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1108" w:rsidR="00331108" w:rsidP="007F6502" w:rsidRDefault="00331108" w14:paraId="0138F2B0" w14:textId="019AB3C4">
      <w:pPr>
        <w:jc w:val="center"/>
        <w:divId w:val="257523203"/>
        <w:rPr>
          <w:lang w:val="pl-PL"/>
        </w:rPr>
      </w:pPr>
      <w:r w:rsidRPr="00331108">
        <w:rPr>
          <w:rFonts w:ascii="Arial" w:hAnsi="Arial" w:cs="Arial"/>
          <w:b/>
          <w:bCs/>
          <w:lang w:val="pl-PL"/>
        </w:rPr>
        <w:t>Fortinet wzmacnia ochronę infrastruktury krytycznej</w:t>
      </w:r>
      <w:r w:rsidR="001262EA">
        <w:rPr>
          <w:rFonts w:ascii="Arial" w:hAnsi="Arial" w:cs="Arial"/>
          <w:b/>
          <w:bCs/>
          <w:lang w:val="pl-PL"/>
        </w:rPr>
        <w:t xml:space="preserve"> dzięki </w:t>
      </w:r>
      <w:r w:rsidRPr="00331108" w:rsidR="001262EA">
        <w:rPr>
          <w:rFonts w:ascii="Arial" w:hAnsi="Arial" w:cs="Arial"/>
          <w:b/>
          <w:bCs/>
          <w:lang w:val="pl-PL"/>
        </w:rPr>
        <w:t>roz</w:t>
      </w:r>
      <w:r w:rsidR="00D96E08">
        <w:rPr>
          <w:rFonts w:ascii="Arial" w:hAnsi="Arial" w:cs="Arial"/>
          <w:b/>
          <w:bCs/>
          <w:lang w:val="pl-PL"/>
        </w:rPr>
        <w:t>budowie</w:t>
      </w:r>
      <w:r w:rsidRPr="00331108" w:rsidR="001262EA">
        <w:rPr>
          <w:rFonts w:ascii="Arial" w:hAnsi="Arial" w:cs="Arial"/>
          <w:b/>
          <w:bCs/>
          <w:lang w:val="pl-PL"/>
        </w:rPr>
        <w:t xml:space="preserve"> swoj</w:t>
      </w:r>
      <w:r w:rsidR="001262EA">
        <w:rPr>
          <w:rFonts w:ascii="Arial" w:hAnsi="Arial" w:cs="Arial"/>
          <w:b/>
          <w:bCs/>
          <w:lang w:val="pl-PL"/>
        </w:rPr>
        <w:t>ej</w:t>
      </w:r>
      <w:r w:rsidRPr="00331108" w:rsidR="001262EA">
        <w:rPr>
          <w:rFonts w:ascii="Arial" w:hAnsi="Arial" w:cs="Arial"/>
          <w:b/>
          <w:bCs/>
          <w:lang w:val="pl-PL"/>
        </w:rPr>
        <w:t xml:space="preserve"> platform</w:t>
      </w:r>
      <w:r w:rsidR="001262EA">
        <w:rPr>
          <w:rFonts w:ascii="Arial" w:hAnsi="Arial" w:cs="Arial"/>
          <w:b/>
          <w:bCs/>
          <w:lang w:val="pl-PL"/>
        </w:rPr>
        <w:t>y</w:t>
      </w:r>
      <w:r w:rsidRPr="00331108" w:rsidR="001262EA">
        <w:rPr>
          <w:rFonts w:ascii="Arial" w:hAnsi="Arial" w:cs="Arial"/>
          <w:b/>
          <w:bCs/>
          <w:lang w:val="pl-PL"/>
        </w:rPr>
        <w:t xml:space="preserve"> </w:t>
      </w:r>
      <w:r w:rsidR="008E7458">
        <w:rPr>
          <w:rFonts w:ascii="Arial" w:hAnsi="Arial" w:cs="Arial"/>
          <w:b/>
          <w:bCs/>
          <w:lang w:val="pl-PL"/>
        </w:rPr>
        <w:t>ochronnej dla środowisk</w:t>
      </w:r>
      <w:r w:rsidRPr="00331108" w:rsidR="001262EA">
        <w:rPr>
          <w:rFonts w:ascii="Arial" w:hAnsi="Arial" w:cs="Arial"/>
          <w:b/>
          <w:bCs/>
          <w:lang w:val="pl-PL"/>
        </w:rPr>
        <w:t xml:space="preserve"> OT</w:t>
      </w:r>
    </w:p>
    <w:p w:rsidRPr="00331108" w:rsidR="00331108" w:rsidRDefault="00331108" w14:paraId="00C2F82C" w14:textId="77777777">
      <w:pPr>
        <w:divId w:val="257523203"/>
        <w:rPr>
          <w:lang w:val="pl-PL"/>
        </w:rPr>
      </w:pPr>
      <w:r w:rsidRPr="00331108">
        <w:rPr>
          <w:rFonts w:ascii="Arial" w:hAnsi="Arial" w:cs="Arial"/>
          <w:sz w:val="20"/>
          <w:szCs w:val="20"/>
          <w:lang w:val="pl-PL"/>
        </w:rPr>
        <w:t> </w:t>
      </w:r>
    </w:p>
    <w:p w:rsidRPr="00331108" w:rsidR="00331108" w:rsidP="00331108" w:rsidRDefault="009B73E9" w14:paraId="52B7663C" w14:textId="34E7D067">
      <w:pPr>
        <w:jc w:val="center"/>
        <w:divId w:val="257523203"/>
        <w:rPr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N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 xml:space="preserve">ajbardziej </w:t>
      </w:r>
      <w:r>
        <w:rPr>
          <w:rFonts w:ascii="Arial" w:hAnsi="Arial" w:cs="Arial"/>
          <w:i/>
          <w:iCs/>
          <w:sz w:val="20"/>
          <w:szCs w:val="20"/>
          <w:lang w:val="pl-PL"/>
        </w:rPr>
        <w:t>wszechstronna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 xml:space="preserve"> w branży platform</w:t>
      </w:r>
      <w:r>
        <w:rPr>
          <w:rFonts w:ascii="Arial" w:hAnsi="Arial" w:cs="Arial"/>
          <w:i/>
          <w:iCs/>
          <w:sz w:val="20"/>
          <w:szCs w:val="20"/>
          <w:lang w:val="pl-PL"/>
        </w:rPr>
        <w:t>a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pl-PL"/>
        </w:rPr>
        <w:t>do ochrony środowisk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437EAB">
        <w:rPr>
          <w:rFonts w:ascii="Arial" w:hAnsi="Arial" w:cs="Arial"/>
          <w:i/>
          <w:iCs/>
          <w:sz w:val="20"/>
          <w:szCs w:val="20"/>
          <w:lang w:val="pl-PL"/>
        </w:rPr>
        <w:t>przemysłowych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pl-PL"/>
        </w:rPr>
        <w:t>zapewnia obecnie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D96E08">
        <w:rPr>
          <w:rFonts w:ascii="Arial" w:hAnsi="Arial" w:cs="Arial"/>
          <w:i/>
          <w:iCs/>
          <w:sz w:val="20"/>
          <w:szCs w:val="20"/>
          <w:lang w:val="pl-PL"/>
        </w:rPr>
        <w:t xml:space="preserve">ich 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>lepszą wid</w:t>
      </w:r>
      <w:r>
        <w:rPr>
          <w:rFonts w:ascii="Arial" w:hAnsi="Arial" w:cs="Arial"/>
          <w:i/>
          <w:iCs/>
          <w:sz w:val="20"/>
          <w:szCs w:val="20"/>
          <w:lang w:val="pl-PL"/>
        </w:rPr>
        <w:t>zial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>ność, segmentację</w:t>
      </w:r>
      <w:r w:rsidR="000E2CB7">
        <w:rPr>
          <w:rFonts w:ascii="Arial" w:hAnsi="Arial" w:cs="Arial"/>
          <w:i/>
          <w:iCs/>
          <w:sz w:val="20"/>
          <w:szCs w:val="20"/>
          <w:lang w:val="pl-PL"/>
        </w:rPr>
        <w:t xml:space="preserve"> sieci</w:t>
      </w:r>
      <w:r w:rsidRPr="00331108" w:rsidR="00331108">
        <w:rPr>
          <w:rFonts w:ascii="Arial" w:hAnsi="Arial" w:cs="Arial"/>
          <w:i/>
          <w:iCs/>
          <w:sz w:val="20"/>
          <w:szCs w:val="20"/>
          <w:lang w:val="pl-PL"/>
        </w:rPr>
        <w:t xml:space="preserve"> i bezpieczną łączność.</w:t>
      </w:r>
    </w:p>
    <w:p w:rsidRPr="00331108" w:rsidR="00331108" w:rsidRDefault="00331108" w14:paraId="51876A43" w14:textId="2B7C1703">
      <w:pPr>
        <w:divId w:val="257523203"/>
        <w:rPr>
          <w:lang w:val="pl-PL"/>
        </w:rPr>
      </w:pPr>
    </w:p>
    <w:p w:rsidRPr="00331108" w:rsidR="00331108" w:rsidP="0076740C" w:rsidRDefault="00331108" w14:paraId="53046C52" w14:textId="6634331D">
      <w:pPr>
        <w:jc w:val="both"/>
        <w:rPr>
          <w:lang w:val="pl-PL"/>
        </w:rPr>
      </w:pPr>
      <w:r w:rsidRPr="00331108">
        <w:rPr>
          <w:rFonts w:ascii="Arial" w:hAnsi="Arial" w:cs="Arial"/>
          <w:b/>
          <w:bCs/>
          <w:sz w:val="20"/>
          <w:szCs w:val="20"/>
          <w:lang w:val="pl-PL"/>
        </w:rPr>
        <w:t xml:space="preserve">[Warszawa, </w:t>
      </w:r>
      <w:r w:rsidR="00254FA5">
        <w:rPr>
          <w:rFonts w:ascii="Arial" w:hAnsi="Arial" w:cs="Arial"/>
          <w:b/>
          <w:bCs/>
          <w:sz w:val="20"/>
          <w:szCs w:val="20"/>
          <w:lang w:val="pl-PL"/>
        </w:rPr>
        <w:t>02.04.2025</w:t>
      </w:r>
      <w:r w:rsidRPr="00331108">
        <w:rPr>
          <w:rFonts w:ascii="Arial" w:hAnsi="Arial" w:cs="Arial"/>
          <w:b/>
          <w:bCs/>
          <w:sz w:val="20"/>
          <w:szCs w:val="20"/>
          <w:lang w:val="pl-PL"/>
        </w:rPr>
        <w:t>]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hyperlink w:tgtFrame="_blank" w:history="1" r:id="rId11">
        <w:r w:rsidRPr="00C416DE">
          <w:rPr>
            <w:rFonts w:ascii="Arial" w:hAnsi="Arial" w:eastAsia="Arial" w:cs="Arial"/>
            <w:b/>
            <w:bCs/>
            <w:color w:val="0563C1"/>
            <w:sz w:val="20"/>
            <w:szCs w:val="20"/>
            <w:u w:val="single"/>
            <w:lang w:val="pl-PL"/>
          </w:rPr>
          <w:t>Fortinet</w:t>
        </w:r>
      </w:hyperlink>
      <w:r w:rsidRPr="00C416DE">
        <w:rPr>
          <w:rFonts w:ascii="Arial" w:hAnsi="Arial" w:eastAsia="Arial" w:cs="Arial"/>
          <w:b/>
          <w:bCs/>
          <w:sz w:val="20"/>
          <w:szCs w:val="20"/>
          <w:lang w:val="pl-PL"/>
        </w:rPr>
        <w:t xml:space="preserve">, </w:t>
      </w:r>
      <w:r w:rsidRPr="00C416D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globalny lider </w:t>
      </w:r>
      <w:r w:rsidRPr="00C416DE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pl-PL"/>
        </w:rPr>
        <w:t xml:space="preserve">cyberbezpieczeństwa, który dąży do </w:t>
      </w:r>
      <w:r w:rsidR="003E6011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pl-PL"/>
        </w:rPr>
        <w:t xml:space="preserve">zapewnienia </w:t>
      </w:r>
      <w:r w:rsidRPr="00C416DE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pl-PL"/>
        </w:rPr>
        <w:t>konwergencji sieci i rozwiązań ochronnych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, </w:t>
      </w:r>
      <w:r w:rsidR="00381EEA">
        <w:rPr>
          <w:rFonts w:ascii="Arial" w:hAnsi="Arial" w:cs="Arial"/>
          <w:sz w:val="20"/>
          <w:szCs w:val="20"/>
          <w:lang w:val="pl-PL"/>
        </w:rPr>
        <w:t>rozbudował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swoj</w:t>
      </w:r>
      <w:r w:rsidR="00381EEA">
        <w:rPr>
          <w:rFonts w:ascii="Arial" w:hAnsi="Arial" w:cs="Arial"/>
          <w:sz w:val="20"/>
          <w:szCs w:val="20"/>
          <w:lang w:val="pl-PL"/>
        </w:rPr>
        <w:t>ą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hyperlink w:history="1" r:id="rId12">
        <w:r w:rsidRPr="00FE47FD">
          <w:rPr>
            <w:rStyle w:val="Hipercze"/>
            <w:rFonts w:ascii="Arial" w:hAnsi="Arial" w:cs="Arial"/>
            <w:sz w:val="20"/>
            <w:szCs w:val="20"/>
            <w:lang w:val="pl-PL"/>
          </w:rPr>
          <w:t>platform</w:t>
        </w:r>
        <w:r w:rsidR="00381EEA">
          <w:rPr>
            <w:rStyle w:val="Hipercze"/>
            <w:rFonts w:ascii="Arial" w:hAnsi="Arial" w:cs="Arial"/>
            <w:sz w:val="20"/>
            <w:szCs w:val="20"/>
            <w:lang w:val="pl-PL"/>
          </w:rPr>
          <w:t>ę</w:t>
        </w:r>
        <w:r w:rsidRPr="00FE47F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</w:t>
        </w:r>
        <w:r w:rsidR="008E7458">
          <w:rPr>
            <w:rStyle w:val="Hipercze"/>
            <w:rFonts w:ascii="Arial" w:hAnsi="Arial" w:cs="Arial"/>
            <w:sz w:val="20"/>
            <w:szCs w:val="20"/>
            <w:lang w:val="pl-PL"/>
          </w:rPr>
          <w:t>ochronną</w:t>
        </w:r>
        <w:r w:rsidR="00381EEA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</w:t>
        </w:r>
        <w:r w:rsidR="009C5D86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dla </w:t>
        </w:r>
        <w:r w:rsidR="00381EEA">
          <w:rPr>
            <w:rStyle w:val="Hipercze"/>
            <w:rFonts w:ascii="Arial" w:hAnsi="Arial" w:cs="Arial"/>
            <w:sz w:val="20"/>
            <w:szCs w:val="20"/>
            <w:lang w:val="pl-PL"/>
          </w:rPr>
          <w:t>środowisk</w:t>
        </w:r>
        <w:r w:rsidRPr="00FE47F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OT</w:t>
        </w:r>
      </w:hyperlink>
      <w:r w:rsidR="00FE47FD">
        <w:rPr>
          <w:rFonts w:ascii="Arial" w:hAnsi="Arial" w:cs="Arial"/>
          <w:sz w:val="20"/>
          <w:szCs w:val="20"/>
          <w:lang w:val="pl-PL"/>
        </w:rPr>
        <w:t xml:space="preserve">, </w:t>
      </w:r>
      <w:r w:rsidR="00381EEA">
        <w:rPr>
          <w:rFonts w:ascii="Arial" w:hAnsi="Arial" w:cs="Arial"/>
          <w:sz w:val="20"/>
          <w:szCs w:val="20"/>
          <w:lang w:val="pl-PL"/>
        </w:rPr>
        <w:t>co przyczyni się do</w:t>
      </w:r>
      <w:r w:rsidR="00FE47FD">
        <w:rPr>
          <w:rFonts w:ascii="Arial" w:hAnsi="Arial" w:cs="Arial"/>
          <w:sz w:val="20"/>
          <w:szCs w:val="20"/>
          <w:lang w:val="pl-PL"/>
        </w:rPr>
        <w:t xml:space="preserve"> zwiększ</w:t>
      </w:r>
      <w:r w:rsidR="00381EEA">
        <w:rPr>
          <w:rFonts w:ascii="Arial" w:hAnsi="Arial" w:cs="Arial"/>
          <w:sz w:val="20"/>
          <w:szCs w:val="20"/>
          <w:lang w:val="pl-PL"/>
        </w:rPr>
        <w:t>eni</w:t>
      </w:r>
      <w:r w:rsidR="00FE47FD">
        <w:rPr>
          <w:rFonts w:ascii="Arial" w:hAnsi="Arial" w:cs="Arial"/>
          <w:sz w:val="20"/>
          <w:szCs w:val="20"/>
          <w:lang w:val="pl-PL"/>
        </w:rPr>
        <w:t>a poziom</w:t>
      </w:r>
      <w:r w:rsidR="00381EEA">
        <w:rPr>
          <w:rFonts w:ascii="Arial" w:hAnsi="Arial" w:cs="Arial"/>
          <w:sz w:val="20"/>
          <w:szCs w:val="20"/>
          <w:lang w:val="pl-PL"/>
        </w:rPr>
        <w:t>u</w:t>
      </w:r>
      <w:r w:rsidR="00FE47FD">
        <w:rPr>
          <w:rFonts w:ascii="Arial" w:hAnsi="Arial" w:cs="Arial"/>
          <w:sz w:val="20"/>
          <w:szCs w:val="20"/>
          <w:lang w:val="pl-PL"/>
        </w:rPr>
        <w:t xml:space="preserve"> </w:t>
      </w:r>
      <w:r w:rsidR="008E7458">
        <w:rPr>
          <w:rFonts w:ascii="Arial" w:hAnsi="Arial" w:cs="Arial"/>
          <w:sz w:val="20"/>
          <w:szCs w:val="20"/>
          <w:lang w:val="pl-PL"/>
        </w:rPr>
        <w:t>zabezpieczenia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infrastruktury krytycznej </w:t>
      </w:r>
      <w:r w:rsidR="00FE47FD">
        <w:rPr>
          <w:rFonts w:ascii="Arial" w:hAnsi="Arial" w:cs="Arial"/>
          <w:sz w:val="20"/>
          <w:szCs w:val="20"/>
          <w:lang w:val="pl-PL"/>
        </w:rPr>
        <w:t>oraz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obiektów przemysłowych przed</w:t>
      </w:r>
      <w:r w:rsidR="00FE47FD">
        <w:rPr>
          <w:rFonts w:ascii="Arial" w:hAnsi="Arial" w:cs="Arial"/>
          <w:sz w:val="20"/>
          <w:szCs w:val="20"/>
          <w:lang w:val="pl-PL"/>
        </w:rPr>
        <w:t xml:space="preserve"> nieustannie ewoluującymi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cy</w:t>
      </w:r>
      <w:r w:rsidR="00B932DB">
        <w:rPr>
          <w:rFonts w:ascii="Arial" w:hAnsi="Arial" w:cs="Arial"/>
          <w:sz w:val="20"/>
          <w:szCs w:val="20"/>
          <w:lang w:val="pl-PL"/>
        </w:rPr>
        <w:t>frowymi atakami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. </w:t>
      </w:r>
      <w:r w:rsidR="00F967E0">
        <w:rPr>
          <w:rFonts w:ascii="Arial" w:hAnsi="Arial" w:cs="Arial"/>
          <w:sz w:val="20"/>
          <w:szCs w:val="20"/>
          <w:lang w:val="pl-PL"/>
        </w:rPr>
        <w:t>Now</w:t>
      </w:r>
      <w:r w:rsidR="007C27E3">
        <w:rPr>
          <w:rFonts w:ascii="Arial" w:hAnsi="Arial" w:cs="Arial"/>
          <w:sz w:val="20"/>
          <w:szCs w:val="20"/>
          <w:lang w:val="pl-PL"/>
        </w:rPr>
        <w:t>a</w:t>
      </w:r>
      <w:r w:rsidR="00F967E0">
        <w:rPr>
          <w:rFonts w:ascii="Arial" w:hAnsi="Arial" w:cs="Arial"/>
          <w:sz w:val="20"/>
          <w:szCs w:val="20"/>
          <w:lang w:val="pl-PL"/>
        </w:rPr>
        <w:t xml:space="preserve"> </w:t>
      </w:r>
      <w:r w:rsidR="007C27E3">
        <w:rPr>
          <w:rFonts w:ascii="Arial" w:hAnsi="Arial" w:cs="Arial"/>
          <w:sz w:val="20"/>
          <w:szCs w:val="20"/>
          <w:lang w:val="pl-PL"/>
        </w:rPr>
        <w:t>funkcjonalność</w:t>
      </w:r>
      <w:r w:rsidR="00F967E0">
        <w:rPr>
          <w:rFonts w:ascii="Arial" w:hAnsi="Arial" w:cs="Arial"/>
          <w:sz w:val="20"/>
          <w:szCs w:val="20"/>
          <w:lang w:val="pl-PL"/>
        </w:rPr>
        <w:t xml:space="preserve"> 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wykracza poza tradycyjne </w:t>
      </w:r>
      <w:r w:rsidR="007C27E3">
        <w:rPr>
          <w:rFonts w:ascii="Arial" w:hAnsi="Arial" w:cs="Arial"/>
          <w:sz w:val="20"/>
          <w:szCs w:val="20"/>
          <w:lang w:val="pl-PL"/>
        </w:rPr>
        <w:t>zapewnianie</w:t>
      </w:r>
      <w:r w:rsidR="00F967E0">
        <w:rPr>
          <w:rFonts w:ascii="Arial" w:hAnsi="Arial" w:cs="Arial"/>
          <w:sz w:val="20"/>
          <w:szCs w:val="20"/>
          <w:lang w:val="pl-PL"/>
        </w:rPr>
        <w:t xml:space="preserve"> </w:t>
      </w:r>
      <w:r w:rsidRPr="00331108">
        <w:rPr>
          <w:rFonts w:ascii="Arial" w:hAnsi="Arial" w:cs="Arial"/>
          <w:sz w:val="20"/>
          <w:szCs w:val="20"/>
          <w:lang w:val="pl-PL"/>
        </w:rPr>
        <w:t>wid</w:t>
      </w:r>
      <w:r w:rsidR="00CE35B5">
        <w:rPr>
          <w:rFonts w:ascii="Arial" w:hAnsi="Arial" w:cs="Arial"/>
          <w:sz w:val="20"/>
          <w:szCs w:val="20"/>
          <w:lang w:val="pl-PL"/>
        </w:rPr>
        <w:t>zial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ności </w:t>
      </w:r>
      <w:r w:rsidR="007C27E3">
        <w:rPr>
          <w:rFonts w:ascii="Arial" w:hAnsi="Arial" w:cs="Arial"/>
          <w:sz w:val="20"/>
          <w:szCs w:val="20"/>
          <w:lang w:val="pl-PL"/>
        </w:rPr>
        <w:t xml:space="preserve">rozwiązań </w:t>
      </w:r>
      <w:r w:rsidR="00617371">
        <w:rPr>
          <w:rFonts w:ascii="Arial" w:hAnsi="Arial" w:cs="Arial"/>
          <w:sz w:val="20"/>
          <w:szCs w:val="20"/>
          <w:lang w:val="pl-PL"/>
        </w:rPr>
        <w:t xml:space="preserve">technologii </w:t>
      </w:r>
      <w:r w:rsidR="00741E95">
        <w:rPr>
          <w:rFonts w:ascii="Arial" w:hAnsi="Arial" w:cs="Arial"/>
          <w:sz w:val="20"/>
          <w:szCs w:val="20"/>
          <w:lang w:val="pl-PL"/>
        </w:rPr>
        <w:t>operacyjnych</w:t>
      </w:r>
      <w:r w:rsidR="00F967E0">
        <w:rPr>
          <w:rFonts w:ascii="Arial" w:hAnsi="Arial" w:cs="Arial"/>
          <w:sz w:val="20"/>
          <w:szCs w:val="20"/>
          <w:lang w:val="pl-PL"/>
        </w:rPr>
        <w:t>. Dzięki usłudze</w:t>
      </w:r>
      <w:r w:rsidRPr="00F967E0" w:rsidR="00F967E0">
        <w:rPr>
          <w:rFonts w:ascii="Arial" w:hAnsi="Arial" w:cs="Arial"/>
          <w:sz w:val="20"/>
          <w:szCs w:val="20"/>
          <w:lang w:val="pl-PL"/>
        </w:rPr>
        <w:t xml:space="preserve"> </w:t>
      </w:r>
      <w:r w:rsidRPr="00331108" w:rsidR="00F967E0">
        <w:rPr>
          <w:rFonts w:ascii="Arial" w:hAnsi="Arial" w:cs="Arial"/>
          <w:sz w:val="20"/>
          <w:szCs w:val="20"/>
          <w:lang w:val="pl-PL"/>
        </w:rPr>
        <w:t>FortiGuard O</w:t>
      </w:r>
      <w:r w:rsidR="00F967E0">
        <w:rPr>
          <w:rFonts w:ascii="Arial" w:hAnsi="Arial" w:cs="Arial"/>
          <w:sz w:val="20"/>
          <w:szCs w:val="20"/>
          <w:lang w:val="pl-PL"/>
        </w:rPr>
        <w:t xml:space="preserve">T </w:t>
      </w:r>
      <w:r w:rsidRPr="00331108" w:rsidR="00F967E0">
        <w:rPr>
          <w:rFonts w:ascii="Arial" w:hAnsi="Arial" w:cs="Arial"/>
          <w:sz w:val="20"/>
          <w:szCs w:val="20"/>
          <w:lang w:val="pl-PL"/>
        </w:rPr>
        <w:t>Security Service</w:t>
      </w:r>
      <w:r w:rsidR="00741E95">
        <w:rPr>
          <w:rFonts w:ascii="Arial" w:hAnsi="Arial" w:cs="Arial"/>
          <w:sz w:val="20"/>
          <w:szCs w:val="20"/>
          <w:lang w:val="pl-PL"/>
        </w:rPr>
        <w:t xml:space="preserve"> umożliwiona została</w:t>
      </w:r>
      <w:r w:rsidR="00F967E0">
        <w:rPr>
          <w:rFonts w:ascii="Arial" w:hAnsi="Arial" w:cs="Arial"/>
          <w:sz w:val="20"/>
          <w:szCs w:val="20"/>
          <w:lang w:val="pl-PL"/>
        </w:rPr>
        <w:t xml:space="preserve"> </w:t>
      </w:r>
      <w:r w:rsidRPr="00331108">
        <w:rPr>
          <w:rFonts w:ascii="Arial" w:hAnsi="Arial" w:cs="Arial"/>
          <w:sz w:val="20"/>
          <w:szCs w:val="20"/>
          <w:lang w:val="pl-PL"/>
        </w:rPr>
        <w:t>pogłębion</w:t>
      </w:r>
      <w:r w:rsidR="00741E95">
        <w:rPr>
          <w:rFonts w:ascii="Arial" w:hAnsi="Arial" w:cs="Arial"/>
          <w:sz w:val="20"/>
          <w:szCs w:val="20"/>
          <w:lang w:val="pl-PL"/>
        </w:rPr>
        <w:t>a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analiz</w:t>
      </w:r>
      <w:r w:rsidR="00741E95">
        <w:rPr>
          <w:rFonts w:ascii="Arial" w:hAnsi="Arial" w:cs="Arial"/>
          <w:sz w:val="20"/>
          <w:szCs w:val="20"/>
          <w:lang w:val="pl-PL"/>
        </w:rPr>
        <w:t>a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zagrożeń specyficznych dla środowisk OT</w:t>
      </w:r>
      <w:r w:rsidR="00F967E0">
        <w:rPr>
          <w:rFonts w:ascii="Arial" w:hAnsi="Arial" w:cs="Arial"/>
          <w:sz w:val="20"/>
          <w:szCs w:val="20"/>
          <w:lang w:val="pl-PL"/>
        </w:rPr>
        <w:t>.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774B97">
        <w:rPr>
          <w:rFonts w:ascii="Arial" w:hAnsi="Arial" w:cs="Arial"/>
          <w:sz w:val="20"/>
          <w:szCs w:val="20"/>
          <w:lang w:val="pl-PL"/>
        </w:rPr>
        <w:t>K</w:t>
      </w:r>
      <w:r w:rsidR="00F967E0">
        <w:rPr>
          <w:rFonts w:ascii="Arial" w:hAnsi="Arial" w:cs="Arial"/>
          <w:sz w:val="20"/>
          <w:szCs w:val="20"/>
          <w:lang w:val="pl-PL"/>
        </w:rPr>
        <w:t>lien</w:t>
      </w:r>
      <w:r w:rsidR="00774B97">
        <w:rPr>
          <w:rFonts w:ascii="Arial" w:hAnsi="Arial" w:cs="Arial"/>
          <w:sz w:val="20"/>
          <w:szCs w:val="20"/>
          <w:lang w:val="pl-PL"/>
        </w:rPr>
        <w:t>ci</w:t>
      </w:r>
      <w:r w:rsidR="00F967E0">
        <w:rPr>
          <w:rFonts w:ascii="Arial" w:hAnsi="Arial" w:cs="Arial"/>
          <w:sz w:val="20"/>
          <w:szCs w:val="20"/>
          <w:lang w:val="pl-PL"/>
        </w:rPr>
        <w:t xml:space="preserve"> </w:t>
      </w:r>
      <w:r w:rsidR="00774B97">
        <w:rPr>
          <w:rFonts w:ascii="Arial" w:hAnsi="Arial" w:cs="Arial"/>
          <w:sz w:val="20"/>
          <w:szCs w:val="20"/>
          <w:lang w:val="pl-PL"/>
        </w:rPr>
        <w:t>zyskali też możliwość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segmentacji</w:t>
      </w:r>
      <w:r w:rsidR="0062127E">
        <w:rPr>
          <w:rFonts w:ascii="Arial" w:hAnsi="Arial" w:cs="Arial"/>
          <w:sz w:val="20"/>
          <w:szCs w:val="20"/>
          <w:lang w:val="pl-PL"/>
        </w:rPr>
        <w:t xml:space="preserve"> sieci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62127E">
        <w:rPr>
          <w:rFonts w:ascii="Arial" w:hAnsi="Arial" w:cs="Arial"/>
          <w:sz w:val="20"/>
          <w:szCs w:val="20"/>
          <w:lang w:val="pl-PL"/>
        </w:rPr>
        <w:t>oraz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62127E">
        <w:rPr>
          <w:rFonts w:ascii="Arial" w:hAnsi="Arial" w:cs="Arial"/>
          <w:sz w:val="20"/>
          <w:szCs w:val="20"/>
          <w:lang w:val="pl-PL"/>
        </w:rPr>
        <w:t xml:space="preserve">zapewniania 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łączności </w:t>
      </w:r>
      <w:r w:rsidR="00B932DB">
        <w:rPr>
          <w:rFonts w:ascii="Arial" w:hAnsi="Arial" w:cs="Arial"/>
          <w:sz w:val="20"/>
          <w:szCs w:val="20"/>
          <w:lang w:val="pl-PL"/>
        </w:rPr>
        <w:t xml:space="preserve">komórkowej </w:t>
      </w:r>
      <w:r w:rsidRPr="00331108">
        <w:rPr>
          <w:rFonts w:ascii="Arial" w:hAnsi="Arial" w:cs="Arial"/>
          <w:sz w:val="20"/>
          <w:szCs w:val="20"/>
          <w:lang w:val="pl-PL"/>
        </w:rPr>
        <w:t>5G w trudnych warunkach</w:t>
      </w:r>
      <w:r w:rsidR="0062127E">
        <w:rPr>
          <w:rFonts w:ascii="Arial" w:hAnsi="Arial" w:cs="Arial"/>
          <w:sz w:val="20"/>
          <w:szCs w:val="20"/>
          <w:lang w:val="pl-PL"/>
        </w:rPr>
        <w:t>.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62127E">
        <w:rPr>
          <w:rFonts w:ascii="Arial" w:hAnsi="Arial" w:cs="Arial"/>
          <w:sz w:val="20"/>
          <w:szCs w:val="20"/>
          <w:lang w:val="pl-PL"/>
        </w:rPr>
        <w:t>U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lepszone portfolio </w:t>
      </w:r>
      <w:r w:rsidR="00C8735D">
        <w:rPr>
          <w:rFonts w:ascii="Arial" w:hAnsi="Arial" w:cs="Arial"/>
          <w:sz w:val="20"/>
          <w:szCs w:val="20"/>
          <w:lang w:val="pl-PL"/>
        </w:rPr>
        <w:t>u</w:t>
      </w:r>
      <w:r w:rsidR="00736B8A">
        <w:rPr>
          <w:rFonts w:ascii="Arial" w:hAnsi="Arial" w:cs="Arial"/>
          <w:sz w:val="20"/>
          <w:szCs w:val="20"/>
          <w:lang w:val="pl-PL"/>
        </w:rPr>
        <w:t>łatwia</w:t>
      </w:r>
      <w:r w:rsidR="00C8735D">
        <w:rPr>
          <w:rFonts w:ascii="Arial" w:hAnsi="Arial" w:cs="Arial"/>
          <w:sz w:val="20"/>
          <w:szCs w:val="20"/>
          <w:lang w:val="pl-PL"/>
        </w:rPr>
        <w:t xml:space="preserve"> osobom na stanowiskach 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OT 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SecOps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 automatyczne reagowanie na zagrożenia </w:t>
      </w:r>
      <w:r w:rsidR="00C8735D">
        <w:rPr>
          <w:rFonts w:ascii="Arial" w:hAnsi="Arial" w:cs="Arial"/>
          <w:sz w:val="20"/>
          <w:szCs w:val="20"/>
          <w:lang w:val="pl-PL"/>
        </w:rPr>
        <w:t>oraz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monitorowanie zgodności z przepisami. </w:t>
      </w:r>
    </w:p>
    <w:p w:rsidRPr="00331108" w:rsidR="00331108" w:rsidP="0076740C" w:rsidRDefault="00331108" w14:paraId="6BBC79C7" w14:textId="13442BAC">
      <w:pPr>
        <w:jc w:val="both"/>
        <w:divId w:val="257523203"/>
        <w:rPr>
          <w:lang w:val="pl-PL"/>
        </w:rPr>
      </w:pPr>
    </w:p>
    <w:p w:rsidRPr="00331108" w:rsidR="00331108" w:rsidP="0076740C" w:rsidRDefault="00331108" w14:paraId="3898A807" w14:textId="63CEE68C">
      <w:pPr>
        <w:jc w:val="both"/>
        <w:divId w:val="257523203"/>
        <w:rPr>
          <w:lang w:val="pl-PL"/>
        </w:rPr>
      </w:pPr>
      <w:r w:rsidRPr="00254FA5">
        <w:rPr>
          <w:rFonts w:ascii="Arial" w:hAnsi="Arial" w:cs="Arial"/>
          <w:sz w:val="20"/>
          <w:szCs w:val="20"/>
          <w:lang w:val="pl-PL"/>
        </w:rPr>
        <w:t>–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Fortinet</w:t>
      </w:r>
      <w:r w:rsidRPr="00254FA5" w:rsidR="00F967E0">
        <w:rPr>
          <w:rFonts w:ascii="Arial" w:hAnsi="Arial" w:cs="Arial"/>
          <w:i/>
          <w:iCs/>
          <w:sz w:val="20"/>
          <w:szCs w:val="20"/>
          <w:lang w:val="pl-PL"/>
        </w:rPr>
        <w:t xml:space="preserve"> od ponad 20 lat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buduje wiodącą w branży platformę bezpieczeństwa OT i pozostaje liderem innowacji w dziedzinie </w:t>
      </w:r>
      <w:r w:rsidRPr="00254FA5" w:rsidR="00892220">
        <w:rPr>
          <w:rFonts w:ascii="Arial" w:hAnsi="Arial" w:cs="Arial"/>
          <w:i/>
          <w:iCs/>
          <w:sz w:val="20"/>
          <w:szCs w:val="20"/>
          <w:lang w:val="pl-PL"/>
        </w:rPr>
        <w:t>ochrony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 xml:space="preserve">systemów </w:t>
      </w:r>
      <w:r w:rsidRPr="00254FA5" w:rsidR="00617371">
        <w:rPr>
          <w:rFonts w:ascii="Arial" w:hAnsi="Arial" w:cs="Arial"/>
          <w:i/>
          <w:iCs/>
          <w:sz w:val="20"/>
          <w:szCs w:val="20"/>
          <w:lang w:val="pl-PL"/>
        </w:rPr>
        <w:t xml:space="preserve">technologii </w:t>
      </w:r>
      <w:r w:rsidRPr="00254FA5" w:rsidR="00CD75D6">
        <w:rPr>
          <w:rFonts w:ascii="Arial" w:hAnsi="Arial" w:cs="Arial"/>
          <w:i/>
          <w:iCs/>
          <w:sz w:val="20"/>
          <w:szCs w:val="20"/>
          <w:lang w:val="pl-PL"/>
        </w:rPr>
        <w:t xml:space="preserve">operacyjnych 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– powiedział </w:t>
      </w:r>
      <w:proofErr w:type="spellStart"/>
      <w:r w:rsidRPr="00254FA5">
        <w:rPr>
          <w:rFonts w:ascii="Arial" w:hAnsi="Arial" w:cs="Arial"/>
          <w:b/>
          <w:bCs/>
          <w:sz w:val="20"/>
          <w:szCs w:val="20"/>
          <w:lang w:val="pl-PL"/>
        </w:rPr>
        <w:t>Nirav</w:t>
      </w:r>
      <w:proofErr w:type="spellEnd"/>
      <w:r w:rsidRPr="00254FA5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Pr="00254FA5">
        <w:rPr>
          <w:rFonts w:ascii="Arial" w:hAnsi="Arial" w:cs="Arial"/>
          <w:b/>
          <w:bCs/>
          <w:sz w:val="20"/>
          <w:szCs w:val="20"/>
          <w:lang w:val="pl-PL"/>
        </w:rPr>
        <w:t>Shah</w:t>
      </w:r>
      <w:proofErr w:type="spellEnd"/>
      <w:r w:rsidRPr="00254FA5">
        <w:rPr>
          <w:rFonts w:ascii="Arial" w:hAnsi="Arial" w:cs="Arial"/>
          <w:b/>
          <w:bCs/>
          <w:sz w:val="20"/>
          <w:szCs w:val="20"/>
          <w:lang w:val="pl-PL"/>
        </w:rPr>
        <w:t xml:space="preserve">, </w:t>
      </w:r>
      <w:r w:rsidRPr="00254FA5" w:rsidR="001C7D62">
        <w:rPr>
          <w:rFonts w:ascii="Arial" w:hAnsi="Arial" w:cs="Arial"/>
          <w:b/>
          <w:bCs/>
          <w:sz w:val="20"/>
          <w:szCs w:val="20"/>
          <w:lang w:val="pl-PL"/>
        </w:rPr>
        <w:t>s</w:t>
      </w:r>
      <w:r w:rsidRPr="00254FA5">
        <w:rPr>
          <w:rFonts w:ascii="Arial" w:hAnsi="Arial" w:cs="Arial"/>
          <w:b/>
          <w:bCs/>
          <w:sz w:val="20"/>
          <w:szCs w:val="20"/>
          <w:lang w:val="pl-PL"/>
        </w:rPr>
        <w:t>tarszy wiceprezes ds. produktów i rozwiązań w Fortinet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. – 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W obliczu 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 xml:space="preserve">nieustannie ewoluujących 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>cyberzagrożeń</w:t>
      </w:r>
      <w:r w:rsidRPr="00254FA5" w:rsidR="000F3E1F">
        <w:rPr>
          <w:rFonts w:ascii="Arial" w:hAnsi="Arial" w:cs="Arial"/>
          <w:i/>
          <w:iCs/>
          <w:sz w:val="20"/>
          <w:szCs w:val="20"/>
          <w:lang w:val="pl-PL"/>
        </w:rPr>
        <w:t>, kierowanych przeciwko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infrastruktur</w:t>
      </w:r>
      <w:r w:rsidRPr="00254FA5" w:rsidR="000F3E1F">
        <w:rPr>
          <w:rFonts w:ascii="Arial" w:hAnsi="Arial" w:cs="Arial"/>
          <w:i/>
          <w:iCs/>
          <w:sz w:val="20"/>
          <w:szCs w:val="20"/>
          <w:lang w:val="pl-PL"/>
        </w:rPr>
        <w:t>ze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krytycznej 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 xml:space="preserve">oraz </w:t>
      </w:r>
      <w:r w:rsidRPr="00254FA5" w:rsidR="005C726B">
        <w:rPr>
          <w:rFonts w:ascii="Arial" w:hAnsi="Arial" w:cs="Arial"/>
          <w:i/>
          <w:iCs/>
          <w:sz w:val="20"/>
          <w:szCs w:val="20"/>
          <w:lang w:val="pl-PL"/>
        </w:rPr>
        <w:t>po</w:t>
      </w:r>
      <w:r w:rsidRPr="00254FA5" w:rsidR="00280629">
        <w:rPr>
          <w:rFonts w:ascii="Arial" w:hAnsi="Arial" w:cs="Arial"/>
          <w:i/>
          <w:iCs/>
          <w:sz w:val="20"/>
          <w:szCs w:val="20"/>
          <w:lang w:val="pl-PL"/>
        </w:rPr>
        <w:t>d</w:t>
      </w:r>
      <w:r w:rsidRPr="00254FA5" w:rsidR="005C726B">
        <w:rPr>
          <w:rFonts w:ascii="Arial" w:hAnsi="Arial" w:cs="Arial"/>
          <w:i/>
          <w:iCs/>
          <w:sz w:val="20"/>
          <w:szCs w:val="20"/>
          <w:lang w:val="pl-PL"/>
        </w:rPr>
        <w:t>miot</w:t>
      </w:r>
      <w:r w:rsidRPr="00254FA5" w:rsidR="000F3E1F">
        <w:rPr>
          <w:rFonts w:ascii="Arial" w:hAnsi="Arial" w:cs="Arial"/>
          <w:i/>
          <w:iCs/>
          <w:sz w:val="20"/>
          <w:szCs w:val="20"/>
          <w:lang w:val="pl-PL"/>
        </w:rPr>
        <w:t>om</w:t>
      </w:r>
      <w:r w:rsidRPr="00254FA5" w:rsidR="005C726B">
        <w:rPr>
          <w:rFonts w:ascii="Arial" w:hAnsi="Arial" w:cs="Arial"/>
          <w:i/>
          <w:iCs/>
          <w:sz w:val="20"/>
          <w:szCs w:val="20"/>
          <w:lang w:val="pl-PL"/>
        </w:rPr>
        <w:t xml:space="preserve"> z 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takich </w:t>
      </w:r>
      <w:r w:rsidRPr="00254FA5" w:rsidR="00F36692">
        <w:rPr>
          <w:rFonts w:ascii="Arial" w:hAnsi="Arial" w:cs="Arial"/>
          <w:i/>
          <w:iCs/>
          <w:sz w:val="20"/>
          <w:szCs w:val="20"/>
          <w:lang w:val="pl-PL"/>
        </w:rPr>
        <w:t>branż</w:t>
      </w:r>
      <w:r w:rsidRPr="00254FA5" w:rsidR="00E96046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254FA5" w:rsidR="00F36692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jak energetyka, transport i produkcja, Fortinet konsekwentnie dostarcza kompleksowe rozwiązania </w:t>
      </w:r>
      <w:r w:rsidRPr="00254FA5" w:rsidR="003D1FD4">
        <w:rPr>
          <w:rFonts w:ascii="Arial" w:hAnsi="Arial" w:cs="Arial"/>
          <w:i/>
          <w:iCs/>
          <w:sz w:val="20"/>
          <w:szCs w:val="20"/>
          <w:lang w:val="pl-PL"/>
        </w:rPr>
        <w:t>ochronne,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dostosowane do środowisk 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>OT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. </w:t>
      </w:r>
      <w:r w:rsidRPr="00254FA5" w:rsidR="00F93DE4">
        <w:rPr>
          <w:rFonts w:ascii="Arial" w:hAnsi="Arial" w:cs="Arial"/>
          <w:i/>
          <w:iCs/>
          <w:sz w:val="20"/>
          <w:szCs w:val="20"/>
          <w:lang w:val="pl-PL"/>
        </w:rPr>
        <w:t xml:space="preserve">Wprowadzone </w:t>
      </w:r>
      <w:r w:rsidRPr="00254FA5" w:rsidR="00475A19">
        <w:rPr>
          <w:rFonts w:ascii="Arial" w:hAnsi="Arial" w:cs="Arial"/>
          <w:i/>
          <w:iCs/>
          <w:sz w:val="20"/>
          <w:szCs w:val="20"/>
          <w:lang w:val="pl-PL"/>
        </w:rPr>
        <w:t>obecnie</w:t>
      </w:r>
      <w:r w:rsidRPr="00254FA5" w:rsidR="00F93DE4">
        <w:rPr>
          <w:rFonts w:ascii="Arial" w:hAnsi="Arial" w:cs="Arial"/>
          <w:i/>
          <w:iCs/>
          <w:sz w:val="20"/>
          <w:szCs w:val="20"/>
          <w:lang w:val="pl-PL"/>
        </w:rPr>
        <w:t xml:space="preserve"> przez nas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udoskonalenia </w:t>
      </w:r>
      <w:r w:rsidRPr="00254FA5" w:rsidR="00F93DE4">
        <w:rPr>
          <w:rFonts w:ascii="Arial" w:hAnsi="Arial" w:cs="Arial"/>
          <w:i/>
          <w:iCs/>
          <w:sz w:val="20"/>
          <w:szCs w:val="20"/>
          <w:lang w:val="pl-PL"/>
        </w:rPr>
        <w:t>zapewniają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 xml:space="preserve"> klient</w:t>
      </w:r>
      <w:r w:rsidRPr="00254FA5" w:rsidR="00F93DE4">
        <w:rPr>
          <w:rFonts w:ascii="Arial" w:hAnsi="Arial" w:cs="Arial"/>
          <w:i/>
          <w:iCs/>
          <w:sz w:val="20"/>
          <w:szCs w:val="20"/>
          <w:lang w:val="pl-PL"/>
        </w:rPr>
        <w:t>om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>narzędzia niezbędne do poprawy poziomu bezpieczeństwa OT i spełni</w:t>
      </w:r>
      <w:r w:rsidRPr="00254FA5" w:rsidR="00F93DE4">
        <w:rPr>
          <w:rFonts w:ascii="Arial" w:hAnsi="Arial" w:cs="Arial"/>
          <w:i/>
          <w:iCs/>
          <w:sz w:val="20"/>
          <w:szCs w:val="20"/>
          <w:lang w:val="pl-PL"/>
        </w:rPr>
        <w:t>a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>nia wymogów regulacyjnych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>. Co istotne, wszystkim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tym 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>będ</w:t>
      </w:r>
      <w:r w:rsidRPr="00254FA5" w:rsidR="00E96046">
        <w:rPr>
          <w:rFonts w:ascii="Arial" w:hAnsi="Arial" w:cs="Arial"/>
          <w:i/>
          <w:iCs/>
          <w:sz w:val="20"/>
          <w:szCs w:val="20"/>
          <w:lang w:val="pl-PL"/>
        </w:rPr>
        <w:t>zie</w:t>
      </w:r>
      <w:r w:rsidRPr="00254FA5" w:rsidR="002C74DE">
        <w:rPr>
          <w:rFonts w:ascii="Arial" w:hAnsi="Arial" w:cs="Arial"/>
          <w:i/>
          <w:iCs/>
          <w:sz w:val="20"/>
          <w:szCs w:val="20"/>
          <w:lang w:val="pl-PL"/>
        </w:rPr>
        <w:t xml:space="preserve"> mo</w:t>
      </w:r>
      <w:r w:rsidRPr="00254FA5" w:rsidR="00E96046">
        <w:rPr>
          <w:rFonts w:ascii="Arial" w:hAnsi="Arial" w:cs="Arial"/>
          <w:i/>
          <w:iCs/>
          <w:sz w:val="20"/>
          <w:szCs w:val="20"/>
          <w:lang w:val="pl-PL"/>
        </w:rPr>
        <w:t>żna</w:t>
      </w:r>
      <w:r w:rsidRPr="00254FA5">
        <w:rPr>
          <w:rFonts w:ascii="Arial" w:hAnsi="Arial" w:cs="Arial"/>
          <w:i/>
          <w:iCs/>
          <w:sz w:val="20"/>
          <w:szCs w:val="20"/>
          <w:lang w:val="pl-PL"/>
        </w:rPr>
        <w:t xml:space="preserve"> zarządzać za pomocą jednej, ujednoliconej platformy</w:t>
      </w:r>
      <w:r w:rsidRPr="00254FA5">
        <w:rPr>
          <w:rFonts w:ascii="Arial" w:hAnsi="Arial" w:cs="Arial"/>
          <w:sz w:val="20"/>
          <w:szCs w:val="20"/>
          <w:lang w:val="pl-PL"/>
        </w:rPr>
        <w:t>.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</w:p>
    <w:p w:rsidRPr="00331108" w:rsidR="00331108" w:rsidP="0076740C" w:rsidRDefault="00331108" w14:paraId="5372DB33" w14:textId="5267D099">
      <w:pPr>
        <w:jc w:val="both"/>
        <w:divId w:val="257523203"/>
        <w:rPr>
          <w:lang w:val="pl-PL"/>
        </w:rPr>
      </w:pPr>
    </w:p>
    <w:p w:rsidRPr="00331108" w:rsidR="00331108" w:rsidP="0076740C" w:rsidRDefault="00331108" w14:paraId="78501861" w14:textId="50A9E588">
      <w:pPr>
        <w:jc w:val="both"/>
        <w:divId w:val="257523203"/>
        <w:rPr>
          <w:lang w:val="pl-PL"/>
        </w:rPr>
      </w:pPr>
      <w:r w:rsidRPr="00331108">
        <w:rPr>
          <w:rFonts w:ascii="Arial" w:hAnsi="Arial" w:cs="Arial"/>
          <w:b/>
          <w:bCs/>
          <w:sz w:val="20"/>
          <w:szCs w:val="20"/>
          <w:lang w:val="pl-PL"/>
        </w:rPr>
        <w:t>Kluczowe u</w:t>
      </w:r>
      <w:r w:rsidR="004E1772">
        <w:rPr>
          <w:rFonts w:ascii="Arial" w:hAnsi="Arial" w:cs="Arial"/>
          <w:b/>
          <w:bCs/>
          <w:sz w:val="20"/>
          <w:szCs w:val="20"/>
          <w:lang w:val="pl-PL"/>
        </w:rPr>
        <w:t>sprawni</w:t>
      </w:r>
      <w:r w:rsidRPr="00331108">
        <w:rPr>
          <w:rFonts w:ascii="Arial" w:hAnsi="Arial" w:cs="Arial"/>
          <w:b/>
          <w:bCs/>
          <w:sz w:val="20"/>
          <w:szCs w:val="20"/>
          <w:lang w:val="pl-PL"/>
        </w:rPr>
        <w:t xml:space="preserve">enia platformy </w:t>
      </w:r>
      <w:r w:rsidR="00475A19">
        <w:rPr>
          <w:rFonts w:ascii="Arial" w:hAnsi="Arial" w:cs="Arial"/>
          <w:b/>
          <w:bCs/>
          <w:sz w:val="20"/>
          <w:szCs w:val="20"/>
          <w:lang w:val="pl-PL"/>
        </w:rPr>
        <w:t>ochronnej dla środowisk</w:t>
      </w:r>
      <w:r w:rsidRPr="00331108">
        <w:rPr>
          <w:rFonts w:ascii="Arial" w:hAnsi="Arial" w:cs="Arial"/>
          <w:b/>
          <w:bCs/>
          <w:sz w:val="20"/>
          <w:szCs w:val="20"/>
          <w:lang w:val="pl-PL"/>
        </w:rPr>
        <w:t xml:space="preserve"> OT firmy Fortinet </w:t>
      </w:r>
    </w:p>
    <w:p w:rsidRPr="00331108" w:rsidR="00331108" w:rsidP="0076740C" w:rsidRDefault="00B36C21" w14:paraId="081E3FAF" w14:textId="393FFF94">
      <w:pPr>
        <w:jc w:val="both"/>
        <w:divId w:val="257523203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Wprowadzone przez </w:t>
      </w:r>
      <w:r w:rsidRPr="00331108">
        <w:rPr>
          <w:rFonts w:ascii="Arial" w:hAnsi="Arial" w:cs="Arial"/>
          <w:sz w:val="20"/>
          <w:szCs w:val="20"/>
          <w:lang w:val="pl-PL"/>
        </w:rPr>
        <w:t>Fortinet</w:t>
      </w:r>
      <w:r w:rsidRPr="00331108" w:rsidDel="00B36C21">
        <w:rPr>
          <w:rFonts w:ascii="Arial" w:hAnsi="Arial" w:cs="Arial"/>
          <w:sz w:val="20"/>
          <w:szCs w:val="20"/>
          <w:lang w:val="pl-PL"/>
        </w:rPr>
        <w:t xml:space="preserve"> </w:t>
      </w:r>
      <w:r w:rsidR="00475A19">
        <w:rPr>
          <w:rFonts w:ascii="Arial" w:hAnsi="Arial" w:cs="Arial"/>
          <w:sz w:val="20"/>
          <w:szCs w:val="20"/>
          <w:lang w:val="pl-PL"/>
        </w:rPr>
        <w:t>a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ktualizacje </w:t>
      </w:r>
      <w:r>
        <w:rPr>
          <w:rFonts w:ascii="Arial" w:hAnsi="Arial" w:cs="Arial"/>
          <w:sz w:val="20"/>
          <w:szCs w:val="20"/>
          <w:lang w:val="pl-PL"/>
        </w:rPr>
        <w:t xml:space="preserve">do 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platformy </w:t>
      </w:r>
      <w:r w:rsidR="00475A19">
        <w:rPr>
          <w:rFonts w:ascii="Arial" w:hAnsi="Arial" w:cs="Arial"/>
          <w:sz w:val="20"/>
          <w:szCs w:val="20"/>
          <w:lang w:val="pl-PL"/>
        </w:rPr>
        <w:t>ochronnej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810A66">
        <w:rPr>
          <w:rFonts w:ascii="Arial" w:hAnsi="Arial" w:cs="Arial"/>
          <w:sz w:val="20"/>
          <w:szCs w:val="20"/>
          <w:lang w:val="pl-PL"/>
        </w:rPr>
        <w:t xml:space="preserve">dla środowisk 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OT </w:t>
      </w:r>
      <w:r>
        <w:rPr>
          <w:rFonts w:ascii="Arial" w:hAnsi="Arial" w:cs="Arial"/>
          <w:sz w:val="20"/>
          <w:szCs w:val="20"/>
          <w:lang w:val="pl-PL"/>
        </w:rPr>
        <w:t>zapewni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ają nowe, zaawansowane funkcje zwiększające </w:t>
      </w:r>
      <w:r w:rsidR="00810A66">
        <w:rPr>
          <w:rFonts w:ascii="Arial" w:hAnsi="Arial" w:cs="Arial"/>
          <w:sz w:val="20"/>
          <w:szCs w:val="20"/>
          <w:lang w:val="pl-PL"/>
        </w:rPr>
        <w:t xml:space="preserve">ich </w:t>
      </w:r>
      <w:r>
        <w:rPr>
          <w:rFonts w:ascii="Arial" w:hAnsi="Arial" w:cs="Arial"/>
          <w:sz w:val="20"/>
          <w:szCs w:val="20"/>
          <w:lang w:val="pl-PL"/>
        </w:rPr>
        <w:t xml:space="preserve">poziom </w:t>
      </w:r>
      <w:r w:rsidR="00810A66">
        <w:rPr>
          <w:rFonts w:ascii="Arial" w:hAnsi="Arial" w:cs="Arial"/>
          <w:sz w:val="20"/>
          <w:szCs w:val="20"/>
          <w:lang w:val="pl-PL"/>
        </w:rPr>
        <w:t>bezpieczeństwa</w:t>
      </w:r>
      <w:r w:rsidRPr="00331108" w:rsidR="00331108">
        <w:rPr>
          <w:rFonts w:ascii="Arial" w:hAnsi="Arial" w:cs="Arial"/>
          <w:sz w:val="20"/>
          <w:szCs w:val="20"/>
          <w:lang w:val="pl-PL"/>
        </w:rPr>
        <w:t>:</w:t>
      </w:r>
    </w:p>
    <w:p w:rsidRPr="00331108" w:rsidR="00331108" w:rsidP="0076740C" w:rsidRDefault="00331108" w14:paraId="0B7DDC1E" w14:textId="673CB5FE">
      <w:pPr>
        <w:jc w:val="both"/>
        <w:divId w:val="257523203"/>
        <w:rPr>
          <w:lang w:val="pl-PL"/>
        </w:rPr>
      </w:pPr>
    </w:p>
    <w:p w:rsidRPr="00254FA5" w:rsidR="00331108" w:rsidP="0076740C" w:rsidRDefault="00CD75D6" w14:paraId="76721F92" w14:textId="136F749C">
      <w:pPr>
        <w:pStyle w:val="Akapitzlist"/>
        <w:numPr>
          <w:ilvl w:val="0"/>
          <w:numId w:val="59"/>
        </w:numPr>
        <w:jc w:val="both"/>
        <w:divId w:val="257523203"/>
        <w:rPr>
          <w:lang w:val="pl-PL"/>
        </w:rPr>
      </w:pPr>
      <w:r w:rsidRPr="00254FA5">
        <w:rPr>
          <w:rFonts w:ascii="Arial" w:hAnsi="Arial" w:cs="Arial"/>
          <w:b/>
          <w:bCs/>
          <w:sz w:val="20"/>
          <w:szCs w:val="20"/>
          <w:lang w:val="pl-PL"/>
        </w:rPr>
        <w:t>Nowe zapory FortiGate Rugged NGFW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, </w:t>
      </w:r>
      <w:r w:rsidRPr="00254FA5" w:rsidR="00DA5B40">
        <w:rPr>
          <w:rFonts w:ascii="Arial" w:hAnsi="Arial" w:cs="Arial"/>
          <w:sz w:val="20"/>
          <w:szCs w:val="20"/>
          <w:lang w:val="pl-PL"/>
        </w:rPr>
        <w:t>dzięki zapewnianym przez</w:t>
      </w:r>
      <w:r w:rsidRPr="00254FA5">
        <w:rPr>
          <w:rFonts w:ascii="Arial" w:hAnsi="Arial" w:cs="Arial"/>
          <w:b/>
          <w:bCs/>
          <w:sz w:val="20"/>
          <w:szCs w:val="20"/>
          <w:lang w:val="pl-PL"/>
        </w:rPr>
        <w:t xml:space="preserve"> usług</w:t>
      </w:r>
      <w:r w:rsidRPr="00254FA5" w:rsidR="00DA5B40">
        <w:rPr>
          <w:rFonts w:ascii="Arial" w:hAnsi="Arial" w:cs="Arial"/>
          <w:b/>
          <w:bCs/>
          <w:sz w:val="20"/>
          <w:szCs w:val="20"/>
          <w:lang w:val="pl-PL"/>
        </w:rPr>
        <w:t>ę</w:t>
      </w:r>
      <w:r w:rsidRPr="00254FA5">
        <w:rPr>
          <w:rFonts w:ascii="Arial" w:hAnsi="Arial" w:cs="Arial"/>
          <w:b/>
          <w:bCs/>
          <w:sz w:val="20"/>
          <w:szCs w:val="20"/>
          <w:lang w:val="pl-PL"/>
        </w:rPr>
        <w:t xml:space="preserve"> FortiGuard OT Security Service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 w:rsidR="00DA5B40">
        <w:rPr>
          <w:rFonts w:ascii="Arial" w:hAnsi="Arial" w:cs="Arial"/>
          <w:sz w:val="20"/>
          <w:szCs w:val="20"/>
          <w:lang w:val="pl-PL"/>
        </w:rPr>
        <w:t xml:space="preserve">ulepszonym funkcjom, </w:t>
      </w:r>
      <w:r w:rsidRPr="00254FA5" w:rsidR="006E62B1">
        <w:rPr>
          <w:rFonts w:ascii="Arial" w:hAnsi="Arial" w:cs="Arial"/>
          <w:sz w:val="20"/>
          <w:szCs w:val="20"/>
          <w:lang w:val="pl-PL"/>
        </w:rPr>
        <w:t>u</w:t>
      </w:r>
      <w:r w:rsidRPr="00254FA5" w:rsidR="004311F1">
        <w:rPr>
          <w:rFonts w:ascii="Arial" w:hAnsi="Arial" w:cs="Arial"/>
          <w:sz w:val="20"/>
          <w:szCs w:val="20"/>
          <w:lang w:val="pl-PL"/>
        </w:rPr>
        <w:t>możliw</w:t>
      </w:r>
      <w:r w:rsidRPr="00254FA5" w:rsidR="006E62B1">
        <w:rPr>
          <w:rFonts w:ascii="Arial" w:hAnsi="Arial" w:cs="Arial"/>
          <w:sz w:val="20"/>
          <w:szCs w:val="20"/>
          <w:lang w:val="pl-PL"/>
        </w:rPr>
        <w:t>iają</w:t>
      </w:r>
      <w:r w:rsidRPr="00254FA5" w:rsidR="004311F1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 w:rsidR="00331108">
        <w:rPr>
          <w:rFonts w:ascii="Arial" w:hAnsi="Arial" w:cs="Arial"/>
          <w:sz w:val="20"/>
          <w:szCs w:val="20"/>
          <w:lang w:val="pl-PL"/>
        </w:rPr>
        <w:t>znacząc</w:t>
      </w:r>
      <w:r w:rsidRPr="00254FA5" w:rsidR="004311F1">
        <w:rPr>
          <w:rFonts w:ascii="Arial" w:hAnsi="Arial" w:cs="Arial"/>
          <w:sz w:val="20"/>
          <w:szCs w:val="20"/>
          <w:lang w:val="pl-PL"/>
        </w:rPr>
        <w:t>e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podn</w:t>
      </w:r>
      <w:r w:rsidRPr="00254FA5" w:rsidR="004311F1">
        <w:rPr>
          <w:rFonts w:ascii="Arial" w:hAnsi="Arial" w:cs="Arial"/>
          <w:sz w:val="20"/>
          <w:szCs w:val="20"/>
          <w:lang w:val="pl-PL"/>
        </w:rPr>
        <w:t>iesienie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poziom</w:t>
      </w:r>
      <w:r w:rsidRPr="00254FA5" w:rsidR="004311F1">
        <w:rPr>
          <w:rFonts w:ascii="Arial" w:hAnsi="Arial" w:cs="Arial"/>
          <w:sz w:val="20"/>
          <w:szCs w:val="20"/>
          <w:lang w:val="pl-PL"/>
        </w:rPr>
        <w:t>u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bezpieczeństwa w środowiskach </w:t>
      </w:r>
      <w:r w:rsidRPr="00254FA5" w:rsidR="00617371">
        <w:rPr>
          <w:rFonts w:ascii="Arial" w:hAnsi="Arial" w:cs="Arial"/>
          <w:sz w:val="20"/>
          <w:szCs w:val="20"/>
          <w:lang w:val="pl-PL"/>
        </w:rPr>
        <w:t xml:space="preserve">technologii </w:t>
      </w:r>
      <w:r w:rsidRPr="00254FA5">
        <w:rPr>
          <w:rFonts w:ascii="Arial" w:hAnsi="Arial" w:cs="Arial"/>
          <w:sz w:val="20"/>
          <w:szCs w:val="20"/>
          <w:lang w:val="pl-PL"/>
        </w:rPr>
        <w:t>operacyjnych.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 w:rsidR="004311F1">
        <w:rPr>
          <w:rFonts w:ascii="Arial" w:hAnsi="Arial" w:cs="Arial"/>
          <w:sz w:val="20"/>
          <w:szCs w:val="20"/>
          <w:lang w:val="pl-PL"/>
        </w:rPr>
        <w:t>Zagrożenia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wykrywane</w:t>
      </w:r>
      <w:r w:rsidRPr="00254FA5" w:rsidR="004311F1">
        <w:rPr>
          <w:rFonts w:ascii="Arial" w:hAnsi="Arial" w:cs="Arial"/>
          <w:sz w:val="20"/>
          <w:szCs w:val="20"/>
          <w:lang w:val="pl-PL"/>
        </w:rPr>
        <w:t xml:space="preserve"> są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na bazie ponad 3300 reguł protokołów OT oraz prawie 750 reguł IPS </w:t>
      </w:r>
      <w:r w:rsidRPr="00254FA5" w:rsidR="00FD3751">
        <w:rPr>
          <w:rFonts w:ascii="Arial" w:hAnsi="Arial" w:cs="Arial"/>
          <w:sz w:val="20"/>
          <w:szCs w:val="20"/>
          <w:lang w:val="pl-PL"/>
        </w:rPr>
        <w:t xml:space="preserve">charakterystycznych dla systemów </w:t>
      </w:r>
      <w:r w:rsidRPr="00254FA5">
        <w:rPr>
          <w:rFonts w:ascii="Arial" w:hAnsi="Arial" w:cs="Arial"/>
          <w:sz w:val="20"/>
          <w:szCs w:val="20"/>
          <w:lang w:val="pl-PL"/>
        </w:rPr>
        <w:t>OT</w:t>
      </w:r>
      <w:r w:rsidRPr="00254FA5" w:rsidR="00235E55">
        <w:rPr>
          <w:rFonts w:ascii="Arial" w:hAnsi="Arial" w:cs="Arial"/>
          <w:sz w:val="20"/>
          <w:szCs w:val="20"/>
          <w:lang w:val="pl-PL"/>
        </w:rPr>
        <w:t>, a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także </w:t>
      </w:r>
      <w:r w:rsidRPr="00254FA5" w:rsidR="00235E55">
        <w:rPr>
          <w:rFonts w:ascii="Arial" w:hAnsi="Arial" w:cs="Arial"/>
          <w:sz w:val="20"/>
          <w:szCs w:val="20"/>
          <w:lang w:val="pl-PL"/>
        </w:rPr>
        <w:t xml:space="preserve">oferowanych jest </w:t>
      </w:r>
      <w:r w:rsidRPr="00254FA5" w:rsidR="00331108">
        <w:rPr>
          <w:rFonts w:ascii="Arial" w:hAnsi="Arial" w:cs="Arial"/>
          <w:sz w:val="20"/>
          <w:szCs w:val="20"/>
          <w:lang w:val="pl-PL"/>
        </w:rPr>
        <w:t>1500 reguł wirtualnego łatania</w:t>
      </w:r>
      <w:r w:rsidRPr="00254FA5">
        <w:rPr>
          <w:rFonts w:ascii="Arial" w:hAnsi="Arial" w:cs="Arial"/>
          <w:sz w:val="20"/>
          <w:szCs w:val="20"/>
          <w:lang w:val="pl-PL"/>
        </w:rPr>
        <w:t>.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Funkcje te </w:t>
      </w:r>
      <w:r w:rsidRPr="00254FA5" w:rsidR="00257D6A">
        <w:rPr>
          <w:rFonts w:ascii="Arial" w:hAnsi="Arial" w:cs="Arial"/>
          <w:sz w:val="20"/>
          <w:szCs w:val="20"/>
          <w:lang w:val="pl-PL"/>
        </w:rPr>
        <w:t>zabezpieczają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systemy OT </w:t>
      </w:r>
      <w:r w:rsidRPr="00254FA5" w:rsidR="00331108">
        <w:rPr>
          <w:rFonts w:ascii="Arial" w:hAnsi="Arial" w:cs="Arial"/>
          <w:sz w:val="20"/>
          <w:szCs w:val="20"/>
          <w:lang w:val="pl-PL"/>
        </w:rPr>
        <w:t>przed znanymi</w:t>
      </w:r>
      <w:r w:rsidRPr="00254FA5">
        <w:rPr>
          <w:rFonts w:ascii="Arial" w:hAnsi="Arial" w:cs="Arial"/>
          <w:sz w:val="20"/>
          <w:szCs w:val="20"/>
          <w:lang w:val="pl-PL"/>
        </w:rPr>
        <w:t>,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aktywnie wykorzystywanymi lukami (KEV </w:t>
      </w:r>
      <w:r w:rsidRPr="00254FA5" w:rsidR="00786CF1">
        <w:rPr>
          <w:rFonts w:ascii="Arial" w:hAnsi="Arial" w:cs="Arial"/>
          <w:sz w:val="20"/>
          <w:szCs w:val="20"/>
          <w:lang w:val="pl-PL"/>
        </w:rPr>
        <w:t>–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254FA5" w:rsidR="00331108">
        <w:rPr>
          <w:rFonts w:ascii="Arial" w:hAnsi="Arial" w:cs="Arial"/>
          <w:sz w:val="20"/>
          <w:szCs w:val="20"/>
          <w:lang w:val="pl-PL"/>
        </w:rPr>
        <w:t>Known</w:t>
      </w:r>
      <w:proofErr w:type="spellEnd"/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254FA5" w:rsidR="00331108">
        <w:rPr>
          <w:rFonts w:ascii="Arial" w:hAnsi="Arial" w:cs="Arial"/>
          <w:sz w:val="20"/>
          <w:szCs w:val="20"/>
          <w:lang w:val="pl-PL"/>
        </w:rPr>
        <w:t>Exploited</w:t>
      </w:r>
      <w:proofErr w:type="spellEnd"/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254FA5" w:rsidR="00331108">
        <w:rPr>
          <w:rFonts w:ascii="Arial" w:hAnsi="Arial" w:cs="Arial"/>
          <w:sz w:val="20"/>
          <w:szCs w:val="20"/>
          <w:lang w:val="pl-PL"/>
        </w:rPr>
        <w:t>Vulnerabilities</w:t>
      </w:r>
      <w:proofErr w:type="spellEnd"/>
      <w:r w:rsidRPr="00254FA5" w:rsidR="00331108">
        <w:rPr>
          <w:rFonts w:ascii="Arial" w:hAnsi="Arial" w:cs="Arial"/>
          <w:sz w:val="20"/>
          <w:szCs w:val="20"/>
          <w:lang w:val="pl-PL"/>
        </w:rPr>
        <w:t>) ora</w:t>
      </w:r>
      <w:r w:rsidRPr="00254FA5">
        <w:rPr>
          <w:rFonts w:ascii="Arial" w:hAnsi="Arial" w:cs="Arial"/>
          <w:sz w:val="20"/>
          <w:szCs w:val="20"/>
          <w:lang w:val="pl-PL"/>
        </w:rPr>
        <w:t>z zapewniają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zaawansowaną ochronę przed zagrożeniami poprzez </w:t>
      </w:r>
      <w:r w:rsidRPr="00254FA5" w:rsidR="00786CF1">
        <w:rPr>
          <w:rFonts w:ascii="Arial" w:hAnsi="Arial" w:cs="Arial"/>
          <w:sz w:val="20"/>
          <w:szCs w:val="20"/>
          <w:lang w:val="pl-PL"/>
        </w:rPr>
        <w:t xml:space="preserve">zastosowanie </w:t>
      </w:r>
      <w:r w:rsidRPr="00254FA5">
        <w:rPr>
          <w:rFonts w:ascii="Arial" w:hAnsi="Arial" w:cs="Arial"/>
          <w:sz w:val="20"/>
          <w:szCs w:val="20"/>
          <w:lang w:val="pl-PL"/>
        </w:rPr>
        <w:t>wirtualn</w:t>
      </w:r>
      <w:r w:rsidRPr="00254FA5" w:rsidR="00786CF1">
        <w:rPr>
          <w:rFonts w:ascii="Arial" w:hAnsi="Arial" w:cs="Arial"/>
          <w:sz w:val="20"/>
          <w:szCs w:val="20"/>
          <w:lang w:val="pl-PL"/>
        </w:rPr>
        <w:t>ych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popraw</w:t>
      </w:r>
      <w:r w:rsidRPr="00254FA5" w:rsidR="00786CF1">
        <w:rPr>
          <w:rFonts w:ascii="Arial" w:hAnsi="Arial" w:cs="Arial"/>
          <w:sz w:val="20"/>
          <w:szCs w:val="20"/>
          <w:lang w:val="pl-PL"/>
        </w:rPr>
        <w:t>e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k dla starszych </w:t>
      </w:r>
      <w:r w:rsidRPr="00254FA5" w:rsidR="009A33E5">
        <w:rPr>
          <w:rFonts w:ascii="Arial" w:hAnsi="Arial" w:cs="Arial"/>
          <w:sz w:val="20"/>
          <w:szCs w:val="20"/>
          <w:lang w:val="pl-PL"/>
        </w:rPr>
        <w:t>systemów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. Dodatkowo, </w:t>
      </w:r>
      <w:r w:rsidRPr="00254FA5" w:rsidR="00BE17DA">
        <w:rPr>
          <w:rFonts w:ascii="Arial" w:hAnsi="Arial" w:cs="Arial"/>
          <w:sz w:val="20"/>
          <w:szCs w:val="20"/>
          <w:lang w:val="pl-PL"/>
        </w:rPr>
        <w:t xml:space="preserve">zapewnione zostały także 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nowe możliwości </w:t>
      </w:r>
      <w:r w:rsidRPr="00254FA5" w:rsidR="009E0743">
        <w:rPr>
          <w:rFonts w:ascii="Arial" w:hAnsi="Arial" w:cs="Arial"/>
          <w:sz w:val="20"/>
          <w:szCs w:val="20"/>
          <w:lang w:val="pl-PL"/>
        </w:rPr>
        <w:t>zwiększające poziom bezpieczeństwa dostępu zdalnego do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sieci OT </w:t>
      </w:r>
      <w:r w:rsidRPr="00254FA5" w:rsidR="00036F80">
        <w:rPr>
          <w:rFonts w:ascii="Arial" w:hAnsi="Arial" w:cs="Arial"/>
          <w:sz w:val="20"/>
          <w:szCs w:val="20"/>
          <w:lang w:val="pl-PL"/>
        </w:rPr>
        <w:t>dzięki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aktualizacj</w:t>
      </w:r>
      <w:r w:rsidRPr="00254FA5" w:rsidR="00036F80">
        <w:rPr>
          <w:rFonts w:ascii="Arial" w:hAnsi="Arial" w:cs="Arial"/>
          <w:sz w:val="20"/>
          <w:szCs w:val="20"/>
          <w:lang w:val="pl-PL"/>
        </w:rPr>
        <w:t xml:space="preserve">i </w:t>
      </w:r>
      <w:r w:rsidRPr="00254FA5" w:rsidR="00294A7E">
        <w:rPr>
          <w:rFonts w:ascii="Arial" w:hAnsi="Arial" w:cs="Arial"/>
          <w:sz w:val="20"/>
          <w:szCs w:val="20"/>
          <w:lang w:val="pl-PL"/>
        </w:rPr>
        <w:t xml:space="preserve">funkcji </w:t>
      </w:r>
      <w:r w:rsidRPr="00254FA5" w:rsidR="00036F80">
        <w:rPr>
          <w:rFonts w:ascii="Arial" w:hAnsi="Arial" w:cs="Arial"/>
          <w:sz w:val="20"/>
          <w:szCs w:val="20"/>
          <w:lang w:val="pl-PL"/>
        </w:rPr>
        <w:t>narzędzia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254FA5">
        <w:rPr>
          <w:rFonts w:ascii="Arial" w:hAnsi="Arial" w:cs="Arial"/>
          <w:b/>
          <w:bCs/>
          <w:sz w:val="20"/>
          <w:szCs w:val="20"/>
          <w:lang w:val="pl-PL"/>
        </w:rPr>
        <w:t>FortiSRA</w:t>
      </w:r>
      <w:proofErr w:type="spellEnd"/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, które </w:t>
      </w:r>
      <w:r w:rsidRPr="00254FA5" w:rsidR="0041505E">
        <w:rPr>
          <w:rFonts w:ascii="Arial" w:hAnsi="Arial" w:cs="Arial"/>
          <w:sz w:val="20"/>
          <w:szCs w:val="20"/>
          <w:lang w:val="pl-PL"/>
        </w:rPr>
        <w:t>wyposażone zostało w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udoskonalone </w:t>
      </w:r>
      <w:r w:rsidRPr="00254FA5" w:rsidR="0041505E">
        <w:rPr>
          <w:rFonts w:ascii="Arial" w:hAnsi="Arial" w:cs="Arial"/>
          <w:sz w:val="20"/>
          <w:szCs w:val="20"/>
          <w:lang w:val="pl-PL"/>
        </w:rPr>
        <w:t xml:space="preserve">mechanizmy </w:t>
      </w:r>
      <w:r w:rsidRPr="00254FA5" w:rsidR="00331108">
        <w:rPr>
          <w:rFonts w:ascii="Arial" w:hAnsi="Arial" w:cs="Arial"/>
          <w:sz w:val="20"/>
          <w:szCs w:val="20"/>
          <w:lang w:val="pl-PL"/>
        </w:rPr>
        <w:t>zarządzani</w:t>
      </w:r>
      <w:r w:rsidRPr="00254FA5" w:rsidR="0041505E">
        <w:rPr>
          <w:rFonts w:ascii="Arial" w:hAnsi="Arial" w:cs="Arial"/>
          <w:sz w:val="20"/>
          <w:szCs w:val="20"/>
          <w:lang w:val="pl-PL"/>
        </w:rPr>
        <w:t>a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 w:rsidR="00592D9F">
        <w:rPr>
          <w:rFonts w:ascii="Arial" w:hAnsi="Arial" w:cs="Arial"/>
          <w:sz w:val="20"/>
          <w:szCs w:val="20"/>
          <w:lang w:val="pl-PL"/>
        </w:rPr>
        <w:t>poufnymi informacjami</w:t>
      </w:r>
      <w:r w:rsidRPr="00254FA5" w:rsidR="00331108">
        <w:rPr>
          <w:rFonts w:ascii="Arial" w:hAnsi="Arial" w:cs="Arial"/>
          <w:sz w:val="20"/>
          <w:szCs w:val="20"/>
          <w:lang w:val="pl-PL"/>
        </w:rPr>
        <w:t xml:space="preserve"> i hasłami w środowiskach OT. </w:t>
      </w:r>
    </w:p>
    <w:p w:rsidRPr="00254FA5" w:rsidR="006C471A" w:rsidP="0076740C" w:rsidRDefault="00331108" w14:paraId="668D60DC" w14:textId="0E3DE190">
      <w:pPr>
        <w:pStyle w:val="Akapitzlist"/>
        <w:numPr>
          <w:ilvl w:val="0"/>
          <w:numId w:val="59"/>
        </w:numPr>
        <w:jc w:val="both"/>
        <w:divId w:val="257523203"/>
        <w:rPr>
          <w:rFonts w:ascii="Arial" w:hAnsi="Arial" w:cs="Arial"/>
          <w:sz w:val="20"/>
          <w:szCs w:val="20"/>
          <w:lang w:val="pl-PL"/>
        </w:rPr>
      </w:pPr>
      <w:r w:rsidRPr="00254FA5">
        <w:rPr>
          <w:rFonts w:ascii="Arial" w:hAnsi="Arial" w:cs="Arial"/>
          <w:sz w:val="20"/>
          <w:szCs w:val="20"/>
          <w:lang w:val="pl-PL"/>
        </w:rPr>
        <w:t>Fortinet wprowadził również</w:t>
      </w:r>
      <w:r w:rsidRPr="00254FA5" w:rsidR="00AF2D9A">
        <w:rPr>
          <w:rFonts w:ascii="Arial" w:hAnsi="Arial" w:cs="Arial"/>
          <w:sz w:val="20"/>
          <w:szCs w:val="20"/>
          <w:lang w:val="pl-PL"/>
        </w:rPr>
        <w:t xml:space="preserve"> do oferty kompaktowe przełączniki przemysłowe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>
        <w:rPr>
          <w:rFonts w:ascii="Arial" w:hAnsi="Arial" w:cs="Arial"/>
          <w:b/>
          <w:bCs/>
          <w:sz w:val="20"/>
          <w:szCs w:val="20"/>
          <w:lang w:val="pl-PL"/>
        </w:rPr>
        <w:t>FortiSwitch Rugged 108F i FortiSwitch Rugged 112F-POE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, </w:t>
      </w:r>
      <w:r w:rsidRPr="00254FA5" w:rsidR="00AF2D9A">
        <w:rPr>
          <w:rFonts w:ascii="Arial" w:hAnsi="Arial" w:cs="Arial"/>
          <w:sz w:val="20"/>
          <w:szCs w:val="20"/>
          <w:lang w:val="pl-PL"/>
        </w:rPr>
        <w:t xml:space="preserve">które zapewniają </w:t>
      </w:r>
      <w:r w:rsidRPr="00254FA5" w:rsidR="00895705">
        <w:rPr>
          <w:rFonts w:ascii="Arial" w:hAnsi="Arial" w:cs="Arial"/>
          <w:sz w:val="20"/>
          <w:szCs w:val="20"/>
          <w:lang w:val="pl-PL"/>
        </w:rPr>
        <w:t>zwiększającą poziom ochrony</w:t>
      </w:r>
      <w:r w:rsidRPr="00254FA5" w:rsidR="00AF2D9A">
        <w:rPr>
          <w:rFonts w:ascii="Arial" w:hAnsi="Arial" w:cs="Arial"/>
          <w:sz w:val="20"/>
          <w:szCs w:val="20"/>
          <w:lang w:val="pl-PL"/>
        </w:rPr>
        <w:t xml:space="preserve"> segmentację sieci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. </w:t>
      </w:r>
      <w:r w:rsidRPr="00254FA5" w:rsidR="00204AE0">
        <w:rPr>
          <w:rFonts w:ascii="Arial" w:hAnsi="Arial" w:cs="Arial"/>
          <w:sz w:val="20"/>
          <w:szCs w:val="20"/>
          <w:lang w:val="pl-PL"/>
        </w:rPr>
        <w:t>Rozwiązania te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umożliwiają precyzyjne egzekwowanie </w:t>
      </w:r>
      <w:r w:rsidRPr="00254FA5" w:rsidR="00A21382">
        <w:rPr>
          <w:rFonts w:ascii="Arial" w:hAnsi="Arial" w:cs="Arial"/>
          <w:sz w:val="20"/>
          <w:szCs w:val="20"/>
          <w:lang w:val="pl-PL"/>
        </w:rPr>
        <w:t xml:space="preserve">reguł </w:t>
      </w:r>
      <w:r w:rsidRPr="00254FA5">
        <w:rPr>
          <w:rFonts w:ascii="Arial" w:hAnsi="Arial" w:cs="Arial"/>
          <w:sz w:val="20"/>
          <w:szCs w:val="20"/>
          <w:lang w:val="pl-PL"/>
        </w:rPr>
        <w:t>polityk</w:t>
      </w:r>
      <w:r w:rsidRPr="00254FA5" w:rsidR="00A21382">
        <w:rPr>
          <w:rFonts w:ascii="Arial" w:hAnsi="Arial" w:cs="Arial"/>
          <w:sz w:val="20"/>
          <w:szCs w:val="20"/>
          <w:lang w:val="pl-PL"/>
        </w:rPr>
        <w:t>i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bezpieczeństwa </w:t>
      </w:r>
      <w:r w:rsidRPr="00254FA5" w:rsidR="00975694">
        <w:rPr>
          <w:rFonts w:ascii="Arial" w:hAnsi="Arial" w:cs="Arial"/>
          <w:sz w:val="20"/>
          <w:szCs w:val="20"/>
          <w:lang w:val="pl-PL"/>
        </w:rPr>
        <w:t>indywidualnie dla każdego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portu, 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zapobiegając nieautoryzowanemu ruchowi bocznemu w sieciach OT, </w:t>
      </w:r>
      <w:r w:rsidRPr="00254FA5" w:rsidR="00DA036B">
        <w:rPr>
          <w:rFonts w:ascii="Arial" w:hAnsi="Arial" w:cs="Arial"/>
          <w:sz w:val="20"/>
          <w:szCs w:val="20"/>
          <w:lang w:val="pl-PL"/>
        </w:rPr>
        <w:t>a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jednocze</w:t>
      </w:r>
      <w:r w:rsidRPr="00254FA5" w:rsidR="00DA036B">
        <w:rPr>
          <w:rFonts w:ascii="Arial" w:hAnsi="Arial" w:cs="Arial"/>
          <w:sz w:val="20"/>
          <w:szCs w:val="20"/>
          <w:lang w:val="pl-PL"/>
        </w:rPr>
        <w:t>śnie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 w:rsidR="00617371">
        <w:rPr>
          <w:rFonts w:ascii="Arial" w:hAnsi="Arial" w:cs="Arial"/>
          <w:sz w:val="20"/>
          <w:szCs w:val="20"/>
          <w:lang w:val="pl-PL"/>
        </w:rPr>
        <w:t xml:space="preserve">pozwalają na </w:t>
      </w:r>
      <w:r w:rsidRPr="00254FA5" w:rsidR="00204AE0">
        <w:rPr>
          <w:rFonts w:ascii="Arial" w:hAnsi="Arial" w:cs="Arial"/>
          <w:sz w:val="20"/>
          <w:szCs w:val="20"/>
          <w:lang w:val="pl-PL"/>
        </w:rPr>
        <w:t>pełn</w:t>
      </w:r>
      <w:r w:rsidRPr="00254FA5" w:rsidR="000557CE">
        <w:rPr>
          <w:rFonts w:ascii="Arial" w:hAnsi="Arial" w:cs="Arial"/>
          <w:sz w:val="20"/>
          <w:szCs w:val="20"/>
          <w:lang w:val="pl-PL"/>
        </w:rPr>
        <w:t>ą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integr</w:t>
      </w:r>
      <w:r w:rsidRPr="00254FA5" w:rsidR="008F6AD6">
        <w:rPr>
          <w:rFonts w:ascii="Arial" w:hAnsi="Arial" w:cs="Arial"/>
          <w:sz w:val="20"/>
          <w:szCs w:val="20"/>
          <w:lang w:val="pl-PL"/>
        </w:rPr>
        <w:t>acj</w:t>
      </w:r>
      <w:r w:rsidRPr="00254FA5" w:rsidR="000557CE">
        <w:rPr>
          <w:rFonts w:ascii="Arial" w:hAnsi="Arial" w:cs="Arial"/>
          <w:sz w:val="20"/>
          <w:szCs w:val="20"/>
          <w:lang w:val="pl-PL"/>
        </w:rPr>
        <w:t>ę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z szerszym ekosystemem zabezpieczeń Fortinet.</w:t>
      </w:r>
      <w:r w:rsidRPr="00254FA5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 w:rsidR="008F6AD6">
        <w:rPr>
          <w:rFonts w:ascii="Arial" w:hAnsi="Arial" w:cs="Arial"/>
          <w:sz w:val="20"/>
          <w:szCs w:val="20"/>
          <w:lang w:val="pl-PL"/>
        </w:rPr>
        <w:t>Przełączniki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te, </w:t>
      </w:r>
      <w:r w:rsidRPr="00254FA5" w:rsidR="00A21382">
        <w:rPr>
          <w:rFonts w:ascii="Arial" w:hAnsi="Arial" w:cs="Arial"/>
          <w:sz w:val="20"/>
          <w:szCs w:val="20"/>
          <w:lang w:val="pl-PL"/>
        </w:rPr>
        <w:t>pracujące pod kontrolą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zunifikowan</w:t>
      </w:r>
      <w:r w:rsidRPr="00254FA5" w:rsidR="00A21382">
        <w:rPr>
          <w:rFonts w:ascii="Arial" w:hAnsi="Arial" w:cs="Arial"/>
          <w:sz w:val="20"/>
          <w:szCs w:val="20"/>
          <w:lang w:val="pl-PL"/>
        </w:rPr>
        <w:t>ego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system</w:t>
      </w:r>
      <w:r w:rsidRPr="00254FA5" w:rsidR="00A21382">
        <w:rPr>
          <w:rFonts w:ascii="Arial" w:hAnsi="Arial" w:cs="Arial"/>
          <w:sz w:val="20"/>
          <w:szCs w:val="20"/>
          <w:lang w:val="pl-PL"/>
        </w:rPr>
        <w:t>u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operacyjn</w:t>
      </w:r>
      <w:r w:rsidRPr="00254FA5" w:rsidR="00A21382">
        <w:rPr>
          <w:rFonts w:ascii="Arial" w:hAnsi="Arial" w:cs="Arial"/>
          <w:sz w:val="20"/>
          <w:szCs w:val="20"/>
          <w:lang w:val="pl-PL"/>
        </w:rPr>
        <w:t>ego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FortiOS, upraszczają zarządzanie siecią i bezpieczeństwem.</w:t>
      </w:r>
    </w:p>
    <w:p w:rsidRPr="00204AE0" w:rsidR="00204AE0" w:rsidP="0076740C" w:rsidRDefault="007A68FD" w14:paraId="42C6929F" w14:textId="6B4190E6">
      <w:pPr>
        <w:pStyle w:val="Akapitzlist"/>
        <w:numPr>
          <w:ilvl w:val="0"/>
          <w:numId w:val="59"/>
        </w:numPr>
        <w:jc w:val="both"/>
        <w:divId w:val="257523203"/>
        <w:rPr>
          <w:lang w:val="pl-PL"/>
        </w:rPr>
      </w:pPr>
      <w:r w:rsidRPr="00254FA5">
        <w:rPr>
          <w:rFonts w:ascii="Arial" w:hAnsi="Arial" w:cs="Arial"/>
          <w:sz w:val="20"/>
          <w:szCs w:val="20"/>
          <w:lang w:val="pl-PL"/>
        </w:rPr>
        <w:t>W celu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zapewnienia </w:t>
      </w:r>
      <w:r w:rsidRPr="00254FA5" w:rsidR="00204AE0">
        <w:rPr>
          <w:rFonts w:ascii="Arial" w:hAnsi="Arial" w:cs="Arial"/>
          <w:b/>
          <w:bCs/>
          <w:sz w:val="20"/>
          <w:szCs w:val="20"/>
          <w:lang w:val="pl-PL"/>
        </w:rPr>
        <w:t>bezpiecznej i niezawodnej łączności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Fortinet </w:t>
      </w:r>
      <w:r w:rsidRPr="00254FA5" w:rsidR="0041505E">
        <w:rPr>
          <w:rFonts w:ascii="Arial" w:hAnsi="Arial" w:cs="Arial"/>
          <w:sz w:val="20"/>
          <w:szCs w:val="20"/>
          <w:lang w:val="pl-PL"/>
        </w:rPr>
        <w:t>zaprezentował</w:t>
      </w:r>
      <w:r w:rsidRPr="00254FA5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r w:rsidRPr="00254FA5" w:rsidR="00204AE0">
        <w:rPr>
          <w:rFonts w:ascii="Arial" w:hAnsi="Arial" w:cs="Arial"/>
          <w:b/>
          <w:bCs/>
          <w:sz w:val="20"/>
          <w:szCs w:val="20"/>
          <w:lang w:val="pl-PL"/>
        </w:rPr>
        <w:t>dwa wzmocnione rozwiązania</w:t>
      </w:r>
      <w:r w:rsidRPr="00901D8A" w:rsidR="00204AE0">
        <w:rPr>
          <w:rFonts w:ascii="Arial" w:hAnsi="Arial" w:cs="Arial"/>
          <w:b/>
          <w:bCs/>
          <w:sz w:val="20"/>
          <w:szCs w:val="20"/>
          <w:lang w:val="pl-PL"/>
        </w:rPr>
        <w:t xml:space="preserve"> 5G:</w:t>
      </w:r>
      <w:r w:rsidRPr="00901D8A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r w:rsidRPr="00901D8A" w:rsidR="00204AE0">
        <w:rPr>
          <w:rFonts w:ascii="Arial" w:hAnsi="Arial" w:cs="Arial"/>
          <w:b/>
          <w:bCs/>
          <w:sz w:val="20"/>
          <w:szCs w:val="20"/>
          <w:lang w:val="pl-PL"/>
        </w:rPr>
        <w:t>FortiExtender Rugged 511G</w:t>
      </w:r>
      <w:r w:rsidRPr="00901D8A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r w:rsidRPr="00901D8A" w:rsidR="002E6C42">
        <w:rPr>
          <w:rFonts w:ascii="Arial" w:hAnsi="Arial" w:cs="Arial"/>
          <w:sz w:val="20"/>
          <w:szCs w:val="20"/>
          <w:lang w:val="pl-PL"/>
        </w:rPr>
        <w:t xml:space="preserve">(bezprzewodowa </w:t>
      </w:r>
      <w:r w:rsidRPr="00901D8A" w:rsidR="00204AE0">
        <w:rPr>
          <w:rFonts w:ascii="Arial" w:hAnsi="Arial" w:cs="Arial"/>
          <w:sz w:val="20"/>
          <w:szCs w:val="20"/>
          <w:lang w:val="pl-PL"/>
        </w:rPr>
        <w:t>bram</w:t>
      </w:r>
      <w:r w:rsidRPr="00901D8A" w:rsidR="002E6C42">
        <w:rPr>
          <w:rFonts w:ascii="Arial" w:hAnsi="Arial" w:cs="Arial"/>
          <w:sz w:val="20"/>
          <w:szCs w:val="20"/>
          <w:lang w:val="pl-PL"/>
        </w:rPr>
        <w:t>a</w:t>
      </w:r>
      <w:r w:rsidRPr="00901D8A" w:rsidR="00204AE0">
        <w:rPr>
          <w:rFonts w:ascii="Arial" w:hAnsi="Arial" w:cs="Arial"/>
          <w:sz w:val="20"/>
          <w:szCs w:val="20"/>
          <w:lang w:val="pl-PL"/>
        </w:rPr>
        <w:t xml:space="preserve"> 5G WAN klasy IP67, która zapewnia </w:t>
      </w:r>
      <w:r w:rsidRPr="00901D8A" w:rsidR="00204AE0">
        <w:rPr>
          <w:rFonts w:ascii="Arial" w:hAnsi="Arial" w:cs="Arial"/>
          <w:b/>
          <w:bCs/>
          <w:sz w:val="20"/>
          <w:szCs w:val="20"/>
          <w:lang w:val="pl-PL"/>
        </w:rPr>
        <w:t>szybką i bezpieczną łączność</w:t>
      </w:r>
      <w:r w:rsidRPr="00901D8A" w:rsidR="00204AE0">
        <w:rPr>
          <w:rFonts w:ascii="Arial" w:hAnsi="Arial" w:cs="Arial"/>
          <w:sz w:val="20"/>
          <w:szCs w:val="20"/>
          <w:lang w:val="pl-PL"/>
        </w:rPr>
        <w:t xml:space="preserve"> dla zdalnych lokalizacji OT</w:t>
      </w:r>
      <w:r w:rsidRPr="00901D8A" w:rsidR="002E6C42">
        <w:rPr>
          <w:rFonts w:ascii="Arial" w:hAnsi="Arial" w:cs="Arial"/>
          <w:sz w:val="20"/>
          <w:szCs w:val="20"/>
          <w:lang w:val="pl-PL"/>
        </w:rPr>
        <w:t>)</w:t>
      </w:r>
      <w:r w:rsidRPr="00901D8A" w:rsidR="00204AE0">
        <w:rPr>
          <w:rFonts w:ascii="Arial" w:hAnsi="Arial" w:cs="Arial"/>
          <w:sz w:val="20"/>
          <w:szCs w:val="20"/>
          <w:lang w:val="pl-PL"/>
        </w:rPr>
        <w:t xml:space="preserve"> oraz </w:t>
      </w:r>
      <w:r w:rsidRPr="00901D8A" w:rsidR="00204AE0">
        <w:rPr>
          <w:rFonts w:ascii="Arial" w:hAnsi="Arial" w:cs="Arial"/>
          <w:b/>
          <w:bCs/>
          <w:sz w:val="20"/>
          <w:szCs w:val="20"/>
          <w:lang w:val="pl-PL"/>
        </w:rPr>
        <w:t xml:space="preserve">FortiExtender </w:t>
      </w:r>
      <w:proofErr w:type="spellStart"/>
      <w:r w:rsidRPr="00901D8A" w:rsidR="00204AE0">
        <w:rPr>
          <w:rFonts w:ascii="Arial" w:hAnsi="Arial" w:cs="Arial"/>
          <w:b/>
          <w:bCs/>
          <w:sz w:val="20"/>
          <w:szCs w:val="20"/>
          <w:lang w:val="pl-PL"/>
        </w:rPr>
        <w:t>Vehicle</w:t>
      </w:r>
      <w:proofErr w:type="spellEnd"/>
      <w:r w:rsidRPr="00901D8A" w:rsidR="00204AE0">
        <w:rPr>
          <w:rFonts w:ascii="Arial" w:hAnsi="Arial" w:cs="Arial"/>
          <w:b/>
          <w:bCs/>
          <w:sz w:val="20"/>
          <w:szCs w:val="20"/>
          <w:lang w:val="pl-PL"/>
        </w:rPr>
        <w:t xml:space="preserve"> 511G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r w:rsidRPr="000F0495" w:rsidR="002E6C42">
        <w:rPr>
          <w:rFonts w:ascii="Arial" w:hAnsi="Arial" w:cs="Arial"/>
          <w:sz w:val="20"/>
          <w:szCs w:val="20"/>
          <w:lang w:val="pl-PL"/>
        </w:rPr>
        <w:t>(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router 5G klasy IP64, zaprojektowany specjalnie dla </w:t>
      </w:r>
      <w:r w:rsidRPr="000F0495" w:rsidR="00204AE0">
        <w:rPr>
          <w:rFonts w:ascii="Arial" w:hAnsi="Arial" w:cs="Arial"/>
          <w:sz w:val="20"/>
          <w:szCs w:val="20"/>
          <w:lang w:val="pl-PL"/>
        </w:rPr>
        <w:lastRenderedPageBreak/>
        <w:t>pojazdów flotowych</w:t>
      </w:r>
      <w:r w:rsidRPr="000F0495" w:rsidR="002E6C42">
        <w:rPr>
          <w:rFonts w:ascii="Arial" w:hAnsi="Arial" w:cs="Arial"/>
          <w:sz w:val="20"/>
          <w:szCs w:val="20"/>
          <w:lang w:val="pl-PL"/>
        </w:rPr>
        <w:t>)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. Oba </w:t>
      </w:r>
      <w:r w:rsidRPr="000F0495" w:rsidR="002E6C42">
        <w:rPr>
          <w:rFonts w:ascii="Arial" w:hAnsi="Arial" w:cs="Arial"/>
          <w:sz w:val="20"/>
          <w:szCs w:val="20"/>
          <w:lang w:val="pl-PL"/>
        </w:rPr>
        <w:t>urządzenia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r w:rsidRPr="000F0495" w:rsidR="002E6C42">
        <w:rPr>
          <w:rFonts w:ascii="Arial" w:hAnsi="Arial" w:cs="Arial"/>
          <w:sz w:val="20"/>
          <w:szCs w:val="20"/>
          <w:lang w:val="pl-PL"/>
        </w:rPr>
        <w:t>m</w:t>
      </w:r>
      <w:r w:rsidRPr="000F0495" w:rsidR="00204AE0">
        <w:rPr>
          <w:rFonts w:ascii="Arial" w:hAnsi="Arial" w:cs="Arial"/>
          <w:sz w:val="20"/>
          <w:szCs w:val="20"/>
          <w:lang w:val="pl-PL"/>
        </w:rPr>
        <w:t>ają wbudowan</w:t>
      </w:r>
      <w:r w:rsidRPr="000F0495" w:rsidR="002E6C42">
        <w:rPr>
          <w:rFonts w:ascii="Arial" w:hAnsi="Arial" w:cs="Arial"/>
          <w:sz w:val="20"/>
          <w:szCs w:val="20"/>
          <w:lang w:val="pl-PL"/>
        </w:rPr>
        <w:t>y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r w:rsidRPr="000F0495" w:rsidR="002E6C42">
        <w:rPr>
          <w:rFonts w:ascii="Arial" w:hAnsi="Arial" w:cs="Arial"/>
          <w:sz w:val="20"/>
          <w:szCs w:val="20"/>
          <w:lang w:val="pl-PL"/>
        </w:rPr>
        <w:t xml:space="preserve">moduł 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Wi-Fi 6 </w:t>
      </w:r>
      <w:r w:rsidRPr="000F0495" w:rsidR="002E6C42">
        <w:rPr>
          <w:rFonts w:ascii="Arial" w:hAnsi="Arial" w:cs="Arial"/>
          <w:sz w:val="20"/>
          <w:szCs w:val="20"/>
          <w:lang w:val="pl-PL"/>
        </w:rPr>
        <w:t>oraz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now</w:t>
      </w:r>
      <w:r w:rsidRPr="000F0495" w:rsidR="002E6C42">
        <w:rPr>
          <w:rFonts w:ascii="Arial" w:hAnsi="Arial" w:cs="Arial"/>
          <w:sz w:val="20"/>
          <w:szCs w:val="20"/>
          <w:lang w:val="pl-PL"/>
        </w:rPr>
        <w:t>ą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funkcj</w:t>
      </w:r>
      <w:r w:rsidRPr="000F0495" w:rsidR="002E6C42">
        <w:rPr>
          <w:rFonts w:ascii="Arial" w:hAnsi="Arial" w:cs="Arial"/>
          <w:sz w:val="20"/>
          <w:szCs w:val="20"/>
          <w:lang w:val="pl-PL"/>
        </w:rPr>
        <w:t>ę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0F0495" w:rsidR="00204AE0">
        <w:rPr>
          <w:rFonts w:ascii="Arial" w:hAnsi="Arial" w:cs="Arial"/>
          <w:sz w:val="20"/>
          <w:szCs w:val="20"/>
          <w:lang w:val="pl-PL"/>
        </w:rPr>
        <w:t>eSIM</w:t>
      </w:r>
      <w:proofErr w:type="spellEnd"/>
      <w:r w:rsidRPr="000F0495" w:rsidR="00204AE0">
        <w:rPr>
          <w:rFonts w:ascii="Arial" w:hAnsi="Arial" w:cs="Arial"/>
          <w:sz w:val="20"/>
          <w:szCs w:val="20"/>
          <w:lang w:val="pl-PL"/>
        </w:rPr>
        <w:t>, eliminując</w:t>
      </w:r>
      <w:r w:rsidRPr="000F0495" w:rsidR="002E6C42">
        <w:rPr>
          <w:rFonts w:ascii="Arial" w:hAnsi="Arial" w:cs="Arial"/>
          <w:sz w:val="20"/>
          <w:szCs w:val="20"/>
          <w:lang w:val="pl-PL"/>
        </w:rPr>
        <w:t>ą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potrzebę stosowania fizycznych kart SIM i upraszczając</w:t>
      </w:r>
      <w:r w:rsidRPr="000F0495" w:rsidR="002E6C42">
        <w:rPr>
          <w:rFonts w:ascii="Arial" w:hAnsi="Arial" w:cs="Arial"/>
          <w:sz w:val="20"/>
          <w:szCs w:val="20"/>
          <w:lang w:val="pl-PL"/>
        </w:rPr>
        <w:t>ą</w:t>
      </w:r>
      <w:r w:rsidRPr="000F0495" w:rsidR="00204AE0">
        <w:rPr>
          <w:rFonts w:ascii="Arial" w:hAnsi="Arial" w:cs="Arial"/>
          <w:sz w:val="20"/>
          <w:szCs w:val="20"/>
          <w:lang w:val="pl-PL"/>
        </w:rPr>
        <w:t xml:space="preserve"> wybór operatora.</w:t>
      </w:r>
    </w:p>
    <w:p w:rsidR="002308DE" w:rsidP="0076740C" w:rsidRDefault="00331108" w14:paraId="1945D5B8" w14:textId="4565F321">
      <w:pPr>
        <w:pStyle w:val="Akapitzlist"/>
        <w:numPr>
          <w:ilvl w:val="0"/>
          <w:numId w:val="59"/>
        </w:numPr>
        <w:jc w:val="both"/>
        <w:divId w:val="257523203"/>
        <w:rPr>
          <w:rFonts w:ascii="Arial" w:hAnsi="Arial" w:cs="Arial"/>
          <w:sz w:val="20"/>
          <w:szCs w:val="20"/>
          <w:lang w:val="pl-PL"/>
        </w:rPr>
      </w:pPr>
      <w:r w:rsidRPr="00331108">
        <w:rPr>
          <w:rFonts w:ascii="Arial" w:hAnsi="Arial" w:cs="Arial"/>
          <w:sz w:val="20"/>
          <w:szCs w:val="20"/>
          <w:lang w:val="pl-PL"/>
        </w:rPr>
        <w:t xml:space="preserve">Fortinet </w:t>
      </w:r>
      <w:r w:rsidR="00DE077D">
        <w:rPr>
          <w:rFonts w:ascii="Arial" w:hAnsi="Arial" w:cs="Arial"/>
          <w:sz w:val="20"/>
          <w:szCs w:val="20"/>
          <w:lang w:val="pl-PL"/>
        </w:rPr>
        <w:t>rozszerz</w:t>
      </w:r>
      <w:r w:rsidR="0041505E">
        <w:rPr>
          <w:rFonts w:ascii="Arial" w:hAnsi="Arial" w:cs="Arial"/>
          <w:sz w:val="20"/>
          <w:szCs w:val="20"/>
          <w:lang w:val="pl-PL"/>
        </w:rPr>
        <w:t>ył także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swoje możliwości w zakresie </w:t>
      </w:r>
      <w:r w:rsidRPr="00331108" w:rsidR="00DE077D">
        <w:rPr>
          <w:rFonts w:ascii="Arial" w:hAnsi="Arial" w:cs="Arial"/>
          <w:sz w:val="20"/>
          <w:szCs w:val="20"/>
          <w:lang w:val="pl-PL"/>
        </w:rPr>
        <w:t>wzmacnia</w:t>
      </w:r>
      <w:r w:rsidR="00DE077D">
        <w:rPr>
          <w:rFonts w:ascii="Arial" w:hAnsi="Arial" w:cs="Arial"/>
          <w:sz w:val="20"/>
          <w:szCs w:val="20"/>
          <w:lang w:val="pl-PL"/>
        </w:rPr>
        <w:t xml:space="preserve">nia </w:t>
      </w:r>
      <w:r w:rsidRPr="00331108">
        <w:rPr>
          <w:rFonts w:ascii="Arial" w:hAnsi="Arial" w:cs="Arial"/>
          <w:sz w:val="20"/>
          <w:szCs w:val="20"/>
          <w:lang w:val="pl-PL"/>
        </w:rPr>
        <w:t>operacji bezpieczeństwa (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SecOps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) </w:t>
      </w:r>
      <w:r w:rsidR="002308DE">
        <w:rPr>
          <w:rFonts w:ascii="Arial" w:hAnsi="Arial" w:cs="Arial"/>
          <w:sz w:val="20"/>
          <w:szCs w:val="20"/>
          <w:lang w:val="pl-PL"/>
        </w:rPr>
        <w:t>bazujących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na sztucznej inteligencji</w:t>
      </w:r>
      <w:r w:rsidR="006E1869">
        <w:rPr>
          <w:rFonts w:ascii="Arial" w:hAnsi="Arial" w:cs="Arial"/>
          <w:sz w:val="20"/>
          <w:szCs w:val="20"/>
          <w:lang w:val="pl-PL"/>
        </w:rPr>
        <w:t>,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</w:t>
      </w:r>
      <w:r w:rsidR="00DE077D">
        <w:rPr>
          <w:rFonts w:ascii="Arial" w:hAnsi="Arial" w:cs="Arial"/>
          <w:sz w:val="20"/>
          <w:szCs w:val="20"/>
          <w:lang w:val="pl-PL"/>
        </w:rPr>
        <w:t>realizowanych w</w:t>
      </w:r>
      <w:r w:rsidRPr="00331108" w:rsidR="002308DE">
        <w:rPr>
          <w:rFonts w:ascii="Arial" w:hAnsi="Arial" w:cs="Arial"/>
          <w:sz w:val="20"/>
          <w:szCs w:val="20"/>
          <w:lang w:val="pl-PL"/>
        </w:rPr>
        <w:t xml:space="preserve"> środowisk</w:t>
      </w:r>
      <w:r w:rsidR="00DE077D">
        <w:rPr>
          <w:rFonts w:ascii="Arial" w:hAnsi="Arial" w:cs="Arial"/>
          <w:sz w:val="20"/>
          <w:szCs w:val="20"/>
          <w:lang w:val="pl-PL"/>
        </w:rPr>
        <w:t>ach</w:t>
      </w:r>
      <w:r w:rsidRPr="00331108" w:rsidR="002308DE">
        <w:rPr>
          <w:rFonts w:ascii="Arial" w:hAnsi="Arial" w:cs="Arial"/>
          <w:sz w:val="20"/>
          <w:szCs w:val="20"/>
          <w:lang w:val="pl-PL"/>
        </w:rPr>
        <w:t xml:space="preserve"> OT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. 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Ulepszenia </w:t>
      </w:r>
      <w:r w:rsidR="007C1F61">
        <w:rPr>
          <w:rFonts w:ascii="Arial" w:hAnsi="Arial" w:cs="Arial"/>
          <w:sz w:val="20"/>
          <w:szCs w:val="20"/>
          <w:lang w:val="pl-PL"/>
        </w:rPr>
        <w:t xml:space="preserve">wprowadzone 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w </w:t>
      </w:r>
      <w:r w:rsidR="007C1F61">
        <w:rPr>
          <w:rFonts w:ascii="Arial" w:hAnsi="Arial" w:cs="Arial"/>
          <w:sz w:val="20"/>
          <w:szCs w:val="20"/>
          <w:lang w:val="pl-PL"/>
        </w:rPr>
        <w:t xml:space="preserve">rozwiązaniach 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FortiAnalyzer 7.6 </w:t>
      </w:r>
      <w:r w:rsidR="007C1F61">
        <w:rPr>
          <w:rFonts w:ascii="Arial" w:hAnsi="Arial" w:cs="Arial"/>
          <w:sz w:val="20"/>
          <w:szCs w:val="20"/>
          <w:lang w:val="pl-PL"/>
        </w:rPr>
        <w:t>oraz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FortiDeceptor 6.1 zapewniają głębszy wgląd w </w:t>
      </w:r>
      <w:r w:rsidR="00E67207">
        <w:rPr>
          <w:rFonts w:ascii="Arial" w:hAnsi="Arial" w:cs="Arial"/>
          <w:sz w:val="20"/>
          <w:szCs w:val="20"/>
          <w:lang w:val="pl-PL"/>
        </w:rPr>
        <w:t xml:space="preserve">informacje o </w:t>
      </w:r>
      <w:r w:rsidRPr="002308DE" w:rsidR="002308DE">
        <w:rPr>
          <w:rFonts w:ascii="Arial" w:hAnsi="Arial" w:cs="Arial"/>
          <w:sz w:val="20"/>
          <w:szCs w:val="20"/>
          <w:lang w:val="pl-PL"/>
        </w:rPr>
        <w:t>zagrożenia</w:t>
      </w:r>
      <w:r w:rsidR="00E67207">
        <w:rPr>
          <w:rFonts w:ascii="Arial" w:hAnsi="Arial" w:cs="Arial"/>
          <w:sz w:val="20"/>
          <w:szCs w:val="20"/>
          <w:lang w:val="pl-PL"/>
        </w:rPr>
        <w:t>ch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oraz upraszczają raportowanie zgodności </w:t>
      </w:r>
      <w:r w:rsidR="00E67207">
        <w:rPr>
          <w:rFonts w:ascii="Arial" w:hAnsi="Arial" w:cs="Arial"/>
          <w:sz w:val="20"/>
          <w:szCs w:val="20"/>
          <w:lang w:val="pl-PL"/>
        </w:rPr>
        <w:t xml:space="preserve">z regulacjami </w:t>
      </w:r>
      <w:r w:rsidRPr="002308DE" w:rsidR="002308DE">
        <w:rPr>
          <w:rFonts w:ascii="Arial" w:hAnsi="Arial" w:cs="Arial"/>
          <w:sz w:val="20"/>
          <w:szCs w:val="20"/>
          <w:lang w:val="pl-PL"/>
        </w:rPr>
        <w:t>zespoł</w:t>
      </w:r>
      <w:r w:rsidR="00E67207">
        <w:rPr>
          <w:rFonts w:ascii="Arial" w:hAnsi="Arial" w:cs="Arial"/>
          <w:sz w:val="20"/>
          <w:szCs w:val="20"/>
          <w:lang w:val="pl-PL"/>
        </w:rPr>
        <w:t>om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ds. bezpieczeństwa</w:t>
      </w:r>
      <w:r w:rsidR="002308DE">
        <w:rPr>
          <w:rFonts w:ascii="Arial" w:hAnsi="Arial" w:cs="Arial"/>
          <w:sz w:val="20"/>
          <w:szCs w:val="20"/>
          <w:lang w:val="pl-PL"/>
        </w:rPr>
        <w:t xml:space="preserve"> </w:t>
      </w:r>
      <w:r w:rsidR="009A33E5">
        <w:rPr>
          <w:rFonts w:ascii="Arial" w:hAnsi="Arial" w:cs="Arial"/>
          <w:sz w:val="20"/>
          <w:szCs w:val="20"/>
          <w:lang w:val="pl-PL"/>
        </w:rPr>
        <w:t xml:space="preserve">systemów </w:t>
      </w:r>
      <w:r w:rsidR="002308DE">
        <w:rPr>
          <w:rFonts w:ascii="Arial" w:hAnsi="Arial" w:cs="Arial"/>
          <w:sz w:val="20"/>
          <w:szCs w:val="20"/>
          <w:lang w:val="pl-PL"/>
        </w:rPr>
        <w:t>technik operacyjnych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. </w:t>
      </w:r>
      <w:r w:rsidR="009A1584">
        <w:rPr>
          <w:rFonts w:ascii="Arial" w:hAnsi="Arial" w:cs="Arial"/>
          <w:sz w:val="20"/>
          <w:szCs w:val="20"/>
          <w:lang w:val="pl-PL"/>
        </w:rPr>
        <w:t>W rozwiązaniu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FortiNDR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 Cloud </w:t>
      </w:r>
      <w:r w:rsidR="009A1584">
        <w:rPr>
          <w:rFonts w:ascii="Arial" w:hAnsi="Arial" w:cs="Arial"/>
          <w:sz w:val="20"/>
          <w:szCs w:val="20"/>
          <w:lang w:val="pl-PL"/>
        </w:rPr>
        <w:t>zapewniono natomiast zgodność z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nowy</w:t>
      </w:r>
      <w:r w:rsidR="009A1584">
        <w:rPr>
          <w:rFonts w:ascii="Arial" w:hAnsi="Arial" w:cs="Arial"/>
          <w:sz w:val="20"/>
          <w:szCs w:val="20"/>
          <w:lang w:val="pl-PL"/>
        </w:rPr>
        <w:t>mi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protokoł</w:t>
      </w:r>
      <w:r w:rsidR="009A1584">
        <w:rPr>
          <w:rFonts w:ascii="Arial" w:hAnsi="Arial" w:cs="Arial"/>
          <w:sz w:val="20"/>
          <w:szCs w:val="20"/>
          <w:lang w:val="pl-PL"/>
        </w:rPr>
        <w:t>ami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OT w zakresie</w:t>
      </w:r>
      <w:r w:rsidR="002308DE">
        <w:rPr>
          <w:rFonts w:ascii="Arial" w:hAnsi="Arial" w:cs="Arial"/>
          <w:sz w:val="20"/>
          <w:szCs w:val="20"/>
          <w:lang w:val="pl-PL"/>
        </w:rPr>
        <w:t xml:space="preserve"> wykrywania zagrożeń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, </w:t>
      </w:r>
      <w:r w:rsidR="006E1869">
        <w:rPr>
          <w:rFonts w:ascii="Arial" w:hAnsi="Arial" w:cs="Arial"/>
          <w:sz w:val="20"/>
          <w:szCs w:val="20"/>
          <w:lang w:val="pl-PL"/>
        </w:rPr>
        <w:t>a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9A1584">
        <w:rPr>
          <w:rFonts w:ascii="Arial" w:hAnsi="Arial" w:cs="Arial"/>
          <w:sz w:val="20"/>
          <w:szCs w:val="20"/>
          <w:lang w:val="pl-PL"/>
        </w:rPr>
        <w:t>w instalow</w:t>
      </w:r>
      <w:r w:rsidR="00280629">
        <w:rPr>
          <w:rFonts w:ascii="Arial" w:hAnsi="Arial" w:cs="Arial"/>
          <w:sz w:val="20"/>
          <w:szCs w:val="20"/>
          <w:lang w:val="pl-PL"/>
        </w:rPr>
        <w:t>an</w:t>
      </w:r>
      <w:r w:rsidR="009A1584">
        <w:rPr>
          <w:rFonts w:ascii="Arial" w:hAnsi="Arial" w:cs="Arial"/>
          <w:sz w:val="20"/>
          <w:szCs w:val="20"/>
          <w:lang w:val="pl-PL"/>
        </w:rPr>
        <w:t xml:space="preserve">ej w </w:t>
      </w:r>
      <w:r w:rsidR="00C25731">
        <w:rPr>
          <w:rFonts w:ascii="Arial" w:hAnsi="Arial" w:cs="Arial"/>
          <w:sz w:val="20"/>
          <w:szCs w:val="20"/>
          <w:lang w:val="pl-PL"/>
        </w:rPr>
        <w:t xml:space="preserve">infrastrukturze </w:t>
      </w:r>
      <w:r w:rsidR="009A1584">
        <w:rPr>
          <w:rFonts w:ascii="Arial" w:hAnsi="Arial" w:cs="Arial"/>
          <w:sz w:val="20"/>
          <w:szCs w:val="20"/>
          <w:lang w:val="pl-PL"/>
        </w:rPr>
        <w:t>lokaln</w:t>
      </w:r>
      <w:r w:rsidR="00C25731">
        <w:rPr>
          <w:rFonts w:ascii="Arial" w:hAnsi="Arial" w:cs="Arial"/>
          <w:sz w:val="20"/>
          <w:szCs w:val="20"/>
          <w:lang w:val="pl-PL"/>
        </w:rPr>
        <w:t>ej</w:t>
      </w:r>
      <w:r w:rsidR="009A1584">
        <w:rPr>
          <w:rFonts w:ascii="Arial" w:hAnsi="Arial" w:cs="Arial"/>
          <w:sz w:val="20"/>
          <w:szCs w:val="20"/>
          <w:lang w:val="pl-PL"/>
        </w:rPr>
        <w:t xml:space="preserve"> wersji 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FortiNDR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9A1584">
        <w:rPr>
          <w:rFonts w:ascii="Arial" w:hAnsi="Arial" w:cs="Arial"/>
          <w:sz w:val="20"/>
          <w:szCs w:val="20"/>
          <w:lang w:val="pl-PL"/>
        </w:rPr>
        <w:t xml:space="preserve">pojawiły się </w:t>
      </w:r>
      <w:r w:rsidRPr="00331108">
        <w:rPr>
          <w:rFonts w:ascii="Arial" w:hAnsi="Arial" w:cs="Arial"/>
          <w:sz w:val="20"/>
          <w:szCs w:val="20"/>
          <w:lang w:val="pl-PL"/>
        </w:rPr>
        <w:t>now</w:t>
      </w:r>
      <w:r w:rsidR="009A1584">
        <w:rPr>
          <w:rFonts w:ascii="Arial" w:hAnsi="Arial" w:cs="Arial"/>
          <w:sz w:val="20"/>
          <w:szCs w:val="20"/>
          <w:lang w:val="pl-PL"/>
        </w:rPr>
        <w:t>e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funkcj</w:t>
      </w:r>
      <w:r w:rsidR="009A1584">
        <w:rPr>
          <w:rFonts w:ascii="Arial" w:hAnsi="Arial" w:cs="Arial"/>
          <w:sz w:val="20"/>
          <w:szCs w:val="20"/>
          <w:lang w:val="pl-PL"/>
        </w:rPr>
        <w:t>e</w:t>
      </w:r>
      <w:r w:rsidR="00103BE0">
        <w:rPr>
          <w:rFonts w:ascii="Arial" w:hAnsi="Arial" w:cs="Arial"/>
          <w:sz w:val="20"/>
          <w:szCs w:val="20"/>
          <w:lang w:val="pl-PL"/>
        </w:rPr>
        <w:t>. Wśród nich znalazł się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widok modelu 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Purdue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 i </w:t>
      </w:r>
      <w:r w:rsidRPr="002308DE" w:rsidR="002308DE">
        <w:rPr>
          <w:rFonts w:ascii="Arial" w:hAnsi="Arial" w:cs="Arial"/>
          <w:sz w:val="20"/>
          <w:szCs w:val="20"/>
          <w:lang w:val="pl-PL"/>
        </w:rPr>
        <w:t>now</w:t>
      </w:r>
      <w:r w:rsidR="00103BE0">
        <w:rPr>
          <w:rFonts w:ascii="Arial" w:hAnsi="Arial" w:cs="Arial"/>
          <w:sz w:val="20"/>
          <w:szCs w:val="20"/>
          <w:lang w:val="pl-PL"/>
        </w:rPr>
        <w:t>e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</w:t>
      </w:r>
      <w:r w:rsidR="00103BE0">
        <w:rPr>
          <w:rFonts w:ascii="Arial" w:hAnsi="Arial" w:cs="Arial"/>
          <w:sz w:val="20"/>
          <w:szCs w:val="20"/>
          <w:lang w:val="pl-PL"/>
        </w:rPr>
        <w:t>repozytorium informacji o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urządze</w:t>
      </w:r>
      <w:r w:rsidR="00103BE0">
        <w:rPr>
          <w:rFonts w:ascii="Arial" w:hAnsi="Arial" w:cs="Arial"/>
          <w:sz w:val="20"/>
          <w:szCs w:val="20"/>
          <w:lang w:val="pl-PL"/>
        </w:rPr>
        <w:t>niach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, </w:t>
      </w:r>
      <w:r w:rsidR="00103BE0">
        <w:rPr>
          <w:rFonts w:ascii="Arial" w:hAnsi="Arial" w:cs="Arial"/>
          <w:sz w:val="20"/>
          <w:szCs w:val="20"/>
          <w:lang w:val="pl-PL"/>
        </w:rPr>
        <w:t xml:space="preserve">w </w:t>
      </w:r>
      <w:r w:rsidRPr="002308DE" w:rsidR="002308DE">
        <w:rPr>
          <w:rFonts w:ascii="Arial" w:hAnsi="Arial" w:cs="Arial"/>
          <w:sz w:val="20"/>
          <w:szCs w:val="20"/>
          <w:lang w:val="pl-PL"/>
        </w:rPr>
        <w:t>który</w:t>
      </w:r>
      <w:r w:rsidR="00617371">
        <w:rPr>
          <w:rFonts w:ascii="Arial" w:hAnsi="Arial" w:cs="Arial"/>
          <w:sz w:val="20"/>
          <w:szCs w:val="20"/>
          <w:lang w:val="pl-PL"/>
        </w:rPr>
        <w:t>m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uwzględni</w:t>
      </w:r>
      <w:r w:rsidR="00103BE0">
        <w:rPr>
          <w:rFonts w:ascii="Arial" w:hAnsi="Arial" w:cs="Arial"/>
          <w:sz w:val="20"/>
          <w:szCs w:val="20"/>
          <w:lang w:val="pl-PL"/>
        </w:rPr>
        <w:t>ono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</w:t>
      </w:r>
      <w:r w:rsidR="00C25731">
        <w:rPr>
          <w:rFonts w:ascii="Arial" w:hAnsi="Arial" w:cs="Arial"/>
          <w:sz w:val="20"/>
          <w:szCs w:val="20"/>
          <w:lang w:val="pl-PL"/>
        </w:rPr>
        <w:t xml:space="preserve">środowiska </w:t>
      </w:r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OT oraz </w:t>
      </w:r>
      <w:r w:rsidR="006C471A">
        <w:rPr>
          <w:rFonts w:ascii="Arial" w:hAnsi="Arial" w:cs="Arial"/>
          <w:sz w:val="20"/>
          <w:szCs w:val="20"/>
          <w:lang w:val="pl-PL"/>
        </w:rPr>
        <w:t xml:space="preserve">opracowaną w ramach projektu </w:t>
      </w:r>
      <w:proofErr w:type="spellStart"/>
      <w:r w:rsidRPr="002308DE" w:rsidR="002308DE">
        <w:rPr>
          <w:rFonts w:ascii="Arial" w:hAnsi="Arial" w:cs="Arial"/>
          <w:sz w:val="20"/>
          <w:szCs w:val="20"/>
          <w:lang w:val="pl-PL"/>
        </w:rPr>
        <w:t>Mitre</w:t>
      </w:r>
      <w:proofErr w:type="spellEnd"/>
      <w:r w:rsidRPr="002308DE" w:rsidR="002308DE">
        <w:rPr>
          <w:rFonts w:ascii="Arial" w:hAnsi="Arial" w:cs="Arial"/>
          <w:sz w:val="20"/>
          <w:szCs w:val="20"/>
          <w:lang w:val="pl-PL"/>
        </w:rPr>
        <w:t xml:space="preserve"> ATT&amp;CK </w:t>
      </w:r>
      <w:r w:rsidR="006C471A">
        <w:rPr>
          <w:rFonts w:ascii="Arial" w:hAnsi="Arial" w:cs="Arial"/>
          <w:sz w:val="20"/>
          <w:szCs w:val="20"/>
          <w:lang w:val="pl-PL"/>
        </w:rPr>
        <w:t>matrycę ataków na systemy kontroli przemysłowej (</w:t>
      </w:r>
      <w:r w:rsidRPr="002308DE" w:rsidR="002308DE">
        <w:rPr>
          <w:rFonts w:ascii="Arial" w:hAnsi="Arial" w:cs="Arial"/>
          <w:sz w:val="20"/>
          <w:szCs w:val="20"/>
          <w:lang w:val="pl-PL"/>
        </w:rPr>
        <w:t>ICS Matrix</w:t>
      </w:r>
      <w:r w:rsidR="006C471A">
        <w:rPr>
          <w:rFonts w:ascii="Arial" w:hAnsi="Arial" w:cs="Arial"/>
          <w:sz w:val="20"/>
          <w:szCs w:val="20"/>
          <w:lang w:val="pl-PL"/>
        </w:rPr>
        <w:t>)</w:t>
      </w:r>
      <w:r w:rsidR="00AA19E5">
        <w:rPr>
          <w:rFonts w:ascii="Arial" w:hAnsi="Arial" w:cs="Arial"/>
          <w:sz w:val="20"/>
          <w:szCs w:val="20"/>
          <w:lang w:val="pl-PL"/>
        </w:rPr>
        <w:t>.</w:t>
      </w:r>
    </w:p>
    <w:p w:rsidRPr="007C195D" w:rsidR="00331108" w:rsidP="0076740C" w:rsidRDefault="00331108" w14:paraId="005204C3" w14:textId="1AAAEB04">
      <w:pPr>
        <w:jc w:val="both"/>
        <w:divId w:val="257523203"/>
        <w:rPr>
          <w:lang w:val="pl-PL"/>
        </w:rPr>
      </w:pPr>
    </w:p>
    <w:p w:rsidRPr="002308DE" w:rsidR="002308DE" w:rsidP="0076740C" w:rsidRDefault="002308DE" w14:paraId="2A4CF297" w14:textId="346B2371">
      <w:pPr>
        <w:jc w:val="both"/>
        <w:divId w:val="257523203"/>
        <w:rPr>
          <w:rFonts w:ascii="Arial" w:hAnsi="Arial" w:cs="Arial"/>
          <w:sz w:val="20"/>
          <w:szCs w:val="20"/>
          <w:lang w:val="pl-PL"/>
        </w:rPr>
      </w:pPr>
      <w:r w:rsidRPr="002308DE">
        <w:rPr>
          <w:rFonts w:ascii="Arial" w:hAnsi="Arial" w:cs="Arial"/>
          <w:sz w:val="20"/>
          <w:szCs w:val="20"/>
          <w:lang w:val="pl-PL"/>
        </w:rPr>
        <w:t xml:space="preserve">Platforma </w:t>
      </w:r>
      <w:r w:rsidR="009F691D">
        <w:rPr>
          <w:rFonts w:ascii="Arial" w:hAnsi="Arial" w:cs="Arial"/>
          <w:sz w:val="20"/>
          <w:szCs w:val="20"/>
          <w:lang w:val="pl-PL"/>
        </w:rPr>
        <w:t xml:space="preserve">ochronna </w:t>
      </w:r>
      <w:r w:rsidR="00282849">
        <w:rPr>
          <w:rFonts w:ascii="Arial" w:hAnsi="Arial" w:cs="Arial"/>
          <w:sz w:val="20"/>
          <w:szCs w:val="20"/>
          <w:lang w:val="pl-PL"/>
        </w:rPr>
        <w:t xml:space="preserve">firmy </w:t>
      </w:r>
      <w:r w:rsidRPr="002308DE">
        <w:rPr>
          <w:rFonts w:ascii="Arial" w:hAnsi="Arial" w:cs="Arial"/>
          <w:sz w:val="20"/>
          <w:szCs w:val="20"/>
          <w:lang w:val="pl-PL"/>
        </w:rPr>
        <w:t>Fortinet zapewnia zunifikowaną wid</w:t>
      </w:r>
      <w:r w:rsidR="00282849">
        <w:rPr>
          <w:rFonts w:ascii="Arial" w:hAnsi="Arial" w:cs="Arial"/>
          <w:sz w:val="20"/>
          <w:szCs w:val="20"/>
          <w:lang w:val="pl-PL"/>
        </w:rPr>
        <w:t>zial</w:t>
      </w:r>
      <w:r w:rsidRPr="002308DE">
        <w:rPr>
          <w:rFonts w:ascii="Arial" w:hAnsi="Arial" w:cs="Arial"/>
          <w:sz w:val="20"/>
          <w:szCs w:val="20"/>
          <w:lang w:val="pl-PL"/>
        </w:rPr>
        <w:t>ność</w:t>
      </w:r>
      <w:r w:rsidR="00282849">
        <w:rPr>
          <w:rFonts w:ascii="Arial" w:hAnsi="Arial" w:cs="Arial"/>
          <w:sz w:val="20"/>
          <w:szCs w:val="20"/>
          <w:lang w:val="pl-PL"/>
        </w:rPr>
        <w:t xml:space="preserve"> środowisk OT</w:t>
      </w:r>
      <w:r w:rsidRPr="002308DE">
        <w:rPr>
          <w:rFonts w:ascii="Arial" w:hAnsi="Arial" w:cs="Arial"/>
          <w:sz w:val="20"/>
          <w:szCs w:val="20"/>
          <w:lang w:val="pl-PL"/>
        </w:rPr>
        <w:t xml:space="preserve"> </w:t>
      </w:r>
      <w:r w:rsidR="00282849">
        <w:rPr>
          <w:rFonts w:ascii="Arial" w:hAnsi="Arial" w:cs="Arial"/>
          <w:sz w:val="20"/>
          <w:szCs w:val="20"/>
          <w:lang w:val="pl-PL"/>
        </w:rPr>
        <w:t>oraz</w:t>
      </w:r>
      <w:r w:rsidRPr="002308DE">
        <w:rPr>
          <w:rFonts w:ascii="Arial" w:hAnsi="Arial" w:cs="Arial"/>
          <w:sz w:val="20"/>
          <w:szCs w:val="20"/>
          <w:lang w:val="pl-PL"/>
        </w:rPr>
        <w:t xml:space="preserve"> zaawansowane mechanizmy zarządzani</w:t>
      </w:r>
      <w:r w:rsidR="009F691D">
        <w:rPr>
          <w:rFonts w:ascii="Arial" w:hAnsi="Arial" w:cs="Arial"/>
          <w:sz w:val="20"/>
          <w:szCs w:val="20"/>
          <w:lang w:val="pl-PL"/>
        </w:rPr>
        <w:t>a</w:t>
      </w:r>
      <w:r w:rsidRPr="002308DE">
        <w:rPr>
          <w:rFonts w:ascii="Arial" w:hAnsi="Arial" w:cs="Arial"/>
          <w:sz w:val="20"/>
          <w:szCs w:val="20"/>
          <w:lang w:val="pl-PL"/>
        </w:rPr>
        <w:t xml:space="preserve"> </w:t>
      </w:r>
      <w:r w:rsidR="009F691D">
        <w:rPr>
          <w:rFonts w:ascii="Arial" w:hAnsi="Arial" w:cs="Arial"/>
          <w:sz w:val="20"/>
          <w:szCs w:val="20"/>
          <w:lang w:val="pl-PL"/>
        </w:rPr>
        <w:t xml:space="preserve">ich </w:t>
      </w:r>
      <w:r w:rsidRPr="002308DE">
        <w:rPr>
          <w:rFonts w:ascii="Arial" w:hAnsi="Arial" w:cs="Arial"/>
          <w:sz w:val="20"/>
          <w:szCs w:val="20"/>
          <w:lang w:val="pl-PL"/>
        </w:rPr>
        <w:t>bezpieczeństwem</w:t>
      </w:r>
      <w:r w:rsidR="009F691D">
        <w:rPr>
          <w:rFonts w:ascii="Arial" w:hAnsi="Arial" w:cs="Arial"/>
          <w:sz w:val="20"/>
          <w:szCs w:val="20"/>
          <w:lang w:val="pl-PL"/>
        </w:rPr>
        <w:t>, także w</w:t>
      </w:r>
      <w:r w:rsidRPr="002308DE">
        <w:rPr>
          <w:rFonts w:ascii="Arial" w:hAnsi="Arial" w:cs="Arial"/>
          <w:sz w:val="20"/>
          <w:szCs w:val="20"/>
          <w:lang w:val="pl-PL"/>
        </w:rPr>
        <w:t xml:space="preserve"> zdalnych lokalizacj</w:t>
      </w:r>
      <w:r w:rsidR="009F691D">
        <w:rPr>
          <w:rFonts w:ascii="Arial" w:hAnsi="Arial" w:cs="Arial"/>
          <w:sz w:val="20"/>
          <w:szCs w:val="20"/>
          <w:lang w:val="pl-PL"/>
        </w:rPr>
        <w:t>ach</w:t>
      </w:r>
      <w:r w:rsidRPr="002308DE">
        <w:rPr>
          <w:rFonts w:ascii="Arial" w:hAnsi="Arial" w:cs="Arial"/>
          <w:sz w:val="20"/>
          <w:szCs w:val="20"/>
          <w:lang w:val="pl-PL"/>
        </w:rPr>
        <w:t xml:space="preserve">. Ułatwia </w:t>
      </w:r>
      <w:r w:rsidR="009F691D">
        <w:rPr>
          <w:rFonts w:ascii="Arial" w:hAnsi="Arial" w:cs="Arial"/>
          <w:sz w:val="20"/>
          <w:szCs w:val="20"/>
          <w:lang w:val="pl-PL"/>
        </w:rPr>
        <w:t>to przedsiębiorstwom</w:t>
      </w:r>
      <w:r w:rsidRPr="002308DE">
        <w:rPr>
          <w:rFonts w:ascii="Arial" w:hAnsi="Arial" w:cs="Arial"/>
          <w:sz w:val="20"/>
          <w:szCs w:val="20"/>
          <w:lang w:val="pl-PL"/>
        </w:rPr>
        <w:t xml:space="preserve"> ocenę ryzyka</w:t>
      </w:r>
      <w:r w:rsidR="009F691D">
        <w:rPr>
          <w:rFonts w:ascii="Arial" w:hAnsi="Arial" w:cs="Arial"/>
          <w:sz w:val="20"/>
          <w:szCs w:val="20"/>
          <w:lang w:val="pl-PL"/>
        </w:rPr>
        <w:t xml:space="preserve"> stwarzanego przez zagrożenia</w:t>
      </w:r>
      <w:r w:rsidRPr="002308DE">
        <w:rPr>
          <w:rFonts w:ascii="Arial" w:hAnsi="Arial" w:cs="Arial"/>
          <w:sz w:val="20"/>
          <w:szCs w:val="20"/>
          <w:lang w:val="pl-PL"/>
        </w:rPr>
        <w:t xml:space="preserve">, wdrażanie zabezpieczeń oraz raportowanie, również w kontekście złożonych wymogów zgodności </w:t>
      </w:r>
      <w:r w:rsidR="009F691D">
        <w:rPr>
          <w:rFonts w:ascii="Arial" w:hAnsi="Arial" w:cs="Arial"/>
          <w:sz w:val="20"/>
          <w:szCs w:val="20"/>
          <w:lang w:val="pl-PL"/>
        </w:rPr>
        <w:t xml:space="preserve">z </w:t>
      </w:r>
      <w:r w:rsidRPr="002308DE">
        <w:rPr>
          <w:rFonts w:ascii="Arial" w:hAnsi="Arial" w:cs="Arial"/>
          <w:sz w:val="20"/>
          <w:szCs w:val="20"/>
          <w:lang w:val="pl-PL"/>
        </w:rPr>
        <w:t>regulacj</w:t>
      </w:r>
      <w:r w:rsidR="009F691D">
        <w:rPr>
          <w:rFonts w:ascii="Arial" w:hAnsi="Arial" w:cs="Arial"/>
          <w:sz w:val="20"/>
          <w:szCs w:val="20"/>
          <w:lang w:val="pl-PL"/>
        </w:rPr>
        <w:t>ami</w:t>
      </w:r>
      <w:r w:rsidRPr="002308DE">
        <w:rPr>
          <w:rFonts w:ascii="Arial" w:hAnsi="Arial" w:cs="Arial"/>
          <w:sz w:val="20"/>
          <w:szCs w:val="20"/>
          <w:lang w:val="pl-PL"/>
        </w:rPr>
        <w:t>.</w:t>
      </w:r>
    </w:p>
    <w:p w:rsidRPr="002308DE" w:rsidR="002308DE" w:rsidP="0076740C" w:rsidRDefault="002308DE" w14:paraId="6ECE75A6" w14:textId="77777777">
      <w:pPr>
        <w:jc w:val="both"/>
        <w:divId w:val="257523203"/>
        <w:rPr>
          <w:rFonts w:ascii="Arial" w:hAnsi="Arial" w:cs="Arial"/>
          <w:sz w:val="20"/>
          <w:szCs w:val="20"/>
          <w:lang w:val="pl-PL"/>
        </w:rPr>
      </w:pPr>
    </w:p>
    <w:p w:rsidR="00EF3662" w:rsidP="0076740C" w:rsidRDefault="002308DE" w14:paraId="163D4F06" w14:textId="5824F78B">
      <w:pPr>
        <w:jc w:val="both"/>
        <w:divId w:val="257523203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Czynnikiem wyróżniającym ofertę Fortinet na tle konkurencji 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jest </w:t>
      </w:r>
      <w:r w:rsidR="00204B79">
        <w:rPr>
          <w:rFonts w:ascii="Arial" w:hAnsi="Arial" w:cs="Arial"/>
          <w:sz w:val="20"/>
          <w:szCs w:val="20"/>
          <w:lang w:val="pl-PL"/>
        </w:rPr>
        <w:t>z</w:t>
      </w:r>
      <w:r w:rsidRPr="00331108" w:rsidR="00331108">
        <w:rPr>
          <w:rFonts w:ascii="Arial" w:hAnsi="Arial" w:cs="Arial"/>
          <w:sz w:val="20"/>
          <w:szCs w:val="20"/>
          <w:lang w:val="pl-PL"/>
        </w:rPr>
        <w:t>integr</w:t>
      </w:r>
      <w:r w:rsidR="00204B79">
        <w:rPr>
          <w:rFonts w:ascii="Arial" w:hAnsi="Arial" w:cs="Arial"/>
          <w:sz w:val="20"/>
          <w:szCs w:val="20"/>
          <w:lang w:val="pl-PL"/>
        </w:rPr>
        <w:t>owanie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 rozwiązań bezpieczeństwa </w:t>
      </w:r>
      <w:r>
        <w:rPr>
          <w:rFonts w:ascii="Arial" w:hAnsi="Arial" w:cs="Arial"/>
          <w:sz w:val="20"/>
          <w:szCs w:val="20"/>
          <w:lang w:val="pl-PL"/>
        </w:rPr>
        <w:t>OT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204B79">
        <w:rPr>
          <w:rFonts w:ascii="Arial" w:hAnsi="Arial" w:cs="Arial"/>
          <w:sz w:val="20"/>
          <w:szCs w:val="20"/>
          <w:lang w:val="pl-PL"/>
        </w:rPr>
        <w:t>w ramach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 </w:t>
      </w:r>
      <w:r w:rsidR="00B0009A">
        <w:rPr>
          <w:rFonts w:ascii="Arial" w:hAnsi="Arial" w:cs="Arial"/>
          <w:sz w:val="20"/>
          <w:szCs w:val="20"/>
          <w:lang w:val="pl-PL"/>
        </w:rPr>
        <w:t>u</w:t>
      </w:r>
      <w:r w:rsidRPr="00331108" w:rsidR="00331108">
        <w:rPr>
          <w:rFonts w:ascii="Arial" w:hAnsi="Arial" w:cs="Arial"/>
          <w:sz w:val="20"/>
          <w:szCs w:val="20"/>
          <w:lang w:val="pl-PL"/>
        </w:rPr>
        <w:t>jednoli</w:t>
      </w:r>
      <w:r w:rsidR="00B0009A">
        <w:rPr>
          <w:rFonts w:ascii="Arial" w:hAnsi="Arial" w:cs="Arial"/>
          <w:sz w:val="20"/>
          <w:szCs w:val="20"/>
          <w:lang w:val="pl-PL"/>
        </w:rPr>
        <w:t>co</w:t>
      </w:r>
      <w:r w:rsidR="00280629">
        <w:rPr>
          <w:rFonts w:ascii="Arial" w:hAnsi="Arial" w:cs="Arial"/>
          <w:sz w:val="20"/>
          <w:szCs w:val="20"/>
          <w:lang w:val="pl-PL"/>
        </w:rPr>
        <w:t>n</w:t>
      </w:r>
      <w:r w:rsidR="00B0009A">
        <w:rPr>
          <w:rFonts w:ascii="Arial" w:hAnsi="Arial" w:cs="Arial"/>
          <w:sz w:val="20"/>
          <w:szCs w:val="20"/>
          <w:lang w:val="pl-PL"/>
        </w:rPr>
        <w:t>ego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 system</w:t>
      </w:r>
      <w:r w:rsidR="00B0009A">
        <w:rPr>
          <w:rFonts w:ascii="Arial" w:hAnsi="Arial" w:cs="Arial"/>
          <w:sz w:val="20"/>
          <w:szCs w:val="20"/>
          <w:lang w:val="pl-PL"/>
        </w:rPr>
        <w:t>u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 operacyjn</w:t>
      </w:r>
      <w:r w:rsidR="00B0009A">
        <w:rPr>
          <w:rFonts w:ascii="Arial" w:hAnsi="Arial" w:cs="Arial"/>
          <w:sz w:val="20"/>
          <w:szCs w:val="20"/>
          <w:lang w:val="pl-PL"/>
        </w:rPr>
        <w:t>ego</w:t>
      </w:r>
      <w:r w:rsidRPr="00331108" w:rsidR="00331108">
        <w:rPr>
          <w:rFonts w:ascii="Arial" w:hAnsi="Arial" w:cs="Arial"/>
          <w:sz w:val="20"/>
          <w:szCs w:val="20"/>
          <w:lang w:val="pl-PL"/>
        </w:rPr>
        <w:t xml:space="preserve"> FortiOS. Dzięki architekturze Fortinet Security Fabric, </w:t>
      </w:r>
      <w:r w:rsidR="00B0009A">
        <w:rPr>
          <w:rFonts w:ascii="Arial" w:hAnsi="Arial" w:cs="Arial"/>
          <w:sz w:val="20"/>
          <w:szCs w:val="20"/>
          <w:lang w:val="pl-PL"/>
        </w:rPr>
        <w:t>p</w:t>
      </w:r>
      <w:r w:rsidRPr="00EF3662" w:rsidR="00EF3662">
        <w:rPr>
          <w:rFonts w:ascii="Arial" w:hAnsi="Arial" w:cs="Arial"/>
          <w:sz w:val="20"/>
          <w:szCs w:val="20"/>
          <w:lang w:val="pl-PL"/>
        </w:rPr>
        <w:t xml:space="preserve">latforma </w:t>
      </w:r>
      <w:r w:rsidR="00B0009A">
        <w:rPr>
          <w:rFonts w:ascii="Arial" w:hAnsi="Arial" w:cs="Arial"/>
          <w:sz w:val="20"/>
          <w:szCs w:val="20"/>
          <w:lang w:val="pl-PL"/>
        </w:rPr>
        <w:t xml:space="preserve">ochronna </w:t>
      </w:r>
      <w:r w:rsidR="00EE6939">
        <w:rPr>
          <w:rFonts w:ascii="Arial" w:hAnsi="Arial" w:cs="Arial"/>
          <w:sz w:val="20"/>
          <w:szCs w:val="20"/>
          <w:lang w:val="pl-PL"/>
        </w:rPr>
        <w:t>dla środowisk</w:t>
      </w:r>
      <w:r w:rsidR="00B0009A">
        <w:rPr>
          <w:rFonts w:ascii="Arial" w:hAnsi="Arial" w:cs="Arial"/>
          <w:sz w:val="20"/>
          <w:szCs w:val="20"/>
          <w:lang w:val="pl-PL"/>
        </w:rPr>
        <w:t xml:space="preserve"> </w:t>
      </w:r>
      <w:r w:rsidRPr="00EF3662" w:rsidR="00EF3662">
        <w:rPr>
          <w:rFonts w:ascii="Arial" w:hAnsi="Arial" w:cs="Arial"/>
          <w:sz w:val="20"/>
          <w:szCs w:val="20"/>
          <w:lang w:val="pl-PL"/>
        </w:rPr>
        <w:t>OT jest najbardziej wszechstronnym rozwiązaniem w branży, dostarczającym najskuteczniejszą, najefektywn</w:t>
      </w:r>
      <w:r w:rsidR="002361D5">
        <w:rPr>
          <w:rFonts w:ascii="Arial" w:hAnsi="Arial" w:cs="Arial"/>
          <w:sz w:val="20"/>
          <w:szCs w:val="20"/>
          <w:lang w:val="pl-PL"/>
        </w:rPr>
        <w:t>iejsz</w:t>
      </w:r>
      <w:r w:rsidRPr="00EF3662" w:rsidR="00EF3662">
        <w:rPr>
          <w:rFonts w:ascii="Arial" w:hAnsi="Arial" w:cs="Arial"/>
          <w:sz w:val="20"/>
          <w:szCs w:val="20"/>
          <w:lang w:val="pl-PL"/>
        </w:rPr>
        <w:t xml:space="preserve">ą i </w:t>
      </w:r>
      <w:r w:rsidR="00B0009A">
        <w:rPr>
          <w:rFonts w:ascii="Arial" w:hAnsi="Arial" w:cs="Arial"/>
          <w:sz w:val="20"/>
          <w:szCs w:val="20"/>
          <w:lang w:val="pl-PL"/>
        </w:rPr>
        <w:t>całościową</w:t>
      </w:r>
      <w:r w:rsidRPr="00EF3662" w:rsidR="00EF3662">
        <w:rPr>
          <w:rFonts w:ascii="Arial" w:hAnsi="Arial" w:cs="Arial"/>
          <w:sz w:val="20"/>
          <w:szCs w:val="20"/>
          <w:lang w:val="pl-PL"/>
        </w:rPr>
        <w:t xml:space="preserve"> ochronę </w:t>
      </w:r>
      <w:r w:rsidR="00EE6939">
        <w:rPr>
          <w:rFonts w:ascii="Arial" w:hAnsi="Arial" w:cs="Arial"/>
          <w:sz w:val="20"/>
          <w:szCs w:val="20"/>
          <w:lang w:val="pl-PL"/>
        </w:rPr>
        <w:t xml:space="preserve">infrastruktury </w:t>
      </w:r>
      <w:r w:rsidR="00EF3662">
        <w:rPr>
          <w:rFonts w:ascii="Arial" w:hAnsi="Arial" w:cs="Arial"/>
          <w:sz w:val="20"/>
          <w:szCs w:val="20"/>
          <w:lang w:val="pl-PL"/>
        </w:rPr>
        <w:t>technik operacyjnych.</w:t>
      </w:r>
    </w:p>
    <w:p w:rsidR="00EF3662" w:rsidP="0076740C" w:rsidRDefault="00EF3662" w14:paraId="22504C05" w14:textId="77777777">
      <w:pPr>
        <w:jc w:val="both"/>
        <w:divId w:val="257523203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31108" w:rsidP="0076740C" w:rsidRDefault="00331108" w14:paraId="1A73AE41" w14:textId="490D67B4">
      <w:pPr>
        <w:jc w:val="both"/>
        <w:divId w:val="257523203"/>
        <w:rPr>
          <w:rFonts w:ascii="Arial" w:hAnsi="Arial" w:cs="Arial"/>
          <w:b/>
          <w:bCs/>
          <w:sz w:val="20"/>
          <w:szCs w:val="20"/>
          <w:lang w:val="pl-PL"/>
        </w:rPr>
      </w:pPr>
      <w:r w:rsidRPr="00331108">
        <w:rPr>
          <w:rFonts w:ascii="Arial" w:hAnsi="Arial" w:cs="Arial"/>
          <w:b/>
          <w:bCs/>
          <w:sz w:val="20"/>
          <w:szCs w:val="20"/>
          <w:lang w:val="pl-PL"/>
        </w:rPr>
        <w:t xml:space="preserve">Uznanie w branży i sukcesy klientów </w:t>
      </w:r>
    </w:p>
    <w:p w:rsidRPr="00331108" w:rsidR="00331108" w:rsidP="0076740C" w:rsidRDefault="00331108" w14:paraId="62F0A331" w14:textId="770DB100">
      <w:pPr>
        <w:jc w:val="both"/>
        <w:divId w:val="257523203"/>
        <w:rPr>
          <w:lang w:val="pl-PL"/>
        </w:rPr>
      </w:pPr>
      <w:r w:rsidRPr="00331108">
        <w:rPr>
          <w:rFonts w:ascii="Arial" w:hAnsi="Arial" w:cs="Arial"/>
          <w:sz w:val="20"/>
          <w:szCs w:val="20"/>
          <w:lang w:val="pl-PL"/>
        </w:rPr>
        <w:t xml:space="preserve">Platforma </w:t>
      </w:r>
      <w:r w:rsidR="002361D5">
        <w:rPr>
          <w:rFonts w:ascii="Arial" w:hAnsi="Arial" w:cs="Arial"/>
          <w:sz w:val="20"/>
          <w:szCs w:val="20"/>
          <w:lang w:val="pl-PL"/>
        </w:rPr>
        <w:t>ochronna środowisk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OT </w:t>
      </w:r>
      <w:r w:rsidR="002361D5">
        <w:rPr>
          <w:rFonts w:ascii="Arial" w:hAnsi="Arial" w:cs="Arial"/>
          <w:sz w:val="20"/>
          <w:szCs w:val="20"/>
          <w:lang w:val="pl-PL"/>
        </w:rPr>
        <w:t xml:space="preserve">firmy 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Fortinet cieszy się dużym zaufaniem </w:t>
      </w:r>
      <w:r w:rsidR="00EF3662">
        <w:rPr>
          <w:rFonts w:ascii="Arial" w:hAnsi="Arial" w:cs="Arial"/>
          <w:sz w:val="20"/>
          <w:szCs w:val="20"/>
          <w:lang w:val="pl-PL"/>
        </w:rPr>
        <w:t xml:space="preserve">ze strony </w:t>
      </w:r>
      <w:r w:rsidR="00F40897">
        <w:rPr>
          <w:rFonts w:ascii="Arial" w:hAnsi="Arial" w:cs="Arial"/>
          <w:sz w:val="20"/>
          <w:szCs w:val="20"/>
          <w:lang w:val="pl-PL"/>
        </w:rPr>
        <w:t>klientów z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cał</w:t>
      </w:r>
      <w:r w:rsidR="00F40897">
        <w:rPr>
          <w:rFonts w:ascii="Arial" w:hAnsi="Arial" w:cs="Arial"/>
          <w:sz w:val="20"/>
          <w:szCs w:val="20"/>
          <w:lang w:val="pl-PL"/>
        </w:rPr>
        <w:t>ego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świ</w:t>
      </w:r>
      <w:r w:rsidR="00F40897">
        <w:rPr>
          <w:rFonts w:ascii="Arial" w:hAnsi="Arial" w:cs="Arial"/>
          <w:sz w:val="20"/>
          <w:szCs w:val="20"/>
          <w:lang w:val="pl-PL"/>
        </w:rPr>
        <w:t>ata</w:t>
      </w:r>
      <w:r w:rsidRPr="00331108">
        <w:rPr>
          <w:rFonts w:ascii="Arial" w:hAnsi="Arial" w:cs="Arial"/>
          <w:sz w:val="20"/>
          <w:szCs w:val="20"/>
          <w:lang w:val="pl-PL"/>
        </w:rPr>
        <w:t>, któr</w:t>
      </w:r>
      <w:r w:rsidR="00F40897">
        <w:rPr>
          <w:rFonts w:ascii="Arial" w:hAnsi="Arial" w:cs="Arial"/>
          <w:sz w:val="20"/>
          <w:szCs w:val="20"/>
          <w:lang w:val="pl-PL"/>
        </w:rPr>
        <w:t>zy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dążą do płynnej integracji </w:t>
      </w:r>
      <w:r w:rsidR="00F40897">
        <w:rPr>
          <w:rFonts w:ascii="Arial" w:hAnsi="Arial" w:cs="Arial"/>
          <w:sz w:val="20"/>
          <w:szCs w:val="20"/>
          <w:lang w:val="pl-PL"/>
        </w:rPr>
        <w:t>funkcji za</w:t>
      </w:r>
      <w:r w:rsidRPr="00331108">
        <w:rPr>
          <w:rFonts w:ascii="Arial" w:hAnsi="Arial" w:cs="Arial"/>
          <w:sz w:val="20"/>
          <w:szCs w:val="20"/>
          <w:lang w:val="pl-PL"/>
        </w:rPr>
        <w:t>bezpiecz</w:t>
      </w:r>
      <w:r w:rsidR="00F40897">
        <w:rPr>
          <w:rFonts w:ascii="Arial" w:hAnsi="Arial" w:cs="Arial"/>
          <w:sz w:val="20"/>
          <w:szCs w:val="20"/>
          <w:lang w:val="pl-PL"/>
        </w:rPr>
        <w:t>ających systemy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IT i OT. </w:t>
      </w:r>
      <w:r w:rsidR="00C95CEF">
        <w:rPr>
          <w:rFonts w:ascii="Arial" w:hAnsi="Arial" w:cs="Arial"/>
          <w:sz w:val="20"/>
          <w:szCs w:val="20"/>
          <w:lang w:val="pl-PL"/>
        </w:rPr>
        <w:t>Jej p</w:t>
      </w:r>
      <w:r w:rsidR="00EF3662">
        <w:rPr>
          <w:rFonts w:ascii="Arial" w:hAnsi="Arial" w:cs="Arial"/>
          <w:sz w:val="20"/>
          <w:szCs w:val="20"/>
          <w:lang w:val="pl-PL"/>
        </w:rPr>
        <w:t>roducent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został uznan</w:t>
      </w:r>
      <w:r w:rsidR="00EF3662">
        <w:rPr>
          <w:rFonts w:ascii="Arial" w:hAnsi="Arial" w:cs="Arial"/>
          <w:sz w:val="20"/>
          <w:szCs w:val="20"/>
          <w:lang w:val="pl-PL"/>
        </w:rPr>
        <w:t>y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za lidera w rankingu </w:t>
      </w:r>
      <w:r w:rsidR="00B17D42">
        <w:rPr>
          <w:rFonts w:ascii="Arial" w:hAnsi="Arial" w:cs="Arial"/>
          <w:sz w:val="20"/>
          <w:szCs w:val="20"/>
          <w:lang w:val="pl-PL"/>
        </w:rPr>
        <w:t>„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Westlands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Advisory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 2023 IT/OT Network Protection 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Platforms</w:t>
      </w:r>
      <w:proofErr w:type="spellEnd"/>
      <w:r w:rsidRPr="0033110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31108">
        <w:rPr>
          <w:rFonts w:ascii="Arial" w:hAnsi="Arial" w:cs="Arial"/>
          <w:sz w:val="20"/>
          <w:szCs w:val="20"/>
          <w:lang w:val="pl-PL"/>
        </w:rPr>
        <w:t>Navigator</w:t>
      </w:r>
      <w:proofErr w:type="spellEnd"/>
      <w:r w:rsidR="00B17D42">
        <w:rPr>
          <w:rFonts w:ascii="Arial" w:hAnsi="Arial" w:cs="Arial"/>
          <w:sz w:val="20"/>
          <w:szCs w:val="20"/>
          <w:lang w:val="pl-PL"/>
        </w:rPr>
        <w:t>”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, </w:t>
      </w:r>
      <w:r w:rsidR="00EF3662">
        <w:rPr>
          <w:rFonts w:ascii="Arial" w:hAnsi="Arial" w:cs="Arial"/>
          <w:sz w:val="20"/>
          <w:szCs w:val="20"/>
          <w:lang w:val="pl-PL"/>
        </w:rPr>
        <w:t>co umocniło jego</w:t>
      </w:r>
      <w:r w:rsidRPr="00331108">
        <w:rPr>
          <w:rFonts w:ascii="Arial" w:hAnsi="Arial" w:cs="Arial"/>
          <w:sz w:val="20"/>
          <w:szCs w:val="20"/>
          <w:lang w:val="pl-PL"/>
        </w:rPr>
        <w:t xml:space="preserve"> wiodącą pozycję na rynku. </w:t>
      </w:r>
    </w:p>
    <w:p w:rsidRPr="00331108" w:rsidR="00331108" w:rsidP="0076740C" w:rsidRDefault="00331108" w14:paraId="44B175C1" w14:textId="61554AFB">
      <w:pPr>
        <w:jc w:val="both"/>
        <w:divId w:val="257523203"/>
        <w:rPr>
          <w:lang w:val="pl-PL"/>
        </w:rPr>
      </w:pPr>
    </w:p>
    <w:p w:rsidRPr="00C95CEF" w:rsidR="00EF3662" w:rsidP="0076740C" w:rsidRDefault="00EF3662" w14:paraId="19A68967" w14:textId="613E2048">
      <w:pPr>
        <w:jc w:val="both"/>
        <w:divId w:val="257523203"/>
        <w:rPr>
          <w:rFonts w:ascii="Arial" w:hAnsi="Arial" w:cs="Arial"/>
          <w:i/>
          <w:iCs/>
          <w:sz w:val="20"/>
          <w:szCs w:val="20"/>
          <w:lang w:val="pl-PL"/>
        </w:rPr>
      </w:pP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Fortinet i Honeywell wspólnie wzmacniają cyberbezpieczeństwo infrastruktury krytycznej oraz środowisk OT. W obliczu rosnących </w:t>
      </w:r>
      <w:r w:rsidR="00351248">
        <w:rPr>
          <w:rFonts w:ascii="Arial" w:hAnsi="Arial" w:cs="Arial"/>
          <w:i/>
          <w:iCs/>
          <w:sz w:val="20"/>
          <w:szCs w:val="20"/>
          <w:lang w:val="pl-PL"/>
        </w:rPr>
        <w:t xml:space="preserve">cyfrowych 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zagrożeń operatorzy obiektów przemysłowych i komercyjnych bardziej niż kiedykolwiek potrzebują </w:t>
      </w:r>
      <w:r w:rsidRPr="00EF3662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zintegrowanej, kompleksowej ochrony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. Nasza współpraca z Fortinet </w:t>
      </w:r>
      <w:r w:rsidR="00CE2865">
        <w:rPr>
          <w:rFonts w:ascii="Arial" w:hAnsi="Arial" w:cs="Arial"/>
          <w:i/>
          <w:iCs/>
          <w:sz w:val="20"/>
          <w:szCs w:val="20"/>
          <w:lang w:val="pl-PL"/>
        </w:rPr>
        <w:t xml:space="preserve">pozwoliła na 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>rozszerz</w:t>
      </w:r>
      <w:r w:rsidR="00CE2865">
        <w:rPr>
          <w:rFonts w:ascii="Arial" w:hAnsi="Arial" w:cs="Arial"/>
          <w:i/>
          <w:iCs/>
          <w:sz w:val="20"/>
          <w:szCs w:val="20"/>
          <w:lang w:val="pl-PL"/>
        </w:rPr>
        <w:t>enie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 portfolio rozwiązań Honeywell w zakresie cyberbezpieczeństwa i ICT, </w:t>
      </w:r>
      <w:r w:rsidR="00CE2865">
        <w:rPr>
          <w:rFonts w:ascii="Arial" w:hAnsi="Arial" w:cs="Arial"/>
          <w:i/>
          <w:iCs/>
          <w:sz w:val="20"/>
          <w:szCs w:val="20"/>
          <w:lang w:val="pl-PL"/>
        </w:rPr>
        <w:t>a także zapewniła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EF3662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szereg strategicznych korzyści w zakresie ochrony i zarządzania ryzykiem</w:t>
      </w:r>
      <w:r w:rsidRPr="00EF3662" w:rsidR="002E53CF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 zarówno dla </w:t>
      </w:r>
      <w:r w:rsidR="002E53CF">
        <w:rPr>
          <w:rFonts w:ascii="Arial" w:hAnsi="Arial" w:cs="Arial"/>
          <w:i/>
          <w:iCs/>
          <w:sz w:val="20"/>
          <w:szCs w:val="20"/>
          <w:lang w:val="pl-PL"/>
        </w:rPr>
        <w:t xml:space="preserve">środowisk </w:t>
      </w:r>
      <w:r w:rsidRPr="00EF3662" w:rsidR="002E53CF">
        <w:rPr>
          <w:rFonts w:ascii="Arial" w:hAnsi="Arial" w:cs="Arial"/>
          <w:i/>
          <w:iCs/>
          <w:sz w:val="20"/>
          <w:szCs w:val="20"/>
          <w:lang w:val="pl-PL"/>
        </w:rPr>
        <w:t xml:space="preserve">klientów </w:t>
      </w:r>
      <w:r w:rsidR="002E53CF">
        <w:rPr>
          <w:rFonts w:ascii="Arial" w:hAnsi="Arial" w:cs="Arial"/>
          <w:i/>
          <w:iCs/>
          <w:sz w:val="20"/>
          <w:szCs w:val="20"/>
          <w:lang w:val="pl-PL"/>
        </w:rPr>
        <w:t xml:space="preserve">znajdujących się w 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>zdalnych lokalizacj</w:t>
      </w:r>
      <w:r w:rsidR="002E53CF">
        <w:rPr>
          <w:rFonts w:ascii="Arial" w:hAnsi="Arial" w:cs="Arial"/>
          <w:i/>
          <w:iCs/>
          <w:sz w:val="20"/>
          <w:szCs w:val="20"/>
          <w:lang w:val="pl-PL"/>
        </w:rPr>
        <w:t>ach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, jak i </w:t>
      </w:r>
      <w:r w:rsidR="002E53CF">
        <w:rPr>
          <w:rFonts w:ascii="Arial" w:hAnsi="Arial" w:cs="Arial"/>
          <w:i/>
          <w:iCs/>
          <w:sz w:val="20"/>
          <w:szCs w:val="20"/>
          <w:lang w:val="pl-PL"/>
        </w:rPr>
        <w:t xml:space="preserve">w 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>obiekt</w:t>
      </w:r>
      <w:r w:rsidR="002E53CF">
        <w:rPr>
          <w:rFonts w:ascii="Arial" w:hAnsi="Arial" w:cs="Arial"/>
          <w:i/>
          <w:iCs/>
          <w:sz w:val="20"/>
          <w:szCs w:val="20"/>
          <w:lang w:val="pl-PL"/>
        </w:rPr>
        <w:t>ach</w:t>
      </w:r>
      <w:r w:rsidRPr="00EF3662">
        <w:rPr>
          <w:rFonts w:ascii="Arial" w:hAnsi="Arial" w:cs="Arial"/>
          <w:i/>
          <w:iCs/>
          <w:sz w:val="20"/>
          <w:szCs w:val="20"/>
          <w:lang w:val="pl-PL"/>
        </w:rPr>
        <w:t xml:space="preserve"> na kampusach. 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Honeywell wykorzystuje 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 xml:space="preserve">urządzenia 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>FortiGate oraz FortiGate Rugged w połączeniu z własnym portfolio</w:t>
      </w:r>
      <w:r w:rsidR="00381C54">
        <w:rPr>
          <w:rFonts w:ascii="Arial" w:hAnsi="Arial" w:cs="Arial"/>
          <w:i/>
          <w:iCs/>
          <w:sz w:val="20"/>
          <w:szCs w:val="20"/>
          <w:lang w:val="pl-PL"/>
        </w:rPr>
        <w:t xml:space="preserve"> rozwiązań zapewniających bezpieczeństwo środowisk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OT, aby dostarczać 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niezawodne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usług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i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pomagające 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 xml:space="preserve">w 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>reduk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owaniu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ryzyka, zwiększ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a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>niu odporności, poprawi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aniu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zgodności regulacyjnej oraz </w:t>
      </w:r>
      <w:r w:rsidR="00136C0B">
        <w:rPr>
          <w:rFonts w:ascii="Arial" w:hAnsi="Arial" w:cs="Arial"/>
          <w:i/>
          <w:iCs/>
          <w:sz w:val="20"/>
          <w:szCs w:val="20"/>
          <w:lang w:val="pl-PL"/>
        </w:rPr>
        <w:t>ochronie działalności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operac</w:t>
      </w:r>
      <w:r w:rsidR="00136C0B">
        <w:rPr>
          <w:rFonts w:ascii="Arial" w:hAnsi="Arial" w:cs="Arial"/>
          <w:i/>
          <w:iCs/>
          <w:sz w:val="20"/>
          <w:szCs w:val="20"/>
          <w:lang w:val="pl-PL"/>
        </w:rPr>
        <w:t>y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>j</w:t>
      </w:r>
      <w:r w:rsidR="00136C0B">
        <w:rPr>
          <w:rFonts w:ascii="Arial" w:hAnsi="Arial" w:cs="Arial"/>
          <w:i/>
          <w:iCs/>
          <w:sz w:val="20"/>
          <w:szCs w:val="20"/>
          <w:lang w:val="pl-PL"/>
        </w:rPr>
        <w:t>nej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zarówno na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brzegu sieci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, jak też w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cał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ej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infrastruktur</w:t>
      </w:r>
      <w:r w:rsidR="006A75BE">
        <w:rPr>
          <w:rFonts w:ascii="Arial" w:hAnsi="Arial" w:cs="Arial"/>
          <w:i/>
          <w:iCs/>
          <w:sz w:val="20"/>
          <w:szCs w:val="20"/>
          <w:lang w:val="pl-PL"/>
        </w:rPr>
        <w:t>ze</w:t>
      </w:r>
      <w:r w:rsidRPr="00C95CEF" w:rsidR="00C95CE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D120F6">
        <w:rPr>
          <w:rFonts w:ascii="Arial" w:hAnsi="Arial" w:cs="Arial"/>
          <w:i/>
          <w:iCs/>
          <w:sz w:val="20"/>
          <w:szCs w:val="20"/>
          <w:lang w:val="pl-PL"/>
        </w:rPr>
        <w:t>klient</w:t>
      </w:r>
      <w:r w:rsidR="00136C0B">
        <w:rPr>
          <w:rFonts w:ascii="Arial" w:hAnsi="Arial" w:cs="Arial"/>
          <w:i/>
          <w:iCs/>
          <w:sz w:val="20"/>
          <w:szCs w:val="20"/>
          <w:lang w:val="pl-PL"/>
        </w:rPr>
        <w:t>ów</w:t>
      </w:r>
      <w:r w:rsidR="00AE1ACD">
        <w:rPr>
          <w:rFonts w:ascii="Arial" w:hAnsi="Arial" w:cs="Arial"/>
          <w:i/>
          <w:iCs/>
          <w:sz w:val="20"/>
          <w:szCs w:val="20"/>
          <w:lang w:val="pl-PL"/>
        </w:rPr>
        <w:t>.</w:t>
      </w:r>
    </w:p>
    <w:p w:rsidRPr="00290F18" w:rsidR="00331108" w:rsidP="0076740C" w:rsidRDefault="00331108" w14:paraId="66FF369E" w14:textId="27695681">
      <w:pPr>
        <w:jc w:val="both"/>
        <w:divId w:val="257523203"/>
        <w:rPr>
          <w:b/>
          <w:bCs/>
        </w:rPr>
      </w:pPr>
      <w:r w:rsidRPr="00290F18">
        <w:rPr>
          <w:rFonts w:ascii="Arial" w:hAnsi="Arial" w:cs="Arial"/>
          <w:b/>
          <w:bCs/>
          <w:sz w:val="20"/>
          <w:szCs w:val="20"/>
        </w:rPr>
        <w:t xml:space="preserve">Manish Goyal, </w:t>
      </w:r>
      <w:proofErr w:type="spellStart"/>
      <w:r w:rsidRPr="00290F18">
        <w:rPr>
          <w:rFonts w:ascii="Arial" w:hAnsi="Arial" w:cs="Arial"/>
          <w:b/>
          <w:bCs/>
          <w:sz w:val="20"/>
          <w:szCs w:val="20"/>
        </w:rPr>
        <w:t>dyrektor</w:t>
      </w:r>
      <w:proofErr w:type="spellEnd"/>
      <w:r w:rsidRPr="00290F1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90F18">
        <w:rPr>
          <w:rFonts w:ascii="Arial" w:hAnsi="Arial" w:cs="Arial"/>
          <w:b/>
          <w:bCs/>
          <w:sz w:val="20"/>
          <w:szCs w:val="20"/>
        </w:rPr>
        <w:t>generalny</w:t>
      </w:r>
      <w:proofErr w:type="spellEnd"/>
      <w:r w:rsidRPr="00290F18">
        <w:rPr>
          <w:rFonts w:ascii="Arial" w:hAnsi="Arial" w:cs="Arial"/>
          <w:b/>
          <w:bCs/>
          <w:sz w:val="20"/>
          <w:szCs w:val="20"/>
        </w:rPr>
        <w:t xml:space="preserve">, Honeywell Connected Cybersecurity </w:t>
      </w:r>
    </w:p>
    <w:p w:rsidRPr="00254FA5" w:rsidR="00331108" w:rsidP="0076740C" w:rsidRDefault="00331108" w14:paraId="64B7F229" w14:textId="608293B9">
      <w:pPr>
        <w:jc w:val="both"/>
        <w:divId w:val="257523203"/>
      </w:pPr>
    </w:p>
    <w:p w:rsidR="006606B9" w:rsidP="0076740C" w:rsidRDefault="00C95CEF" w14:paraId="7675FB1E" w14:textId="59FAEC9C">
      <w:pPr>
        <w:jc w:val="both"/>
        <w:divId w:val="257523203"/>
        <w:rPr>
          <w:rFonts w:ascii="Arial" w:hAnsi="Arial" w:cs="Arial"/>
          <w:i/>
          <w:iCs/>
          <w:sz w:val="20"/>
          <w:szCs w:val="20"/>
          <w:lang w:val="pl-PL"/>
        </w:rPr>
      </w:pPr>
      <w:r w:rsidRPr="00C95CEF">
        <w:rPr>
          <w:rFonts w:ascii="Arial" w:hAnsi="Arial" w:cs="Arial"/>
          <w:i/>
          <w:iCs/>
          <w:sz w:val="20"/>
          <w:szCs w:val="20"/>
          <w:lang w:val="pl-PL"/>
        </w:rPr>
        <w:t xml:space="preserve">Zwiększona wydajność i odporność nowej sieci, w połączeniu z uproszczonym zarządzaniem, raportowaniem </w:t>
      </w:r>
      <w:r w:rsidR="007D4ABB">
        <w:rPr>
          <w:rFonts w:ascii="Arial" w:hAnsi="Arial" w:cs="Arial"/>
          <w:i/>
          <w:iCs/>
          <w:sz w:val="20"/>
          <w:szCs w:val="20"/>
          <w:lang w:val="pl-PL"/>
        </w:rPr>
        <w:t>oraz</w:t>
      </w:r>
      <w:r w:rsidRPr="00C95CE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7D4ABB">
        <w:rPr>
          <w:rFonts w:ascii="Arial" w:hAnsi="Arial" w:cs="Arial"/>
          <w:i/>
          <w:iCs/>
          <w:sz w:val="20"/>
          <w:szCs w:val="20"/>
          <w:lang w:val="pl-PL"/>
        </w:rPr>
        <w:t xml:space="preserve">możliwościami </w:t>
      </w:r>
      <w:r w:rsidRPr="00C95CEF">
        <w:rPr>
          <w:rFonts w:ascii="Arial" w:hAnsi="Arial" w:cs="Arial"/>
          <w:i/>
          <w:iCs/>
          <w:sz w:val="20"/>
          <w:szCs w:val="20"/>
          <w:lang w:val="pl-PL"/>
        </w:rPr>
        <w:t>anali</w:t>
      </w:r>
      <w:r w:rsidR="007D4ABB">
        <w:rPr>
          <w:rFonts w:ascii="Arial" w:hAnsi="Arial" w:cs="Arial"/>
          <w:i/>
          <w:iCs/>
          <w:sz w:val="20"/>
          <w:szCs w:val="20"/>
          <w:lang w:val="pl-PL"/>
        </w:rPr>
        <w:t>tycznymi</w:t>
      </w:r>
      <w:r w:rsidRPr="00C95CEF">
        <w:rPr>
          <w:rFonts w:ascii="Arial" w:hAnsi="Arial" w:cs="Arial"/>
          <w:i/>
          <w:iCs/>
          <w:sz w:val="20"/>
          <w:szCs w:val="20"/>
          <w:lang w:val="pl-PL"/>
        </w:rPr>
        <w:t xml:space="preserve">, zmniejszyły obciążenie naszego zespołu ds. bezpieczeństwa o co najmniej 15%. Dzięki temu mamy teraz zasoby, aby przejść do kolejnych etapów naszej cyfrowej transformacji, takich jak </w:t>
      </w:r>
      <w:r w:rsidR="007D4ABB">
        <w:rPr>
          <w:rFonts w:ascii="Arial" w:hAnsi="Arial" w:cs="Arial"/>
          <w:i/>
          <w:iCs/>
          <w:sz w:val="20"/>
          <w:szCs w:val="20"/>
          <w:lang w:val="pl-PL"/>
        </w:rPr>
        <w:t xml:space="preserve">wdrażanie mechanizmów </w:t>
      </w:r>
      <w:r w:rsidRPr="00C95CEF">
        <w:rPr>
          <w:rFonts w:ascii="Arial" w:hAnsi="Arial" w:cs="Arial"/>
          <w:i/>
          <w:iCs/>
          <w:sz w:val="20"/>
          <w:szCs w:val="20"/>
          <w:lang w:val="pl-PL"/>
        </w:rPr>
        <w:t xml:space="preserve">zero trust </w:t>
      </w:r>
      <w:r w:rsidR="007D4ABB">
        <w:rPr>
          <w:rFonts w:ascii="Arial" w:hAnsi="Arial" w:cs="Arial"/>
          <w:i/>
          <w:iCs/>
          <w:sz w:val="20"/>
          <w:szCs w:val="20"/>
          <w:lang w:val="pl-PL"/>
        </w:rPr>
        <w:t>oraz</w:t>
      </w:r>
      <w:r w:rsidRPr="00C95CEF">
        <w:rPr>
          <w:rFonts w:ascii="Arial" w:hAnsi="Arial" w:cs="Arial"/>
          <w:i/>
          <w:iCs/>
          <w:sz w:val="20"/>
          <w:szCs w:val="20"/>
          <w:lang w:val="pl-PL"/>
        </w:rPr>
        <w:t xml:space="preserve"> konwergencj</w:t>
      </w:r>
      <w:r w:rsidR="007D4ABB">
        <w:rPr>
          <w:rFonts w:ascii="Arial" w:hAnsi="Arial" w:cs="Arial"/>
          <w:i/>
          <w:iCs/>
          <w:sz w:val="20"/>
          <w:szCs w:val="20"/>
          <w:lang w:val="pl-PL"/>
        </w:rPr>
        <w:t>i</w:t>
      </w:r>
      <w:r w:rsidRPr="00C95CEF">
        <w:rPr>
          <w:rFonts w:ascii="Arial" w:hAnsi="Arial" w:cs="Arial"/>
          <w:i/>
          <w:iCs/>
          <w:sz w:val="20"/>
          <w:szCs w:val="20"/>
          <w:lang w:val="pl-PL"/>
        </w:rPr>
        <w:t xml:space="preserve"> IT/OT. Biorąc pod uwagę nasze dotychczasowe doświadczenia, jesteśmy w pełni przekonani, że kolejne kroki będziemy realizować </w:t>
      </w:r>
      <w:r w:rsidR="007D4ABB">
        <w:rPr>
          <w:rFonts w:ascii="Arial" w:hAnsi="Arial" w:cs="Arial"/>
          <w:i/>
          <w:iCs/>
          <w:sz w:val="20"/>
          <w:szCs w:val="20"/>
          <w:lang w:val="pl-PL"/>
        </w:rPr>
        <w:t xml:space="preserve">wspólnie </w:t>
      </w:r>
      <w:r w:rsidRPr="00C95CEF">
        <w:rPr>
          <w:rFonts w:ascii="Arial" w:hAnsi="Arial" w:cs="Arial"/>
          <w:i/>
          <w:iCs/>
          <w:sz w:val="20"/>
          <w:szCs w:val="20"/>
          <w:lang w:val="pl-PL"/>
        </w:rPr>
        <w:t>z Fortinet</w:t>
      </w:r>
      <w:r w:rsidR="00AE1ACD">
        <w:rPr>
          <w:rFonts w:ascii="Arial" w:hAnsi="Arial" w:cs="Arial"/>
          <w:i/>
          <w:iCs/>
          <w:sz w:val="20"/>
          <w:szCs w:val="20"/>
          <w:lang w:val="pl-PL"/>
        </w:rPr>
        <w:t>.</w:t>
      </w:r>
    </w:p>
    <w:p w:rsidRPr="006606B9" w:rsidR="00331108" w:rsidRDefault="00331108" w14:paraId="7FD2019B" w14:textId="31CD98CE">
      <w:pPr>
        <w:jc w:val="both"/>
        <w:divId w:val="257523203"/>
        <w:rPr>
          <w:b/>
          <w:bCs/>
        </w:rPr>
      </w:pPr>
      <w:r w:rsidRPr="006606B9">
        <w:rPr>
          <w:rFonts w:ascii="Arial" w:hAnsi="Arial" w:cs="Arial"/>
          <w:b/>
          <w:bCs/>
          <w:sz w:val="20"/>
          <w:szCs w:val="20"/>
        </w:rPr>
        <w:t xml:space="preserve">Wolfgang Bitomsky, CIO, FCC Environment CEE </w:t>
      </w:r>
    </w:p>
    <w:p w:rsidRPr="006606B9" w:rsidR="00331108" w:rsidRDefault="00331108" w14:paraId="3D0B6A55" w14:textId="5A7C4E0A">
      <w:pPr>
        <w:jc w:val="both"/>
        <w:divId w:val="257523203"/>
      </w:pPr>
    </w:p>
    <w:p w:rsidRPr="00C416DE" w:rsidR="006606B9" w:rsidP="006606B9" w:rsidRDefault="006606B9" w14:paraId="2681A591" w14:textId="7516A7AE">
      <w:pPr>
        <w:spacing w:line="276" w:lineRule="auto"/>
        <w:jc w:val="both"/>
        <w:textAlignment w:val="baseline"/>
        <w:divId w:val="257523203"/>
        <w:rPr>
          <w:rFonts w:ascii="Arial" w:hAnsi="Arial" w:eastAsia="Times New Roman" w:cs="Arial"/>
          <w:sz w:val="20"/>
          <w:szCs w:val="20"/>
          <w:lang w:val="pl-PL"/>
        </w:rPr>
      </w:pPr>
      <w:r w:rsidRPr="00C416DE">
        <w:rPr>
          <w:rFonts w:ascii="Arial" w:hAnsi="Arial" w:eastAsia="Times New Roman" w:cs="Arial"/>
          <w:b/>
          <w:bCs/>
          <w:sz w:val="20"/>
          <w:szCs w:val="20"/>
          <w:lang w:val="pl-PL"/>
        </w:rPr>
        <w:t>Dodatkowe zasoby</w:t>
      </w:r>
    </w:p>
    <w:p w:rsidRPr="00290F18" w:rsidR="006606B9" w:rsidP="00AF299E" w:rsidRDefault="006606B9" w14:paraId="22083B62" w14:textId="4064EC65">
      <w:pPr>
        <w:pStyle w:val="Akapitzlist"/>
        <w:numPr>
          <w:ilvl w:val="0"/>
          <w:numId w:val="58"/>
        </w:numPr>
        <w:spacing w:line="276" w:lineRule="auto"/>
        <w:jc w:val="both"/>
        <w:textAlignment w:val="baseline"/>
        <w:divId w:val="257523203"/>
        <w:rPr>
          <w:rFonts w:eastAsia="Times New Roman" w:asciiTheme="minorBidi" w:hAnsiTheme="minorBidi"/>
          <w:sz w:val="20"/>
          <w:szCs w:val="20"/>
          <w:lang w:val="pl-PL"/>
        </w:rPr>
      </w:pPr>
      <w:r w:rsidRPr="00290F18">
        <w:rPr>
          <w:rFonts w:eastAsia="Times New Roman" w:asciiTheme="minorBidi" w:hAnsiTheme="minorBidi"/>
          <w:color w:val="000000"/>
          <w:sz w:val="20"/>
          <w:szCs w:val="20"/>
          <w:lang w:val="pl-PL"/>
        </w:rPr>
        <w:lastRenderedPageBreak/>
        <w:t xml:space="preserve">Więcej informacji o rozwiązaniu </w:t>
      </w:r>
      <w:hyperlink w:history="1" r:id="rId13">
        <w:r w:rsidRPr="00290F18">
          <w:rPr>
            <w:rStyle w:val="Hipercze"/>
            <w:rFonts w:eastAsia="Arial" w:asciiTheme="minorBidi" w:hAnsiTheme="minorBidi"/>
            <w:sz w:val="20"/>
            <w:szCs w:val="20"/>
            <w:lang w:val="pl-PL"/>
          </w:rPr>
          <w:t>Fortinet OT Security Platform</w:t>
        </w:r>
      </w:hyperlink>
      <w:r w:rsidRPr="00290F18" w:rsidR="00290F18">
        <w:rPr>
          <w:rFonts w:eastAsia="Arial" w:asciiTheme="minorBidi" w:hAnsiTheme="minorBidi"/>
          <w:sz w:val="20"/>
          <w:szCs w:val="20"/>
          <w:lang w:val="pl-PL"/>
        </w:rPr>
        <w:t>.</w:t>
      </w:r>
    </w:p>
    <w:p w:rsidRPr="00C416DE" w:rsidR="006606B9" w:rsidP="006606B9" w:rsidRDefault="006606B9" w14:paraId="30DAE4BC" w14:textId="77777777">
      <w:pPr>
        <w:pStyle w:val="Akapitzlist"/>
        <w:numPr>
          <w:ilvl w:val="0"/>
          <w:numId w:val="58"/>
        </w:numPr>
        <w:spacing w:line="276" w:lineRule="auto"/>
        <w:jc w:val="both"/>
        <w:divId w:val="257523203"/>
        <w:rPr>
          <w:rFonts w:ascii="Arial" w:hAnsi="Arial" w:cs="Arial"/>
          <w:sz w:val="20"/>
          <w:szCs w:val="20"/>
          <w:lang w:val="pl-PL"/>
        </w:rPr>
      </w:pPr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Więcej informacji o prowadzących badania nad zagrożeniami oraz publikujących raporty </w:t>
      </w:r>
      <w:hyperlink w:history="1" r:id="rId14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Outbreak Alert</w:t>
        </w:r>
      </w:hyperlink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 laboratoriach </w:t>
      </w:r>
      <w:hyperlink r:id="rId15">
        <w:r w:rsidRPr="00C416DE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FortiGuard Labs</w:t>
        </w:r>
      </w:hyperlink>
      <w:r w:rsidRPr="00C416DE">
        <w:rPr>
          <w:rFonts w:ascii="Arial" w:hAnsi="Arial" w:eastAsia="Arial" w:cs="Arial"/>
          <w:sz w:val="20"/>
          <w:szCs w:val="20"/>
          <w:lang w:val="pl-PL"/>
        </w:rPr>
        <w:t>, które zapewniają po</w:t>
      </w:r>
      <w:r>
        <w:rPr>
          <w:rFonts w:ascii="Arial" w:hAnsi="Arial" w:eastAsia="Arial" w:cs="Arial"/>
          <w:sz w:val="20"/>
          <w:szCs w:val="20"/>
          <w:lang w:val="pl-PL"/>
        </w:rPr>
        <w:t>d</w:t>
      </w:r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jęcie w odpowiednim czasie działań mających na celu złagodzenie skutków cyberataków. </w:t>
      </w:r>
    </w:p>
    <w:p w:rsidRPr="00C416DE" w:rsidR="006606B9" w:rsidP="006606B9" w:rsidRDefault="006606B9" w14:paraId="5885DABC" w14:textId="77777777">
      <w:pPr>
        <w:pStyle w:val="Akapitzlist"/>
        <w:numPr>
          <w:ilvl w:val="0"/>
          <w:numId w:val="58"/>
        </w:numPr>
        <w:spacing w:line="276" w:lineRule="auto"/>
        <w:jc w:val="both"/>
        <w:textAlignment w:val="baseline"/>
        <w:divId w:val="257523203"/>
        <w:rPr>
          <w:rFonts w:ascii="Arial" w:hAnsi="Arial" w:eastAsia="Times New Roman" w:cs="Arial"/>
          <w:sz w:val="20"/>
          <w:szCs w:val="20"/>
          <w:lang w:val="pl-PL"/>
        </w:rPr>
      </w:pPr>
      <w:r w:rsidRPr="00C416DE">
        <w:rPr>
          <w:rFonts w:ascii="Arial" w:hAnsi="Arial" w:eastAsia="Times New Roman" w:cs="Arial"/>
          <w:sz w:val="20"/>
          <w:szCs w:val="20"/>
          <w:lang w:val="pl-PL"/>
        </w:rPr>
        <w:t xml:space="preserve">Więcej informacji o </w:t>
      </w:r>
      <w:hyperlink w:tgtFrame="_blank" w:history="1" r:id="rId16">
        <w:r w:rsidRPr="00C416DE">
          <w:rPr>
            <w:rFonts w:ascii="Arial" w:hAnsi="Arial" w:eastAsia="Times New Roman" w:cs="Arial"/>
            <w:color w:val="0563C1"/>
            <w:sz w:val="20"/>
            <w:szCs w:val="20"/>
            <w:u w:val="single"/>
            <w:lang w:val="pl-PL"/>
          </w:rPr>
          <w:t>portfolio świadczonych przez Fortinet usług bezpieczeństwa FortiGuard</w:t>
        </w:r>
      </w:hyperlink>
      <w:r w:rsidRPr="00C416DE">
        <w:rPr>
          <w:rFonts w:ascii="Arial" w:hAnsi="Arial" w:eastAsia="Times New Roman" w:cs="Arial"/>
          <w:sz w:val="20"/>
          <w:szCs w:val="20"/>
          <w:lang w:val="pl-PL"/>
        </w:rPr>
        <w:t>.   </w:t>
      </w:r>
    </w:p>
    <w:p w:rsidRPr="00C416DE" w:rsidR="006606B9" w:rsidP="006606B9" w:rsidRDefault="006606B9" w14:paraId="2225415B" w14:textId="63FA97A0">
      <w:pPr>
        <w:pStyle w:val="Akapitzlist"/>
        <w:numPr>
          <w:ilvl w:val="0"/>
          <w:numId w:val="58"/>
        </w:numPr>
        <w:spacing w:line="276" w:lineRule="auto"/>
        <w:jc w:val="both"/>
        <w:divId w:val="257523203"/>
        <w:rPr>
          <w:rFonts w:ascii="Arial" w:hAnsi="Arial" w:eastAsia="Arial" w:cs="Arial"/>
          <w:sz w:val="20"/>
          <w:szCs w:val="20"/>
          <w:lang w:val="pl-PL"/>
        </w:rPr>
      </w:pPr>
      <w:r w:rsidRPr="00C416DE">
        <w:rPr>
          <w:rFonts w:ascii="Arial" w:hAnsi="Arial" w:eastAsia="Arial" w:cs="Arial"/>
          <w:sz w:val="20"/>
          <w:szCs w:val="20"/>
          <w:lang w:val="pl-PL"/>
        </w:rPr>
        <w:t>Dodatkowe informacje o tym</w:t>
      </w:r>
      <w:r w:rsidR="00D62B31">
        <w:rPr>
          <w:rFonts w:ascii="Arial" w:hAnsi="Arial" w:eastAsia="Arial" w:cs="Arial"/>
          <w:sz w:val="20"/>
          <w:szCs w:val="20"/>
          <w:lang w:val="pl-PL"/>
        </w:rPr>
        <w:t>,</w:t>
      </w:r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 jak </w:t>
      </w:r>
      <w:hyperlink r:id="rId17">
        <w:r w:rsidRPr="00C416DE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użytkownicy rozwiązań Fortinet</w:t>
        </w:r>
      </w:hyperlink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 zabezpieczają swoje przedsiębiorstwa.</w:t>
      </w:r>
    </w:p>
    <w:p w:rsidRPr="00C416DE" w:rsidR="006606B9" w:rsidP="006606B9" w:rsidRDefault="006606B9" w14:paraId="0A48F87C" w14:textId="77777777">
      <w:pPr>
        <w:pStyle w:val="Akapitzlist"/>
        <w:numPr>
          <w:ilvl w:val="0"/>
          <w:numId w:val="58"/>
        </w:numPr>
        <w:spacing w:line="276" w:lineRule="auto"/>
        <w:jc w:val="both"/>
        <w:textAlignment w:val="baseline"/>
        <w:divId w:val="257523203"/>
        <w:rPr>
          <w:rFonts w:ascii="Arial" w:hAnsi="Arial" w:eastAsia="Times New Roman" w:cs="Arial"/>
          <w:sz w:val="20"/>
          <w:szCs w:val="20"/>
          <w:lang w:val="pl-PL"/>
        </w:rPr>
      </w:pPr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Profile firmy Fortinet w mediach społecznościowych: </w:t>
      </w:r>
      <w:hyperlink r:id="rId18">
        <w:r w:rsidRPr="00C416DE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Twitter</w:t>
        </w:r>
      </w:hyperlink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, </w:t>
      </w:r>
      <w:hyperlink r:id="rId19">
        <w:r w:rsidRPr="00C416DE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LinkedIn</w:t>
        </w:r>
      </w:hyperlink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, </w:t>
      </w:r>
      <w:hyperlink r:id="rId20">
        <w:r w:rsidRPr="00C416DE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Facebook</w:t>
        </w:r>
      </w:hyperlink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, </w:t>
      </w:r>
      <w:hyperlink r:id="rId21">
        <w:r w:rsidRPr="00C416DE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YouTube</w:t>
        </w:r>
      </w:hyperlink>
      <w:r w:rsidRPr="00C416DE">
        <w:rPr>
          <w:rFonts w:ascii="Arial" w:hAnsi="Arial" w:eastAsia="Arial" w:cs="Arial"/>
          <w:sz w:val="20"/>
          <w:szCs w:val="20"/>
          <w:lang w:val="pl-PL"/>
        </w:rPr>
        <w:t xml:space="preserve"> oraz </w:t>
      </w:r>
      <w:hyperlink r:id="rId22">
        <w:r w:rsidRPr="00C416DE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Instagram</w:t>
        </w:r>
      </w:hyperlink>
      <w:r w:rsidRPr="00C416DE">
        <w:rPr>
          <w:rFonts w:ascii="Arial" w:hAnsi="Arial" w:cs="Arial"/>
          <w:sz w:val="20"/>
          <w:szCs w:val="20"/>
          <w:lang w:val="pl-PL" w:eastAsia="zh-TW"/>
        </w:rPr>
        <w:t xml:space="preserve">. Dodatkowe informacje dostępne są także na </w:t>
      </w:r>
      <w:hyperlink w:history="1" r:id="rId23">
        <w:r w:rsidRPr="00C416DE">
          <w:rPr>
            <w:rStyle w:val="Hipercze"/>
            <w:rFonts w:ascii="Arial" w:hAnsi="Arial" w:cs="Arial"/>
            <w:sz w:val="20"/>
            <w:szCs w:val="20"/>
            <w:lang w:val="pl-PL" w:eastAsia="zh-TW"/>
          </w:rPr>
          <w:t>blogu</w:t>
        </w:r>
      </w:hyperlink>
      <w:r w:rsidRPr="00C416DE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>.</w:t>
      </w:r>
    </w:p>
    <w:p w:rsidR="006606B9" w:rsidP="09809C90" w:rsidRDefault="006606B9" w14:paraId="2C7157E8" w14:textId="77777777" w14:noSpellErr="1">
      <w:pPr>
        <w:pBdr>
          <w:bottom w:val="dotted" w:color="000000" w:sz="24" w:space="1"/>
        </w:pBdr>
        <w:spacing w:line="276" w:lineRule="auto"/>
        <w:jc w:val="both"/>
        <w:textAlignment w:val="baseline"/>
        <w:divId w:val="257523203"/>
        <w:rPr>
          <w:rFonts w:ascii="Arial" w:hAnsi="Arial" w:eastAsia="Times New Roman" w:cs="Arial"/>
          <w:sz w:val="20"/>
          <w:szCs w:val="20"/>
          <w:lang w:val="pl-PL"/>
        </w:rPr>
      </w:pPr>
    </w:p>
    <w:p w:rsidR="09809C90" w:rsidP="09809C90" w:rsidRDefault="09809C90" w14:paraId="17E8BE82" w14:textId="6E2FA9BE">
      <w:pPr>
        <w:jc w:val="center"/>
        <w:rPr>
          <w:rFonts w:ascii="Arial" w:hAnsi="Arial" w:cs="Arial"/>
          <w:sz w:val="20"/>
          <w:szCs w:val="20"/>
        </w:rPr>
      </w:pPr>
    </w:p>
    <w:p w:rsidRPr="00037E45" w:rsidR="00037E45" w:rsidP="00037E45" w:rsidRDefault="00037E45" w14:paraId="192B7E20" w14:textId="76295D11">
      <w:pPr>
        <w:spacing w:line="360" w:lineRule="auto"/>
        <w:jc w:val="both"/>
        <w:divId w:val="257523203"/>
        <w:rPr>
          <w:rFonts w:ascii="Arial" w:hAnsi="Arial" w:eastAsia="Arial" w:cs="Arial"/>
          <w:color w:val="000000" w:themeColor="text1"/>
          <w:sz w:val="20"/>
          <w:szCs w:val="20"/>
          <w:lang w:val="pl-PL"/>
        </w:rPr>
      </w:pPr>
      <w:r w:rsidRPr="00037E45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pl-PL"/>
        </w:rPr>
        <w:t>O firmie Fortinet (</w:t>
      </w:r>
      <w:hyperlink w:history="1" r:id="rId25">
        <w:r w:rsidRPr="00037E45">
          <w:rPr>
            <w:rStyle w:val="Hipercze"/>
            <w:rFonts w:ascii="Arial" w:hAnsi="Arial" w:eastAsia="Arial" w:cs="Arial"/>
            <w:b/>
            <w:bCs/>
            <w:sz w:val="20"/>
            <w:szCs w:val="20"/>
            <w:lang w:val="pl-PL"/>
          </w:rPr>
          <w:t>www.fortinet.com</w:t>
        </w:r>
      </w:hyperlink>
      <w:r w:rsidRPr="00037E45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pl-PL"/>
        </w:rPr>
        <w:t>)</w:t>
      </w:r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> </w:t>
      </w:r>
    </w:p>
    <w:p w:rsidRPr="00037E45" w:rsidR="00037E45" w:rsidP="00037E45" w:rsidRDefault="00037E45" w14:paraId="349243E7" w14:textId="65820A38">
      <w:pPr>
        <w:spacing w:line="276" w:lineRule="auto"/>
        <w:jc w:val="both"/>
        <w:divId w:val="257523203"/>
        <w:rPr>
          <w:rFonts w:ascii="Arial" w:hAnsi="Arial" w:eastAsia="Arial" w:cs="Arial"/>
          <w:color w:val="000000" w:themeColor="text1"/>
          <w:sz w:val="20"/>
          <w:szCs w:val="20"/>
          <w:lang w:val="pl-PL"/>
        </w:rPr>
      </w:pPr>
      <w:hyperlink w:history="1" r:id="rId26">
        <w:r w:rsidRPr="00037E45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Fortinet</w:t>
        </w:r>
      </w:hyperlink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 jest jednym z liderów ewolucji branży cyberbezpieczeństwa oraz konwergencji sieci i zabezpieczeń. Naszą misją jest ochrona ludzi, urządzeń i danych, niezależnie od ich lokalizacji. Dzięki największemu zintegrowanemu portfolio ponad 50 produktów klasy korporacyjnej jesteśmy w stanie zapewnić cyfrowe bezpieczeństwo wszędzie tam, gdzie potrzebują go nasi klienci. Ponad pół miliona firm zaufało opatentowanym rozwiązaniom Fortinet, które są jednymi z najczęściej wdrażanych i sprawdzonych w branży. </w:t>
      </w:r>
      <w:hyperlink w:history="1" r:id="rId27">
        <w:r w:rsidRPr="00037E45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Fortinet Training Institute</w:t>
        </w:r>
      </w:hyperlink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, jeden z największych i najszerszych programów szkoleniowych w branży, ma na celu udostępnienie wszystkim szkoleń z zakresu cyberbezpieczeństwa oraz nowych możliwości kariery. Współpraca z </w:t>
      </w:r>
      <w:hyperlink w:history="1" r:id="rId28">
        <w:r w:rsidRPr="00037E45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cenionymi organizacjami</w:t>
        </w:r>
      </w:hyperlink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 zarówno z sektora publicznego, jak i prywatnego, w tym zespołami reagowania na incydenty komputerowe (</w:t>
      </w:r>
      <w:proofErr w:type="spellStart"/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>Computer</w:t>
      </w:r>
      <w:proofErr w:type="spellEnd"/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>Emergency</w:t>
      </w:r>
      <w:proofErr w:type="spellEnd"/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 Response </w:t>
      </w:r>
      <w:proofErr w:type="spellStart"/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>Teams</w:t>
      </w:r>
      <w:proofErr w:type="spellEnd"/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, CERT), podmiotami rządowymi i środowiskiem akademickim, jest podstawowym aspektem zaangażowania firmy Fortinet w zwiększanie cyfrowej odporności na całym świecie. </w:t>
      </w:r>
      <w:hyperlink w:history="1" r:id="rId29">
        <w:r w:rsidRPr="00037E45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FortiGuard Labs</w:t>
        </w:r>
      </w:hyperlink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, elitarna jednostka Fortinet zajmująca się analizą zagrożeń i badaniami, opracowuje i wykorzystuje najnowocześniejsze techniki uczenia maszynowego oraz sztucznej inteligencji, aby zapewnić klientom terminową, konsekwentnie najwyżej ocenianą ochronę i analizę zagrożeń. Więcej informacji dostępnych jest na stronie </w:t>
      </w:r>
      <w:hyperlink w:history="1" r:id="rId30">
        <w:r w:rsidRPr="00037E45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www.fortinet.com</w:t>
        </w:r>
      </w:hyperlink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, </w:t>
      </w:r>
      <w:hyperlink w:history="1" r:id="rId31">
        <w:r w:rsidRPr="00037E45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blogu Fortinet</w:t>
        </w:r>
      </w:hyperlink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 oraz stronie </w:t>
      </w:r>
      <w:hyperlink w:history="1" r:id="rId32">
        <w:r w:rsidRPr="00037E45">
          <w:rPr>
            <w:rStyle w:val="Hipercze"/>
            <w:rFonts w:ascii="Arial" w:hAnsi="Arial" w:eastAsia="Arial" w:cs="Arial"/>
            <w:sz w:val="20"/>
            <w:szCs w:val="20"/>
            <w:lang w:val="pl-PL"/>
          </w:rPr>
          <w:t>FortiGuard Labs</w:t>
        </w:r>
      </w:hyperlink>
      <w:r w:rsidRPr="00037E45">
        <w:rPr>
          <w:rFonts w:ascii="Arial" w:hAnsi="Arial" w:eastAsia="Arial" w:cs="Arial"/>
          <w:color w:val="000000" w:themeColor="text1"/>
          <w:sz w:val="20"/>
          <w:szCs w:val="20"/>
          <w:lang w:val="pl-PL"/>
        </w:rPr>
        <w:t xml:space="preserve">. </w:t>
      </w:r>
    </w:p>
    <w:p w:rsidRPr="00037E45" w:rsidR="00037E45" w:rsidP="00037E45" w:rsidRDefault="00037E45" w14:paraId="6A43CA2F" w14:textId="77777777">
      <w:pPr>
        <w:spacing w:line="276" w:lineRule="auto"/>
        <w:jc w:val="both"/>
        <w:divId w:val="257523203"/>
        <w:rPr>
          <w:rFonts w:ascii="Arial" w:hAnsi="Arial" w:eastAsia="Arial" w:cs="Arial"/>
          <w:color w:val="000000" w:themeColor="text1"/>
          <w:sz w:val="20"/>
          <w:szCs w:val="20"/>
          <w:lang w:val="pl-PL"/>
        </w:rPr>
      </w:pPr>
    </w:p>
    <w:p w:rsidRPr="00037E45" w:rsidR="00037E45" w:rsidP="00037E45" w:rsidRDefault="00037E45" w14:paraId="45B0620A" w14:textId="77777777">
      <w:pPr>
        <w:spacing w:line="276" w:lineRule="auto"/>
        <w:jc w:val="both"/>
        <w:divId w:val="257523203"/>
        <w:rPr>
          <w:rFonts w:ascii="Arial" w:hAnsi="Arial" w:eastAsia="Arial" w:cs="Arial"/>
          <w:color w:val="000000" w:themeColor="text1"/>
          <w:sz w:val="20"/>
          <w:szCs w:val="20"/>
          <w:lang w:val="pl-PL"/>
        </w:rPr>
      </w:pPr>
      <w:r w:rsidRPr="00037E45">
        <w:rPr>
          <w:rFonts w:ascii="Arial" w:hAnsi="Arial" w:eastAsia="Arial" w:cs="Arial"/>
          <w:i/>
          <w:iCs/>
          <w:color w:val="000000" w:themeColor="text1"/>
          <w:sz w:val="20"/>
          <w:szCs w:val="20"/>
          <w:lang w:val="pl-PL"/>
        </w:rPr>
        <w:t xml:space="preserve">Copyright © 2024 Fortinet, Inc. Wszelkie prawa zastrzeżone. Symbole ® i ™ oznaczają odpowiednio zarejestrowane federalnie znaki towarowe i znaki towarowe prawa zwyczajowego firmy Fortinet, Inc. oraz jej podmiotów zależnych i stowarzyszonych.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Znaki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towarowe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firmy Fortinet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obejmują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między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innymi: Fortinet, logo Fortinet, FortiGate, FortiOS, FortiGuard, FortiCare, FortiAnalyzer, FortiManager,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FortiASIC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FortiClient, FortiCloud, FortiMail, FortiSandbox,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FortiADC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FortiAI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FortiAIOps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FortiAgent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FortiAntenna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FortiAP,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FortiAPCam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FortiAuthenticator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FortiCache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FortiCall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FortiCam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FortiCamera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FortiCarrier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FortiCASB,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FortiCentral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FortiCNP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lastRenderedPageBreak/>
        <w:t>FortiConnect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FortiController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FortiConverter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FortiCSPM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FortiCWP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FortiDAST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FortiDB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FortiDDoS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FortiDeceptor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FortiDeploy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FortiDevSec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FortiDLP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FortiEdge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FortiEDR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FortiExplorer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FortiExtender,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FortiFirewall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FortiFlex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FortiFone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FortiGSLB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FortiGuest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FortiHypervisor,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FortiInsight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FortiIsolator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FortiLAN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FortiLink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FortiMonitor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FortiNAC,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FortiNDR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FortiPAM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FortiPenTest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FortiPhish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FortiPoint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FortiPolicy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FortiPortal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FortiPresence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FortiProxy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FortiRecon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FortiRecorder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FortiSASE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FortiScanner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FortiSDNConnector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FortiSIEM,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FortiSMS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FortiSOAR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FortiSRA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FortiStack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FortiSwitch,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FortiTester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FortiToken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FortiTrust,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FortiVoice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FortiWAN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FortiWeb,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FortiWiFi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FortiWLC,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FortiWLM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, FortiXDR oraz Lacework </w:t>
      </w:r>
      <w:proofErr w:type="spellStart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FortiCNAPP</w:t>
      </w:r>
      <w:proofErr w:type="spellEnd"/>
      <w:r w:rsidRPr="7A8DBC5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. </w:t>
      </w:r>
      <w:r w:rsidRPr="00037E45">
        <w:rPr>
          <w:rFonts w:ascii="Arial" w:hAnsi="Arial" w:eastAsia="Arial" w:cs="Arial"/>
          <w:i/>
          <w:iCs/>
          <w:color w:val="000000" w:themeColor="text1"/>
          <w:sz w:val="20"/>
          <w:szCs w:val="20"/>
          <w:lang w:val="pl-PL"/>
        </w:rPr>
        <w:t>Inne znaki towarowe należą do odpowiednich właścicieli. Firma Fortinet nie zweryfikowała niezależnie oświadczeń lub certyfikatów przypisanych stronom trzecim i nie promuje niezależnie takich oświadczeń. Niezależnie od jakichkolwiek przeciwnych stwierdzeń zawartych w niniejszym dokumencie, żadne z nich nie stanowi gwarancji, rękojmi, umowy, wiążącej specyfikacji ani innego wiążącego zobowiązania ze strony firmy Fortinet lub jakiegokolwiek wskazania zamiaru związanego z wiążącym zobowiązaniem, a informacje dotyczące wydajności i innych specyfikacji zawarte w niniejszym dokumencie mogą być unikalne dla niektórych środowisk.</w:t>
      </w:r>
    </w:p>
    <w:p w:rsidRPr="006B1D28" w:rsidR="00037E45" w:rsidP="006606B9" w:rsidRDefault="00037E45" w14:paraId="5973E3E4" w14:textId="77777777">
      <w:pPr>
        <w:jc w:val="both"/>
        <w:divId w:val="257523203"/>
        <w:rPr>
          <w:rFonts w:ascii="Arial" w:hAnsi="Arial" w:eastAsia="Times New Roman" w:cs="Arial"/>
          <w:sz w:val="20"/>
          <w:szCs w:val="20"/>
          <w:lang w:val="pl-PL"/>
        </w:rPr>
      </w:pPr>
    </w:p>
    <w:sectPr w:rsidRPr="006B1D28" w:rsidR="00037E45" w:rsidSect="00F6515B">
      <w:headerReference w:type="default" r:id="rId33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6C1" w:rsidP="00C73F02" w:rsidRDefault="000F16C1" w14:paraId="5C2771B7" w14:textId="77777777">
      <w:r>
        <w:separator/>
      </w:r>
    </w:p>
  </w:endnote>
  <w:endnote w:type="continuationSeparator" w:id="0">
    <w:p w:rsidR="000F16C1" w:rsidP="00C73F02" w:rsidRDefault="000F16C1" w14:paraId="3CCDD397" w14:textId="77777777">
      <w:r>
        <w:continuationSeparator/>
      </w:r>
    </w:p>
  </w:endnote>
  <w:endnote w:type="continuationNotice" w:id="1">
    <w:p w:rsidR="000F16C1" w:rsidRDefault="000F16C1" w14:paraId="5871D3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6C1" w:rsidP="00C73F02" w:rsidRDefault="000F16C1" w14:paraId="2A3A0B23" w14:textId="77777777">
      <w:r>
        <w:separator/>
      </w:r>
    </w:p>
  </w:footnote>
  <w:footnote w:type="continuationSeparator" w:id="0">
    <w:p w:rsidR="000F16C1" w:rsidP="00C73F02" w:rsidRDefault="000F16C1" w14:paraId="5521E956" w14:textId="77777777">
      <w:r>
        <w:continuationSeparator/>
      </w:r>
    </w:p>
  </w:footnote>
  <w:footnote w:type="continuationNotice" w:id="1">
    <w:p w:rsidR="000F16C1" w:rsidRDefault="000F16C1" w14:paraId="7FF990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sdtfl w16du wp14">
  <w:p w:rsidR="00C73F02" w:rsidRDefault="00C73F02" w14:paraId="60168672" w14:textId="70DDD4C8">
    <w:pPr>
      <w:pStyle w:val="Nagwek"/>
    </w:pPr>
    <w:r>
      <w:rPr>
        <w:rFonts w:ascii="Helvetica" w:hAnsi="Helvetica" w:eastAsia="MS Mincho" w:cs="Times New Roman"/>
        <w:b/>
        <w:noProof/>
        <w:color w:val="FF0000"/>
      </w:rPr>
      <w:drawing>
        <wp:anchor distT="0" distB="0" distL="114300" distR="114300" simplePos="0" relativeHeight="251658240" behindDoc="0" locked="0" layoutInCell="1" allowOverlap="1" wp14:anchorId="4EC135B3" wp14:editId="2B334494">
          <wp:simplePos x="0" y="0"/>
          <wp:positionH relativeFrom="column">
            <wp:posOffset>4000500</wp:posOffset>
          </wp:positionH>
          <wp:positionV relativeFrom="paragraph">
            <wp:posOffset>-114300</wp:posOffset>
          </wp:positionV>
          <wp:extent cx="1905000" cy="2190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tinet_Logo_EmailSig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19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etDqjcb/b/50L" int2:id="8YvtSU9b">
      <int2:state int2:value="Rejected" int2:type="AugLoop_Text_Critique"/>
    </int2:textHash>
    <int2:textHash int2:hashCode="V4M0yNK5/olxjW" int2:id="AL6ODviv">
      <int2:state int2:value="Rejected" int2:type="AugLoop_Text_Critique"/>
    </int2:textHash>
    <int2:textHash int2:hashCode="WS2ihBukZSS3Lo" int2:id="C92Lu7sO">
      <int2:state int2:value="Rejected" int2:type="AugLoop_Text_Critique"/>
    </int2:textHash>
    <int2:textHash int2:hashCode="kyev+kgvkYkSw8" int2:id="PkKyf8p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D94F70"/>
    <w:multiLevelType w:val="hybridMultilevel"/>
    <w:tmpl w:val="FFFFFFFF"/>
    <w:lvl w:ilvl="0" w:tplc="DB7255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2F0C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9AC6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60BA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1C4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7AC1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A80C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368A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1A5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3F048DC"/>
    <w:multiLevelType w:val="multilevel"/>
    <w:tmpl w:val="EE1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4137815"/>
    <w:multiLevelType w:val="multilevel"/>
    <w:tmpl w:val="0B34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46434A1"/>
    <w:multiLevelType w:val="hybridMultilevel"/>
    <w:tmpl w:val="D2A4736E"/>
    <w:lvl w:ilvl="0" w:tplc="CB5AE2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7121D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CE89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044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61F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27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B80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027A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2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4E8577F"/>
    <w:multiLevelType w:val="hybridMultilevel"/>
    <w:tmpl w:val="AF364822"/>
    <w:lvl w:ilvl="0" w:tplc="68D88368"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EastAsia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06078EED"/>
    <w:multiLevelType w:val="hybridMultilevel"/>
    <w:tmpl w:val="21BEEF28"/>
    <w:lvl w:ilvl="0" w:tplc="3FD405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00C3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3CC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062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805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B635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02E9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A2F7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543C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86924CB"/>
    <w:multiLevelType w:val="hybridMultilevel"/>
    <w:tmpl w:val="FFFFFFFF"/>
    <w:lvl w:ilvl="0" w:tplc="424A82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B808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662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466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C5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BC7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98C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E63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901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8BD7DF8"/>
    <w:multiLevelType w:val="hybridMultilevel"/>
    <w:tmpl w:val="E8D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04D1674"/>
    <w:multiLevelType w:val="hybridMultilevel"/>
    <w:tmpl w:val="1F4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11239B"/>
    <w:multiLevelType w:val="hybridMultilevel"/>
    <w:tmpl w:val="FFFFFFFF"/>
    <w:lvl w:ilvl="0" w:tplc="B43039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F08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E95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0A5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2C03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C82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5E71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E9E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620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2F90BCC"/>
    <w:multiLevelType w:val="multilevel"/>
    <w:tmpl w:val="7B2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15DB19E0"/>
    <w:multiLevelType w:val="hybridMultilevel"/>
    <w:tmpl w:val="3AE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733FD61"/>
    <w:multiLevelType w:val="hybridMultilevel"/>
    <w:tmpl w:val="FFFFFFFF"/>
    <w:lvl w:ilvl="0" w:tplc="96B87B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6019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5A23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F0E1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460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968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087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364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E03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9C95D76"/>
    <w:multiLevelType w:val="hybridMultilevel"/>
    <w:tmpl w:val="FFFFFFFF"/>
    <w:lvl w:ilvl="0" w:tplc="206ACC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DE3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F263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A0B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407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0E0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C8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8CA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007E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C5D4C2E"/>
    <w:multiLevelType w:val="multilevel"/>
    <w:tmpl w:val="6BA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1FF64624"/>
    <w:multiLevelType w:val="hybridMultilevel"/>
    <w:tmpl w:val="47F2A1B2"/>
    <w:lvl w:ilvl="0" w:tplc="CBD0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2C67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9FC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4B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A1C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FE6F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C5E5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9EA5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C4AD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243C4DD7"/>
    <w:multiLevelType w:val="hybridMultilevel"/>
    <w:tmpl w:val="0FD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C6F64DC"/>
    <w:multiLevelType w:val="hybridMultilevel"/>
    <w:tmpl w:val="1FEE4A98"/>
    <w:lvl w:ilvl="0" w:tplc="C192AB6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D6AAB3"/>
    <w:multiLevelType w:val="hybridMultilevel"/>
    <w:tmpl w:val="FFFFFFFF"/>
    <w:lvl w:ilvl="0" w:tplc="1D28059A">
      <w:start w:val="1"/>
      <w:numFmt w:val="decimal"/>
      <w:lvlText w:val="%1."/>
      <w:lvlJc w:val="left"/>
      <w:pPr>
        <w:ind w:left="720" w:hanging="360"/>
      </w:pPr>
    </w:lvl>
    <w:lvl w:ilvl="1" w:tplc="5DF861DA">
      <w:start w:val="1"/>
      <w:numFmt w:val="lowerLetter"/>
      <w:lvlText w:val="%2."/>
      <w:lvlJc w:val="left"/>
      <w:pPr>
        <w:ind w:left="1440" w:hanging="360"/>
      </w:pPr>
    </w:lvl>
    <w:lvl w:ilvl="2" w:tplc="4B5C8CD8">
      <w:start w:val="1"/>
      <w:numFmt w:val="lowerRoman"/>
      <w:lvlText w:val="%3."/>
      <w:lvlJc w:val="right"/>
      <w:pPr>
        <w:ind w:left="2160" w:hanging="180"/>
      </w:pPr>
    </w:lvl>
    <w:lvl w:ilvl="3" w:tplc="AEB4C464">
      <w:start w:val="1"/>
      <w:numFmt w:val="decimal"/>
      <w:lvlText w:val="%4."/>
      <w:lvlJc w:val="left"/>
      <w:pPr>
        <w:ind w:left="2880" w:hanging="360"/>
      </w:pPr>
    </w:lvl>
    <w:lvl w:ilvl="4" w:tplc="AA7E3CF6">
      <w:start w:val="1"/>
      <w:numFmt w:val="lowerLetter"/>
      <w:lvlText w:val="%5."/>
      <w:lvlJc w:val="left"/>
      <w:pPr>
        <w:ind w:left="3600" w:hanging="360"/>
      </w:pPr>
    </w:lvl>
    <w:lvl w:ilvl="5" w:tplc="06CC20C0">
      <w:start w:val="1"/>
      <w:numFmt w:val="lowerRoman"/>
      <w:lvlText w:val="%6."/>
      <w:lvlJc w:val="right"/>
      <w:pPr>
        <w:ind w:left="4320" w:hanging="180"/>
      </w:pPr>
    </w:lvl>
    <w:lvl w:ilvl="6" w:tplc="D5084920">
      <w:start w:val="1"/>
      <w:numFmt w:val="decimal"/>
      <w:lvlText w:val="%7."/>
      <w:lvlJc w:val="left"/>
      <w:pPr>
        <w:ind w:left="5040" w:hanging="360"/>
      </w:pPr>
    </w:lvl>
    <w:lvl w:ilvl="7" w:tplc="BBEE1266">
      <w:start w:val="1"/>
      <w:numFmt w:val="lowerLetter"/>
      <w:lvlText w:val="%8."/>
      <w:lvlJc w:val="left"/>
      <w:pPr>
        <w:ind w:left="5760" w:hanging="360"/>
      </w:pPr>
    </w:lvl>
    <w:lvl w:ilvl="8" w:tplc="229073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13C43"/>
    <w:multiLevelType w:val="hybridMultilevel"/>
    <w:tmpl w:val="AF84FC22"/>
    <w:lvl w:ilvl="0" w:tplc="729AE0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5C12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921F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CC2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3A5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D6E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E87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F26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004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64D7370"/>
    <w:multiLevelType w:val="hybridMultilevel"/>
    <w:tmpl w:val="D9A64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7A1666C"/>
    <w:multiLevelType w:val="hybridMultilevel"/>
    <w:tmpl w:val="5B02D53A"/>
    <w:lvl w:ilvl="0" w:tplc="99E671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13C5017"/>
    <w:multiLevelType w:val="hybridMultilevel"/>
    <w:tmpl w:val="B72E05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3F3D62"/>
    <w:multiLevelType w:val="hybridMultilevel"/>
    <w:tmpl w:val="223C9AF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82E40D9"/>
    <w:multiLevelType w:val="hybridMultilevel"/>
    <w:tmpl w:val="1DD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53E50D"/>
    <w:multiLevelType w:val="hybridMultilevel"/>
    <w:tmpl w:val="E99A8058"/>
    <w:lvl w:ilvl="0" w:tplc="3C1097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F684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BCB5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369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D06B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021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CC0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B6E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94A8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95750D9"/>
    <w:multiLevelType w:val="hybridMultilevel"/>
    <w:tmpl w:val="B06249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E66C30"/>
    <w:multiLevelType w:val="hybridMultilevel"/>
    <w:tmpl w:val="FFFFFFFF"/>
    <w:lvl w:ilvl="0" w:tplc="689463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9949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54C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2493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56EF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0E81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84E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26C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902D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853D7E"/>
    <w:multiLevelType w:val="hybridMultilevel"/>
    <w:tmpl w:val="8D1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5E86CF9"/>
    <w:multiLevelType w:val="multilevel"/>
    <w:tmpl w:val="91120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0906B"/>
    <w:multiLevelType w:val="hybridMultilevel"/>
    <w:tmpl w:val="FFFFFFFF"/>
    <w:lvl w:ilvl="0" w:tplc="F9409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1E5C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9E6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04D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961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52A3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A7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865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8A9C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80A4FFC"/>
    <w:multiLevelType w:val="hybridMultilevel"/>
    <w:tmpl w:val="426691EC"/>
    <w:lvl w:ilvl="0" w:tplc="AE9C22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90B2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65D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924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C06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09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8673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5EF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E42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874331D"/>
    <w:multiLevelType w:val="hybridMultilevel"/>
    <w:tmpl w:val="12A0DDE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542B04"/>
    <w:multiLevelType w:val="hybridMultilevel"/>
    <w:tmpl w:val="E00E27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A6355F3"/>
    <w:multiLevelType w:val="hybridMultilevel"/>
    <w:tmpl w:val="2DD6F4BA"/>
    <w:lvl w:ilvl="0" w:tplc="24E601D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2400C32"/>
    <w:multiLevelType w:val="hybridMultilevel"/>
    <w:tmpl w:val="1750B45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30EC810"/>
    <w:multiLevelType w:val="hybridMultilevel"/>
    <w:tmpl w:val="FFFFFFFF"/>
    <w:lvl w:ilvl="0" w:tplc="9A68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A6E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F483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2A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484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18BB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6A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BCD1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606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414E423"/>
    <w:multiLevelType w:val="hybridMultilevel"/>
    <w:tmpl w:val="FFFFFFFF"/>
    <w:lvl w:ilvl="0" w:tplc="1DEE93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1CDB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F64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747C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96E7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184B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94B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4EE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0A2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AF500C9"/>
    <w:multiLevelType w:val="multilevel"/>
    <w:tmpl w:val="BD5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6BB305CD"/>
    <w:multiLevelType w:val="multilevel"/>
    <w:tmpl w:val="97A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6E0E53BF"/>
    <w:multiLevelType w:val="multilevel"/>
    <w:tmpl w:val="0082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902E9"/>
    <w:multiLevelType w:val="hybridMultilevel"/>
    <w:tmpl w:val="83828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F920CE0"/>
    <w:multiLevelType w:val="hybridMultilevel"/>
    <w:tmpl w:val="C8EEE80C"/>
    <w:lvl w:ilvl="0" w:tplc="5F6C071A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21DABAD"/>
    <w:multiLevelType w:val="hybridMultilevel"/>
    <w:tmpl w:val="FFFFFFFF"/>
    <w:lvl w:ilvl="0" w:tplc="696E03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4E3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DAC8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3CF8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3AEF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F45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A41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84F4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A01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2B6780A"/>
    <w:multiLevelType w:val="hybridMultilevel"/>
    <w:tmpl w:val="F4388C7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4B21EF1"/>
    <w:multiLevelType w:val="multilevel"/>
    <w:tmpl w:val="768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751A353A"/>
    <w:multiLevelType w:val="hybridMultilevel"/>
    <w:tmpl w:val="0E1479A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60B56E1"/>
    <w:multiLevelType w:val="multilevel"/>
    <w:tmpl w:val="A044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768656AA"/>
    <w:multiLevelType w:val="multilevel"/>
    <w:tmpl w:val="F8C6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78BDE1D8"/>
    <w:multiLevelType w:val="hybridMultilevel"/>
    <w:tmpl w:val="FFFFFFFF"/>
    <w:lvl w:ilvl="0" w:tplc="2A64A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FE1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C8EB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8A6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783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9C1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3E0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30F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9A5F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9686BB2"/>
    <w:multiLevelType w:val="hybridMultilevel"/>
    <w:tmpl w:val="CE66CAF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C7567F0"/>
    <w:multiLevelType w:val="multilevel"/>
    <w:tmpl w:val="5A4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7CCD27AB"/>
    <w:multiLevelType w:val="hybridMultilevel"/>
    <w:tmpl w:val="1CFA1612"/>
    <w:lvl w:ilvl="0" w:tplc="2F7AE6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EF63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3C5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2CB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DC8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DCCC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A2E1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183F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E0A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F571254"/>
    <w:multiLevelType w:val="hybridMultilevel"/>
    <w:tmpl w:val="FFFFFFFF"/>
    <w:lvl w:ilvl="0" w:tplc="460A77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AE1C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E99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1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043A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FA36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DC3B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E44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CEE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0555766">
    <w:abstractNumId w:val="23"/>
  </w:num>
  <w:num w:numId="2" w16cid:durableId="1488128183">
    <w:abstractNumId w:val="32"/>
  </w:num>
  <w:num w:numId="3" w16cid:durableId="91247427">
    <w:abstractNumId w:val="11"/>
  </w:num>
  <w:num w:numId="4" w16cid:durableId="514537704">
    <w:abstractNumId w:val="17"/>
  </w:num>
  <w:num w:numId="5" w16cid:durableId="2020961160">
    <w:abstractNumId w:val="18"/>
  </w:num>
  <w:num w:numId="6" w16cid:durableId="1362585333">
    <w:abstractNumId w:val="5"/>
  </w:num>
  <w:num w:numId="7" w16cid:durableId="1961179633">
    <w:abstractNumId w:val="14"/>
  </w:num>
  <w:num w:numId="8" w16cid:durableId="1096749406">
    <w:abstractNumId w:val="54"/>
  </w:num>
  <w:num w:numId="9" w16cid:durableId="377053954">
    <w:abstractNumId w:val="58"/>
  </w:num>
  <w:num w:numId="10" w16cid:durableId="779182058">
    <w:abstractNumId w:val="48"/>
  </w:num>
  <w:num w:numId="11" w16cid:durableId="1866165438">
    <w:abstractNumId w:val="0"/>
  </w:num>
  <w:num w:numId="12" w16cid:durableId="322782134">
    <w:abstractNumId w:val="1"/>
  </w:num>
  <w:num w:numId="13" w16cid:durableId="385229584">
    <w:abstractNumId w:val="2"/>
  </w:num>
  <w:num w:numId="14" w16cid:durableId="2090736422">
    <w:abstractNumId w:val="3"/>
  </w:num>
  <w:num w:numId="15" w16cid:durableId="431239602">
    <w:abstractNumId w:val="4"/>
  </w:num>
  <w:num w:numId="16" w16cid:durableId="2095084456">
    <w:abstractNumId w:val="13"/>
  </w:num>
  <w:num w:numId="17" w16cid:durableId="297495017">
    <w:abstractNumId w:val="33"/>
  </w:num>
  <w:num w:numId="18" w16cid:durableId="1898591338">
    <w:abstractNumId w:val="21"/>
  </w:num>
  <w:num w:numId="19" w16cid:durableId="1080372769">
    <w:abstractNumId w:val="29"/>
  </w:num>
  <w:num w:numId="20" w16cid:durableId="151483399">
    <w:abstractNumId w:val="51"/>
  </w:num>
  <w:num w:numId="21" w16cid:durableId="1668289879">
    <w:abstractNumId w:val="38"/>
  </w:num>
  <w:num w:numId="22" w16cid:durableId="279185013">
    <w:abstractNumId w:val="37"/>
  </w:num>
  <w:num w:numId="23" w16cid:durableId="1539050404">
    <w:abstractNumId w:val="31"/>
  </w:num>
  <w:num w:numId="24" w16cid:durableId="887492735">
    <w:abstractNumId w:val="46"/>
  </w:num>
  <w:num w:numId="25" w16cid:durableId="1182624199">
    <w:abstractNumId w:val="39"/>
  </w:num>
  <w:num w:numId="26" w16cid:durableId="1495995825">
    <w:abstractNumId w:val="40"/>
  </w:num>
  <w:num w:numId="27" w16cid:durableId="2042589123">
    <w:abstractNumId w:val="20"/>
  </w:num>
  <w:num w:numId="28" w16cid:durableId="318460251">
    <w:abstractNumId w:val="6"/>
  </w:num>
  <w:num w:numId="29" w16cid:durableId="1085345128">
    <w:abstractNumId w:val="45"/>
  </w:num>
  <w:num w:numId="30" w16cid:durableId="1197356052">
    <w:abstractNumId w:val="34"/>
  </w:num>
  <w:num w:numId="31" w16cid:durableId="1147211813">
    <w:abstractNumId w:val="16"/>
  </w:num>
  <w:num w:numId="32" w16cid:durableId="1175221760">
    <w:abstractNumId w:val="52"/>
  </w:num>
  <w:num w:numId="33" w16cid:durableId="123040531">
    <w:abstractNumId w:val="19"/>
  </w:num>
  <w:num w:numId="34" w16cid:durableId="474029546">
    <w:abstractNumId w:val="43"/>
  </w:num>
  <w:num w:numId="35" w16cid:durableId="1151018013">
    <w:abstractNumId w:val="15"/>
  </w:num>
  <w:num w:numId="36" w16cid:durableId="2023164512">
    <w:abstractNumId w:val="53"/>
  </w:num>
  <w:num w:numId="37" w16cid:durableId="920916231">
    <w:abstractNumId w:val="44"/>
  </w:num>
  <w:num w:numId="38" w16cid:durableId="975184776">
    <w:abstractNumId w:val="7"/>
  </w:num>
  <w:num w:numId="39" w16cid:durableId="1359508490">
    <w:abstractNumId w:val="50"/>
  </w:num>
  <w:num w:numId="40" w16cid:durableId="2112780260">
    <w:abstractNumId w:val="25"/>
  </w:num>
  <w:num w:numId="41" w16cid:durableId="1210532034">
    <w:abstractNumId w:val="57"/>
  </w:num>
  <w:num w:numId="42" w16cid:durableId="1808890017">
    <w:abstractNumId w:val="10"/>
  </w:num>
  <w:num w:numId="43" w16cid:durableId="348457210">
    <w:abstractNumId w:val="36"/>
  </w:num>
  <w:num w:numId="44" w16cid:durableId="2016765483">
    <w:abstractNumId w:val="24"/>
  </w:num>
  <w:num w:numId="45" w16cid:durableId="384254910">
    <w:abstractNumId w:val="30"/>
  </w:num>
  <w:num w:numId="46" w16cid:durableId="1103767380">
    <w:abstractNumId w:val="8"/>
  </w:num>
  <w:num w:numId="47" w16cid:durableId="1543638933">
    <w:abstractNumId w:val="35"/>
  </w:num>
  <w:num w:numId="48" w16cid:durableId="243026630">
    <w:abstractNumId w:val="42"/>
  </w:num>
  <w:num w:numId="49" w16cid:durableId="1925021523">
    <w:abstractNumId w:val="41"/>
  </w:num>
  <w:num w:numId="50" w16cid:durableId="292176683">
    <w:abstractNumId w:val="12"/>
  </w:num>
  <w:num w:numId="51" w16cid:durableId="281225560">
    <w:abstractNumId w:val="22"/>
  </w:num>
  <w:num w:numId="52" w16cid:durableId="1784496296">
    <w:abstractNumId w:val="47"/>
  </w:num>
  <w:num w:numId="53" w16cid:durableId="1876847756">
    <w:abstractNumId w:val="55"/>
  </w:num>
  <w:num w:numId="54" w16cid:durableId="956595226">
    <w:abstractNumId w:val="28"/>
  </w:num>
  <w:num w:numId="55" w16cid:durableId="2083402459">
    <w:abstractNumId w:val="27"/>
  </w:num>
  <w:num w:numId="56" w16cid:durableId="2060085688">
    <w:abstractNumId w:val="49"/>
  </w:num>
  <w:num w:numId="57" w16cid:durableId="102117670">
    <w:abstractNumId w:val="9"/>
  </w:num>
  <w:num w:numId="58" w16cid:durableId="961879832">
    <w:abstractNumId w:val="56"/>
  </w:num>
  <w:num w:numId="59" w16cid:durableId="3093320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7"/>
    <w:rsid w:val="00006958"/>
    <w:rsid w:val="00030971"/>
    <w:rsid w:val="00034806"/>
    <w:rsid w:val="00036F80"/>
    <w:rsid w:val="00037E45"/>
    <w:rsid w:val="00040505"/>
    <w:rsid w:val="000420E7"/>
    <w:rsid w:val="00045B77"/>
    <w:rsid w:val="000475CF"/>
    <w:rsid w:val="0004778D"/>
    <w:rsid w:val="000557CE"/>
    <w:rsid w:val="000600F5"/>
    <w:rsid w:val="00070254"/>
    <w:rsid w:val="000738CB"/>
    <w:rsid w:val="00096C85"/>
    <w:rsid w:val="0009C78F"/>
    <w:rsid w:val="000A068C"/>
    <w:rsid w:val="000A1E93"/>
    <w:rsid w:val="000A27A0"/>
    <w:rsid w:val="000A290A"/>
    <w:rsid w:val="000A32C7"/>
    <w:rsid w:val="000A4BBD"/>
    <w:rsid w:val="000A7A3A"/>
    <w:rsid w:val="000B6918"/>
    <w:rsid w:val="000B771F"/>
    <w:rsid w:val="000C215A"/>
    <w:rsid w:val="000C4305"/>
    <w:rsid w:val="000C662A"/>
    <w:rsid w:val="000C6860"/>
    <w:rsid w:val="000E2441"/>
    <w:rsid w:val="000E2CB7"/>
    <w:rsid w:val="000E4935"/>
    <w:rsid w:val="000E552E"/>
    <w:rsid w:val="000E75BD"/>
    <w:rsid w:val="000F0495"/>
    <w:rsid w:val="000F05FA"/>
    <w:rsid w:val="000F0BE1"/>
    <w:rsid w:val="000F16C1"/>
    <w:rsid w:val="000F3E1F"/>
    <w:rsid w:val="00100772"/>
    <w:rsid w:val="00103BE0"/>
    <w:rsid w:val="00105B73"/>
    <w:rsid w:val="00111A19"/>
    <w:rsid w:val="00114B17"/>
    <w:rsid w:val="00122342"/>
    <w:rsid w:val="001232CE"/>
    <w:rsid w:val="001262EA"/>
    <w:rsid w:val="001267F3"/>
    <w:rsid w:val="00134002"/>
    <w:rsid w:val="00136C0B"/>
    <w:rsid w:val="001373AB"/>
    <w:rsid w:val="00137AD0"/>
    <w:rsid w:val="00146C18"/>
    <w:rsid w:val="001540F9"/>
    <w:rsid w:val="0016137E"/>
    <w:rsid w:val="00164D20"/>
    <w:rsid w:val="001775C3"/>
    <w:rsid w:val="001863AF"/>
    <w:rsid w:val="00192C0E"/>
    <w:rsid w:val="0019472B"/>
    <w:rsid w:val="0019674E"/>
    <w:rsid w:val="001A6872"/>
    <w:rsid w:val="001B107C"/>
    <w:rsid w:val="001B1DE1"/>
    <w:rsid w:val="001B320E"/>
    <w:rsid w:val="001C2153"/>
    <w:rsid w:val="001C38AA"/>
    <w:rsid w:val="001C7D62"/>
    <w:rsid w:val="001E7063"/>
    <w:rsid w:val="001E790D"/>
    <w:rsid w:val="001F11F2"/>
    <w:rsid w:val="00204AE0"/>
    <w:rsid w:val="00204B79"/>
    <w:rsid w:val="00207C71"/>
    <w:rsid w:val="00214A54"/>
    <w:rsid w:val="00220A4F"/>
    <w:rsid w:val="00224E46"/>
    <w:rsid w:val="00226613"/>
    <w:rsid w:val="00227943"/>
    <w:rsid w:val="002308DE"/>
    <w:rsid w:val="00235E55"/>
    <w:rsid w:val="002361D5"/>
    <w:rsid w:val="002373A4"/>
    <w:rsid w:val="00241D1B"/>
    <w:rsid w:val="00242E98"/>
    <w:rsid w:val="00243AD1"/>
    <w:rsid w:val="00243C69"/>
    <w:rsid w:val="0024742F"/>
    <w:rsid w:val="00251FAB"/>
    <w:rsid w:val="00254FA5"/>
    <w:rsid w:val="00257D6A"/>
    <w:rsid w:val="0025C98C"/>
    <w:rsid w:val="0025E802"/>
    <w:rsid w:val="00265CC8"/>
    <w:rsid w:val="002718E7"/>
    <w:rsid w:val="00271F4B"/>
    <w:rsid w:val="00280629"/>
    <w:rsid w:val="00282849"/>
    <w:rsid w:val="00290F18"/>
    <w:rsid w:val="002916A8"/>
    <w:rsid w:val="0029172E"/>
    <w:rsid w:val="00291C5A"/>
    <w:rsid w:val="0029425E"/>
    <w:rsid w:val="00294A7E"/>
    <w:rsid w:val="0029684F"/>
    <w:rsid w:val="002A7EF0"/>
    <w:rsid w:val="002B548E"/>
    <w:rsid w:val="002C50E5"/>
    <w:rsid w:val="002C74DE"/>
    <w:rsid w:val="002D1582"/>
    <w:rsid w:val="002D4C99"/>
    <w:rsid w:val="002D5DD3"/>
    <w:rsid w:val="002E24CC"/>
    <w:rsid w:val="002E4512"/>
    <w:rsid w:val="002E53CF"/>
    <w:rsid w:val="002E6C42"/>
    <w:rsid w:val="002E6F79"/>
    <w:rsid w:val="002E7C98"/>
    <w:rsid w:val="002F55A5"/>
    <w:rsid w:val="003020B2"/>
    <w:rsid w:val="00320A09"/>
    <w:rsid w:val="003213C1"/>
    <w:rsid w:val="00322A6F"/>
    <w:rsid w:val="00325940"/>
    <w:rsid w:val="00331108"/>
    <w:rsid w:val="0033151B"/>
    <w:rsid w:val="00333659"/>
    <w:rsid w:val="003361F4"/>
    <w:rsid w:val="00336965"/>
    <w:rsid w:val="00346E7F"/>
    <w:rsid w:val="00346ECB"/>
    <w:rsid w:val="00351248"/>
    <w:rsid w:val="0035155E"/>
    <w:rsid w:val="003623DE"/>
    <w:rsid w:val="00364F33"/>
    <w:rsid w:val="00367BF7"/>
    <w:rsid w:val="00381079"/>
    <w:rsid w:val="00381144"/>
    <w:rsid w:val="003819E0"/>
    <w:rsid w:val="00381C54"/>
    <w:rsid w:val="00381EEA"/>
    <w:rsid w:val="0038550F"/>
    <w:rsid w:val="00386B3A"/>
    <w:rsid w:val="00387AA6"/>
    <w:rsid w:val="0039044B"/>
    <w:rsid w:val="00394097"/>
    <w:rsid w:val="003B10F0"/>
    <w:rsid w:val="003B2355"/>
    <w:rsid w:val="003C2A9B"/>
    <w:rsid w:val="003C2FC5"/>
    <w:rsid w:val="003C66A9"/>
    <w:rsid w:val="003D1076"/>
    <w:rsid w:val="003D1FD4"/>
    <w:rsid w:val="003D6DA4"/>
    <w:rsid w:val="003D7E03"/>
    <w:rsid w:val="003E2B0A"/>
    <w:rsid w:val="003E6011"/>
    <w:rsid w:val="003F5956"/>
    <w:rsid w:val="003F6CA2"/>
    <w:rsid w:val="00400858"/>
    <w:rsid w:val="00401650"/>
    <w:rsid w:val="00414091"/>
    <w:rsid w:val="0041505E"/>
    <w:rsid w:val="00417AC9"/>
    <w:rsid w:val="00423E8F"/>
    <w:rsid w:val="004311F1"/>
    <w:rsid w:val="00434043"/>
    <w:rsid w:val="004344B1"/>
    <w:rsid w:val="00437EAB"/>
    <w:rsid w:val="00441A5F"/>
    <w:rsid w:val="00443444"/>
    <w:rsid w:val="00443A0F"/>
    <w:rsid w:val="0045479A"/>
    <w:rsid w:val="00455449"/>
    <w:rsid w:val="00455F4B"/>
    <w:rsid w:val="00461A8E"/>
    <w:rsid w:val="0046343E"/>
    <w:rsid w:val="00463DED"/>
    <w:rsid w:val="004658D2"/>
    <w:rsid w:val="00466258"/>
    <w:rsid w:val="00470E51"/>
    <w:rsid w:val="00475A19"/>
    <w:rsid w:val="00480FDB"/>
    <w:rsid w:val="004812EC"/>
    <w:rsid w:val="00486A10"/>
    <w:rsid w:val="004A157F"/>
    <w:rsid w:val="004A244F"/>
    <w:rsid w:val="004A25D5"/>
    <w:rsid w:val="004A6A93"/>
    <w:rsid w:val="004B0CE8"/>
    <w:rsid w:val="004B1438"/>
    <w:rsid w:val="004B293D"/>
    <w:rsid w:val="004C1CE9"/>
    <w:rsid w:val="004C30A2"/>
    <w:rsid w:val="004C42CE"/>
    <w:rsid w:val="004C63B9"/>
    <w:rsid w:val="004D5F45"/>
    <w:rsid w:val="004E14CF"/>
    <w:rsid w:val="004E1772"/>
    <w:rsid w:val="004E2DA0"/>
    <w:rsid w:val="004F0406"/>
    <w:rsid w:val="004F2AB0"/>
    <w:rsid w:val="004F4479"/>
    <w:rsid w:val="004F6041"/>
    <w:rsid w:val="00500061"/>
    <w:rsid w:val="00504ED5"/>
    <w:rsid w:val="00524858"/>
    <w:rsid w:val="0052554B"/>
    <w:rsid w:val="00534B5D"/>
    <w:rsid w:val="005435CF"/>
    <w:rsid w:val="005472AD"/>
    <w:rsid w:val="00551F8D"/>
    <w:rsid w:val="00557C2B"/>
    <w:rsid w:val="00562EC9"/>
    <w:rsid w:val="00564383"/>
    <w:rsid w:val="00573DF6"/>
    <w:rsid w:val="005841EF"/>
    <w:rsid w:val="00592D9F"/>
    <w:rsid w:val="005A08AC"/>
    <w:rsid w:val="005B1FA8"/>
    <w:rsid w:val="005B7F02"/>
    <w:rsid w:val="005BF882"/>
    <w:rsid w:val="005C726B"/>
    <w:rsid w:val="005D4975"/>
    <w:rsid w:val="005E17D9"/>
    <w:rsid w:val="005F3C02"/>
    <w:rsid w:val="005F7F6B"/>
    <w:rsid w:val="00601AF7"/>
    <w:rsid w:val="00610F7C"/>
    <w:rsid w:val="00615E14"/>
    <w:rsid w:val="00617371"/>
    <w:rsid w:val="00617A67"/>
    <w:rsid w:val="0062127E"/>
    <w:rsid w:val="006224EE"/>
    <w:rsid w:val="00625D61"/>
    <w:rsid w:val="00633AC0"/>
    <w:rsid w:val="006416AC"/>
    <w:rsid w:val="006416D5"/>
    <w:rsid w:val="00644AFD"/>
    <w:rsid w:val="006606B9"/>
    <w:rsid w:val="00660D6D"/>
    <w:rsid w:val="00672499"/>
    <w:rsid w:val="006733FC"/>
    <w:rsid w:val="00677E4B"/>
    <w:rsid w:val="00686197"/>
    <w:rsid w:val="006A75BE"/>
    <w:rsid w:val="006B1467"/>
    <w:rsid w:val="006B1D28"/>
    <w:rsid w:val="006B538B"/>
    <w:rsid w:val="006B78FF"/>
    <w:rsid w:val="006C3B97"/>
    <w:rsid w:val="006C471A"/>
    <w:rsid w:val="006C4E06"/>
    <w:rsid w:val="006C5AF2"/>
    <w:rsid w:val="006D4514"/>
    <w:rsid w:val="006E1869"/>
    <w:rsid w:val="006E62B1"/>
    <w:rsid w:val="00700374"/>
    <w:rsid w:val="007036C0"/>
    <w:rsid w:val="00706FD7"/>
    <w:rsid w:val="00707A57"/>
    <w:rsid w:val="00713CB9"/>
    <w:rsid w:val="00715EE2"/>
    <w:rsid w:val="00716506"/>
    <w:rsid w:val="00725B9A"/>
    <w:rsid w:val="0072633E"/>
    <w:rsid w:val="00727B26"/>
    <w:rsid w:val="00735726"/>
    <w:rsid w:val="00736B8A"/>
    <w:rsid w:val="0073733F"/>
    <w:rsid w:val="00741E95"/>
    <w:rsid w:val="007437B0"/>
    <w:rsid w:val="00745AC0"/>
    <w:rsid w:val="00750248"/>
    <w:rsid w:val="00752EB3"/>
    <w:rsid w:val="007542E8"/>
    <w:rsid w:val="007575D1"/>
    <w:rsid w:val="00762C4D"/>
    <w:rsid w:val="00763BA4"/>
    <w:rsid w:val="0076740C"/>
    <w:rsid w:val="007726D5"/>
    <w:rsid w:val="0077377D"/>
    <w:rsid w:val="00773C8B"/>
    <w:rsid w:val="00774B97"/>
    <w:rsid w:val="007767CB"/>
    <w:rsid w:val="00777480"/>
    <w:rsid w:val="00777B2E"/>
    <w:rsid w:val="00780331"/>
    <w:rsid w:val="007814B7"/>
    <w:rsid w:val="00784D08"/>
    <w:rsid w:val="00786329"/>
    <w:rsid w:val="00786CF1"/>
    <w:rsid w:val="007872C2"/>
    <w:rsid w:val="007954A0"/>
    <w:rsid w:val="007A2E99"/>
    <w:rsid w:val="007A4474"/>
    <w:rsid w:val="007A66E4"/>
    <w:rsid w:val="007A68FD"/>
    <w:rsid w:val="007B128B"/>
    <w:rsid w:val="007B597D"/>
    <w:rsid w:val="007B731D"/>
    <w:rsid w:val="007C195D"/>
    <w:rsid w:val="007C1F61"/>
    <w:rsid w:val="007C27E3"/>
    <w:rsid w:val="007C3457"/>
    <w:rsid w:val="007C49F3"/>
    <w:rsid w:val="007C4FB6"/>
    <w:rsid w:val="007D07CE"/>
    <w:rsid w:val="007D3C32"/>
    <w:rsid w:val="007D4ABB"/>
    <w:rsid w:val="007D5C66"/>
    <w:rsid w:val="007D644B"/>
    <w:rsid w:val="007E16DA"/>
    <w:rsid w:val="007E236A"/>
    <w:rsid w:val="007F1D1D"/>
    <w:rsid w:val="007F6502"/>
    <w:rsid w:val="0080367B"/>
    <w:rsid w:val="00806F8E"/>
    <w:rsid w:val="00807B76"/>
    <w:rsid w:val="008102EF"/>
    <w:rsid w:val="00810A66"/>
    <w:rsid w:val="0081238D"/>
    <w:rsid w:val="00812ED5"/>
    <w:rsid w:val="008162CF"/>
    <w:rsid w:val="00817CDA"/>
    <w:rsid w:val="00822099"/>
    <w:rsid w:val="00823412"/>
    <w:rsid w:val="00824041"/>
    <w:rsid w:val="00827679"/>
    <w:rsid w:val="00835413"/>
    <w:rsid w:val="00836EB2"/>
    <w:rsid w:val="00837E33"/>
    <w:rsid w:val="00840DF9"/>
    <w:rsid w:val="00844955"/>
    <w:rsid w:val="00852FB7"/>
    <w:rsid w:val="00853B16"/>
    <w:rsid w:val="00855ECA"/>
    <w:rsid w:val="008674B3"/>
    <w:rsid w:val="0087066B"/>
    <w:rsid w:val="00872ACC"/>
    <w:rsid w:val="008739D6"/>
    <w:rsid w:val="00880144"/>
    <w:rsid w:val="0088545B"/>
    <w:rsid w:val="00892220"/>
    <w:rsid w:val="00895705"/>
    <w:rsid w:val="00895A0E"/>
    <w:rsid w:val="008962B5"/>
    <w:rsid w:val="008A0BA8"/>
    <w:rsid w:val="008A1C75"/>
    <w:rsid w:val="008A53C6"/>
    <w:rsid w:val="008A5C4B"/>
    <w:rsid w:val="008C25F2"/>
    <w:rsid w:val="008C5743"/>
    <w:rsid w:val="008C5985"/>
    <w:rsid w:val="008D0C3A"/>
    <w:rsid w:val="008D4071"/>
    <w:rsid w:val="008D6649"/>
    <w:rsid w:val="008E442D"/>
    <w:rsid w:val="008E5727"/>
    <w:rsid w:val="008E7458"/>
    <w:rsid w:val="008F1F46"/>
    <w:rsid w:val="008F2075"/>
    <w:rsid w:val="008F578E"/>
    <w:rsid w:val="008F6203"/>
    <w:rsid w:val="008F6AD6"/>
    <w:rsid w:val="00901D8A"/>
    <w:rsid w:val="00907811"/>
    <w:rsid w:val="00910F5A"/>
    <w:rsid w:val="009134E7"/>
    <w:rsid w:val="00917DA8"/>
    <w:rsid w:val="00931428"/>
    <w:rsid w:val="00931AC8"/>
    <w:rsid w:val="00933B8F"/>
    <w:rsid w:val="00936715"/>
    <w:rsid w:val="009425DE"/>
    <w:rsid w:val="00951000"/>
    <w:rsid w:val="00952EEC"/>
    <w:rsid w:val="00960817"/>
    <w:rsid w:val="009616EB"/>
    <w:rsid w:val="009645E6"/>
    <w:rsid w:val="00975694"/>
    <w:rsid w:val="0097701C"/>
    <w:rsid w:val="009814EA"/>
    <w:rsid w:val="00983745"/>
    <w:rsid w:val="0098456C"/>
    <w:rsid w:val="00994829"/>
    <w:rsid w:val="009A1584"/>
    <w:rsid w:val="009A33E5"/>
    <w:rsid w:val="009A402D"/>
    <w:rsid w:val="009A7129"/>
    <w:rsid w:val="009B73E9"/>
    <w:rsid w:val="009C1002"/>
    <w:rsid w:val="009C121A"/>
    <w:rsid w:val="009C1D2D"/>
    <w:rsid w:val="009C37F8"/>
    <w:rsid w:val="009C5D86"/>
    <w:rsid w:val="009C693C"/>
    <w:rsid w:val="009D250E"/>
    <w:rsid w:val="009D3CCB"/>
    <w:rsid w:val="009E0743"/>
    <w:rsid w:val="009E49FB"/>
    <w:rsid w:val="009F691D"/>
    <w:rsid w:val="00A039B6"/>
    <w:rsid w:val="00A05422"/>
    <w:rsid w:val="00A06644"/>
    <w:rsid w:val="00A160DC"/>
    <w:rsid w:val="00A2030F"/>
    <w:rsid w:val="00A21382"/>
    <w:rsid w:val="00A24755"/>
    <w:rsid w:val="00A26172"/>
    <w:rsid w:val="00A267BA"/>
    <w:rsid w:val="00A33BB6"/>
    <w:rsid w:val="00A34032"/>
    <w:rsid w:val="00A4470F"/>
    <w:rsid w:val="00A46D26"/>
    <w:rsid w:val="00A67DD9"/>
    <w:rsid w:val="00A71D74"/>
    <w:rsid w:val="00A85488"/>
    <w:rsid w:val="00A96E23"/>
    <w:rsid w:val="00AA19E5"/>
    <w:rsid w:val="00AA723B"/>
    <w:rsid w:val="00AA7629"/>
    <w:rsid w:val="00AC03D0"/>
    <w:rsid w:val="00AC33D0"/>
    <w:rsid w:val="00AC5AD8"/>
    <w:rsid w:val="00AC7BA9"/>
    <w:rsid w:val="00AD2762"/>
    <w:rsid w:val="00AE1315"/>
    <w:rsid w:val="00AE1ACD"/>
    <w:rsid w:val="00AE7D24"/>
    <w:rsid w:val="00AF2D9A"/>
    <w:rsid w:val="00AF56FF"/>
    <w:rsid w:val="00AF5E5D"/>
    <w:rsid w:val="00AF61CD"/>
    <w:rsid w:val="00B0009A"/>
    <w:rsid w:val="00B0314A"/>
    <w:rsid w:val="00B05864"/>
    <w:rsid w:val="00B13044"/>
    <w:rsid w:val="00B146B7"/>
    <w:rsid w:val="00B17D42"/>
    <w:rsid w:val="00B213BF"/>
    <w:rsid w:val="00B262F4"/>
    <w:rsid w:val="00B26942"/>
    <w:rsid w:val="00B31700"/>
    <w:rsid w:val="00B357FC"/>
    <w:rsid w:val="00B36C21"/>
    <w:rsid w:val="00B402F1"/>
    <w:rsid w:val="00B50518"/>
    <w:rsid w:val="00B54529"/>
    <w:rsid w:val="00B54709"/>
    <w:rsid w:val="00B618A5"/>
    <w:rsid w:val="00B70BD6"/>
    <w:rsid w:val="00B71277"/>
    <w:rsid w:val="00B75582"/>
    <w:rsid w:val="00B80E92"/>
    <w:rsid w:val="00B84940"/>
    <w:rsid w:val="00B9152A"/>
    <w:rsid w:val="00B91DFB"/>
    <w:rsid w:val="00B932DB"/>
    <w:rsid w:val="00B94711"/>
    <w:rsid w:val="00BA211A"/>
    <w:rsid w:val="00BA2E15"/>
    <w:rsid w:val="00BA31C8"/>
    <w:rsid w:val="00BB1285"/>
    <w:rsid w:val="00BB2183"/>
    <w:rsid w:val="00BB30EA"/>
    <w:rsid w:val="00BB5FD1"/>
    <w:rsid w:val="00BB72B3"/>
    <w:rsid w:val="00BD73DF"/>
    <w:rsid w:val="00BD73E0"/>
    <w:rsid w:val="00BE15CE"/>
    <w:rsid w:val="00BE17DA"/>
    <w:rsid w:val="00BE3098"/>
    <w:rsid w:val="00BF60F2"/>
    <w:rsid w:val="00BF6BBD"/>
    <w:rsid w:val="00C032A9"/>
    <w:rsid w:val="00C10437"/>
    <w:rsid w:val="00C14924"/>
    <w:rsid w:val="00C154BE"/>
    <w:rsid w:val="00C25731"/>
    <w:rsid w:val="00C25EED"/>
    <w:rsid w:val="00C31997"/>
    <w:rsid w:val="00C331FE"/>
    <w:rsid w:val="00C41A9A"/>
    <w:rsid w:val="00C42E89"/>
    <w:rsid w:val="00C439BB"/>
    <w:rsid w:val="00C45DD5"/>
    <w:rsid w:val="00C473C7"/>
    <w:rsid w:val="00C521DA"/>
    <w:rsid w:val="00C5731C"/>
    <w:rsid w:val="00C57D91"/>
    <w:rsid w:val="00C611CE"/>
    <w:rsid w:val="00C6189F"/>
    <w:rsid w:val="00C644A3"/>
    <w:rsid w:val="00C674B7"/>
    <w:rsid w:val="00C675EC"/>
    <w:rsid w:val="00C73F02"/>
    <w:rsid w:val="00C77014"/>
    <w:rsid w:val="00C8735D"/>
    <w:rsid w:val="00C87B61"/>
    <w:rsid w:val="00C95CEF"/>
    <w:rsid w:val="00C9773F"/>
    <w:rsid w:val="00C9795B"/>
    <w:rsid w:val="00CA039F"/>
    <w:rsid w:val="00CA1733"/>
    <w:rsid w:val="00CA5D6F"/>
    <w:rsid w:val="00CA6C8E"/>
    <w:rsid w:val="00CB275B"/>
    <w:rsid w:val="00CB4016"/>
    <w:rsid w:val="00CB7AA3"/>
    <w:rsid w:val="00CC2394"/>
    <w:rsid w:val="00CD04F5"/>
    <w:rsid w:val="00CD11C4"/>
    <w:rsid w:val="00CD3EC6"/>
    <w:rsid w:val="00CD5FBB"/>
    <w:rsid w:val="00CD747B"/>
    <w:rsid w:val="00CD75D6"/>
    <w:rsid w:val="00CE2865"/>
    <w:rsid w:val="00CE35B5"/>
    <w:rsid w:val="00CE45EC"/>
    <w:rsid w:val="00CF0281"/>
    <w:rsid w:val="00CF663A"/>
    <w:rsid w:val="00D0494E"/>
    <w:rsid w:val="00D06C01"/>
    <w:rsid w:val="00D070A4"/>
    <w:rsid w:val="00D10E71"/>
    <w:rsid w:val="00D120F6"/>
    <w:rsid w:val="00D155FD"/>
    <w:rsid w:val="00D15E0B"/>
    <w:rsid w:val="00D2076D"/>
    <w:rsid w:val="00D22A72"/>
    <w:rsid w:val="00D26BFD"/>
    <w:rsid w:val="00D3012C"/>
    <w:rsid w:val="00D321B9"/>
    <w:rsid w:val="00D32AF2"/>
    <w:rsid w:val="00D32CCF"/>
    <w:rsid w:val="00D36E7A"/>
    <w:rsid w:val="00D432B5"/>
    <w:rsid w:val="00D43B85"/>
    <w:rsid w:val="00D47BDC"/>
    <w:rsid w:val="00D50E18"/>
    <w:rsid w:val="00D5548A"/>
    <w:rsid w:val="00D56F76"/>
    <w:rsid w:val="00D62B31"/>
    <w:rsid w:val="00D7114A"/>
    <w:rsid w:val="00D71330"/>
    <w:rsid w:val="00D724AC"/>
    <w:rsid w:val="00D75F84"/>
    <w:rsid w:val="00D8538F"/>
    <w:rsid w:val="00D865EF"/>
    <w:rsid w:val="00D96E08"/>
    <w:rsid w:val="00D979C9"/>
    <w:rsid w:val="00D97E0A"/>
    <w:rsid w:val="00DA02E7"/>
    <w:rsid w:val="00DA036B"/>
    <w:rsid w:val="00DA41BF"/>
    <w:rsid w:val="00DA5B40"/>
    <w:rsid w:val="00DB14A9"/>
    <w:rsid w:val="00DB4A2B"/>
    <w:rsid w:val="00DB5A5D"/>
    <w:rsid w:val="00DB638C"/>
    <w:rsid w:val="00DC0571"/>
    <w:rsid w:val="00DC15E8"/>
    <w:rsid w:val="00DC1D50"/>
    <w:rsid w:val="00DC440B"/>
    <w:rsid w:val="00DC4417"/>
    <w:rsid w:val="00DD7DFE"/>
    <w:rsid w:val="00DE0134"/>
    <w:rsid w:val="00DE077D"/>
    <w:rsid w:val="00DE2FBB"/>
    <w:rsid w:val="00DF132F"/>
    <w:rsid w:val="00DF5BBD"/>
    <w:rsid w:val="00DF6DC5"/>
    <w:rsid w:val="00E031FE"/>
    <w:rsid w:val="00E03DC3"/>
    <w:rsid w:val="00E10B92"/>
    <w:rsid w:val="00E333F9"/>
    <w:rsid w:val="00E334A3"/>
    <w:rsid w:val="00E36FA8"/>
    <w:rsid w:val="00E4186B"/>
    <w:rsid w:val="00E514BF"/>
    <w:rsid w:val="00E647E3"/>
    <w:rsid w:val="00E67207"/>
    <w:rsid w:val="00E67367"/>
    <w:rsid w:val="00E724D5"/>
    <w:rsid w:val="00E777BF"/>
    <w:rsid w:val="00E8368F"/>
    <w:rsid w:val="00E847C4"/>
    <w:rsid w:val="00E934CF"/>
    <w:rsid w:val="00E95E58"/>
    <w:rsid w:val="00E96046"/>
    <w:rsid w:val="00EA299D"/>
    <w:rsid w:val="00EA2F19"/>
    <w:rsid w:val="00EB01BE"/>
    <w:rsid w:val="00EC3783"/>
    <w:rsid w:val="00EC76BF"/>
    <w:rsid w:val="00ED04EC"/>
    <w:rsid w:val="00ED18BA"/>
    <w:rsid w:val="00ED73A7"/>
    <w:rsid w:val="00EE228C"/>
    <w:rsid w:val="00EE6939"/>
    <w:rsid w:val="00EF2E18"/>
    <w:rsid w:val="00EF3662"/>
    <w:rsid w:val="00F0569A"/>
    <w:rsid w:val="00F059E9"/>
    <w:rsid w:val="00F07F74"/>
    <w:rsid w:val="00F1300A"/>
    <w:rsid w:val="00F14BC2"/>
    <w:rsid w:val="00F24CBA"/>
    <w:rsid w:val="00F277E8"/>
    <w:rsid w:val="00F27B6F"/>
    <w:rsid w:val="00F31825"/>
    <w:rsid w:val="00F34431"/>
    <w:rsid w:val="00F34B2B"/>
    <w:rsid w:val="00F36692"/>
    <w:rsid w:val="00F40067"/>
    <w:rsid w:val="00F40897"/>
    <w:rsid w:val="00F43836"/>
    <w:rsid w:val="00F452E9"/>
    <w:rsid w:val="00F54C03"/>
    <w:rsid w:val="00F57CBF"/>
    <w:rsid w:val="00F6515B"/>
    <w:rsid w:val="00F755EF"/>
    <w:rsid w:val="00F775C6"/>
    <w:rsid w:val="00F8086D"/>
    <w:rsid w:val="00F82485"/>
    <w:rsid w:val="00F83422"/>
    <w:rsid w:val="00F834F3"/>
    <w:rsid w:val="00F87B28"/>
    <w:rsid w:val="00F90E7C"/>
    <w:rsid w:val="00F93428"/>
    <w:rsid w:val="00F93DE4"/>
    <w:rsid w:val="00F95E30"/>
    <w:rsid w:val="00F967E0"/>
    <w:rsid w:val="00FA49EB"/>
    <w:rsid w:val="00FB20FD"/>
    <w:rsid w:val="00FC6EAF"/>
    <w:rsid w:val="00FD2878"/>
    <w:rsid w:val="00FD3751"/>
    <w:rsid w:val="00FD6126"/>
    <w:rsid w:val="00FD6709"/>
    <w:rsid w:val="00FE0AE5"/>
    <w:rsid w:val="00FE11B7"/>
    <w:rsid w:val="00FE3E37"/>
    <w:rsid w:val="00FE4300"/>
    <w:rsid w:val="00FE44B5"/>
    <w:rsid w:val="00FE47FD"/>
    <w:rsid w:val="00FE64FF"/>
    <w:rsid w:val="00FF2E7D"/>
    <w:rsid w:val="00FF595F"/>
    <w:rsid w:val="0145B90B"/>
    <w:rsid w:val="014DE1A0"/>
    <w:rsid w:val="01941042"/>
    <w:rsid w:val="01C1D22F"/>
    <w:rsid w:val="01C36D8B"/>
    <w:rsid w:val="024830AB"/>
    <w:rsid w:val="0249CD6D"/>
    <w:rsid w:val="02C68774"/>
    <w:rsid w:val="02D12B7B"/>
    <w:rsid w:val="03199D50"/>
    <w:rsid w:val="033C799F"/>
    <w:rsid w:val="036E2BE2"/>
    <w:rsid w:val="0394460E"/>
    <w:rsid w:val="03E4010C"/>
    <w:rsid w:val="03F9C4D2"/>
    <w:rsid w:val="04091C9A"/>
    <w:rsid w:val="0441F86E"/>
    <w:rsid w:val="0478C165"/>
    <w:rsid w:val="04EFCCC9"/>
    <w:rsid w:val="04F73BED"/>
    <w:rsid w:val="04FE27B7"/>
    <w:rsid w:val="0551916E"/>
    <w:rsid w:val="0596DB42"/>
    <w:rsid w:val="05C3D1F4"/>
    <w:rsid w:val="06A6E38D"/>
    <w:rsid w:val="06E660EE"/>
    <w:rsid w:val="06F34788"/>
    <w:rsid w:val="0745C003"/>
    <w:rsid w:val="076441FC"/>
    <w:rsid w:val="080BE79A"/>
    <w:rsid w:val="082CAE3A"/>
    <w:rsid w:val="08499203"/>
    <w:rsid w:val="0851DE54"/>
    <w:rsid w:val="085AF50C"/>
    <w:rsid w:val="088EC876"/>
    <w:rsid w:val="089CC45E"/>
    <w:rsid w:val="08B5D558"/>
    <w:rsid w:val="08D02576"/>
    <w:rsid w:val="08E23A0A"/>
    <w:rsid w:val="0970D8CE"/>
    <w:rsid w:val="097317C4"/>
    <w:rsid w:val="09809C90"/>
    <w:rsid w:val="09ACF7F0"/>
    <w:rsid w:val="09B1AD8B"/>
    <w:rsid w:val="09C94F36"/>
    <w:rsid w:val="09F0823A"/>
    <w:rsid w:val="0A4A40EE"/>
    <w:rsid w:val="0AE2A5EB"/>
    <w:rsid w:val="0C29608B"/>
    <w:rsid w:val="0C2F70CB"/>
    <w:rsid w:val="0C3EE646"/>
    <w:rsid w:val="0C60ECBA"/>
    <w:rsid w:val="0C92A680"/>
    <w:rsid w:val="0C977E4C"/>
    <w:rsid w:val="0CBAA968"/>
    <w:rsid w:val="0CC902BD"/>
    <w:rsid w:val="0CCB84EE"/>
    <w:rsid w:val="0D47E318"/>
    <w:rsid w:val="0DCF1C5D"/>
    <w:rsid w:val="0E0E34B3"/>
    <w:rsid w:val="0ED7363B"/>
    <w:rsid w:val="0F00A667"/>
    <w:rsid w:val="0F1B0A98"/>
    <w:rsid w:val="0F58DCF2"/>
    <w:rsid w:val="0F5AD66A"/>
    <w:rsid w:val="0FA3C476"/>
    <w:rsid w:val="0FBEDFEB"/>
    <w:rsid w:val="0FD22838"/>
    <w:rsid w:val="0FD7FEEE"/>
    <w:rsid w:val="0FE1EB11"/>
    <w:rsid w:val="0FE624CE"/>
    <w:rsid w:val="102F82B2"/>
    <w:rsid w:val="1070DFFF"/>
    <w:rsid w:val="1071043D"/>
    <w:rsid w:val="1077C417"/>
    <w:rsid w:val="1106043B"/>
    <w:rsid w:val="113C9E2D"/>
    <w:rsid w:val="116889AB"/>
    <w:rsid w:val="117AC5D3"/>
    <w:rsid w:val="119F81F6"/>
    <w:rsid w:val="11D21AF6"/>
    <w:rsid w:val="11D5DD46"/>
    <w:rsid w:val="123A985E"/>
    <w:rsid w:val="12D9758D"/>
    <w:rsid w:val="134A1378"/>
    <w:rsid w:val="138838C5"/>
    <w:rsid w:val="13A1FC1F"/>
    <w:rsid w:val="13AB99EF"/>
    <w:rsid w:val="14968D70"/>
    <w:rsid w:val="14AE1E2C"/>
    <w:rsid w:val="14BFBCE9"/>
    <w:rsid w:val="14D8A461"/>
    <w:rsid w:val="153477ED"/>
    <w:rsid w:val="153FBC34"/>
    <w:rsid w:val="15D81A8F"/>
    <w:rsid w:val="163E17A8"/>
    <w:rsid w:val="167FB3BB"/>
    <w:rsid w:val="16C11D99"/>
    <w:rsid w:val="170FCDE8"/>
    <w:rsid w:val="179BF4A1"/>
    <w:rsid w:val="17A22C93"/>
    <w:rsid w:val="17B38A7F"/>
    <w:rsid w:val="17D8E8BC"/>
    <w:rsid w:val="17F3E9E5"/>
    <w:rsid w:val="182026C3"/>
    <w:rsid w:val="18B19A07"/>
    <w:rsid w:val="18E26991"/>
    <w:rsid w:val="18E8B860"/>
    <w:rsid w:val="193B57D5"/>
    <w:rsid w:val="19492B73"/>
    <w:rsid w:val="19675DE8"/>
    <w:rsid w:val="196B251A"/>
    <w:rsid w:val="199CAD66"/>
    <w:rsid w:val="19F17561"/>
    <w:rsid w:val="1A1CD08E"/>
    <w:rsid w:val="1AC367D9"/>
    <w:rsid w:val="1B094C57"/>
    <w:rsid w:val="1B9A04D3"/>
    <w:rsid w:val="1BB1459C"/>
    <w:rsid w:val="1BFDDC15"/>
    <w:rsid w:val="1C3A94C7"/>
    <w:rsid w:val="1CA80D3B"/>
    <w:rsid w:val="1CE3509E"/>
    <w:rsid w:val="1CF3EBBF"/>
    <w:rsid w:val="1D66C75D"/>
    <w:rsid w:val="1D68062C"/>
    <w:rsid w:val="1D6F60E7"/>
    <w:rsid w:val="1DB6CCF7"/>
    <w:rsid w:val="1EC1EF2F"/>
    <w:rsid w:val="1EDEBBE8"/>
    <w:rsid w:val="1F861334"/>
    <w:rsid w:val="1F969FFA"/>
    <w:rsid w:val="1FBFE61B"/>
    <w:rsid w:val="1FECCDCE"/>
    <w:rsid w:val="20D0319B"/>
    <w:rsid w:val="21261059"/>
    <w:rsid w:val="21428E42"/>
    <w:rsid w:val="214F78AD"/>
    <w:rsid w:val="214FD4A3"/>
    <w:rsid w:val="21590C2E"/>
    <w:rsid w:val="215FBA83"/>
    <w:rsid w:val="2184ADDD"/>
    <w:rsid w:val="219E438E"/>
    <w:rsid w:val="21C2F027"/>
    <w:rsid w:val="21C4A60F"/>
    <w:rsid w:val="226C2755"/>
    <w:rsid w:val="226ED431"/>
    <w:rsid w:val="227E06FF"/>
    <w:rsid w:val="229AC5A2"/>
    <w:rsid w:val="22F786DD"/>
    <w:rsid w:val="230B9543"/>
    <w:rsid w:val="233358D8"/>
    <w:rsid w:val="23582F25"/>
    <w:rsid w:val="238DBB58"/>
    <w:rsid w:val="23CD17B1"/>
    <w:rsid w:val="240F441F"/>
    <w:rsid w:val="2449CDB4"/>
    <w:rsid w:val="24A872C7"/>
    <w:rsid w:val="24F53408"/>
    <w:rsid w:val="25008BD9"/>
    <w:rsid w:val="25036213"/>
    <w:rsid w:val="2511DA9B"/>
    <w:rsid w:val="251AE52B"/>
    <w:rsid w:val="25549015"/>
    <w:rsid w:val="25598C87"/>
    <w:rsid w:val="25C5228D"/>
    <w:rsid w:val="25C5A605"/>
    <w:rsid w:val="25D34637"/>
    <w:rsid w:val="2632BFF4"/>
    <w:rsid w:val="263A1361"/>
    <w:rsid w:val="2644BC19"/>
    <w:rsid w:val="27B9F6AF"/>
    <w:rsid w:val="27FF9400"/>
    <w:rsid w:val="2811715A"/>
    <w:rsid w:val="281F49CA"/>
    <w:rsid w:val="282CD4CA"/>
    <w:rsid w:val="28371641"/>
    <w:rsid w:val="28AF0D29"/>
    <w:rsid w:val="28D631EE"/>
    <w:rsid w:val="28D98D5F"/>
    <w:rsid w:val="28E4CAF9"/>
    <w:rsid w:val="2904CEAB"/>
    <w:rsid w:val="29418B49"/>
    <w:rsid w:val="296352DD"/>
    <w:rsid w:val="2966C861"/>
    <w:rsid w:val="2986E983"/>
    <w:rsid w:val="298EA072"/>
    <w:rsid w:val="29A08892"/>
    <w:rsid w:val="29AD41BB"/>
    <w:rsid w:val="2A0CDFB7"/>
    <w:rsid w:val="2A1483F7"/>
    <w:rsid w:val="2A46CA3E"/>
    <w:rsid w:val="2A5F0A92"/>
    <w:rsid w:val="2AA30FD5"/>
    <w:rsid w:val="2AB6314F"/>
    <w:rsid w:val="2BDBCF9A"/>
    <w:rsid w:val="2C14D87F"/>
    <w:rsid w:val="2C28A0D7"/>
    <w:rsid w:val="2C2B0D63"/>
    <w:rsid w:val="2C353C1F"/>
    <w:rsid w:val="2D64BFC9"/>
    <w:rsid w:val="2D66860F"/>
    <w:rsid w:val="2D73A519"/>
    <w:rsid w:val="2D9653D0"/>
    <w:rsid w:val="2D9ED255"/>
    <w:rsid w:val="2DFF1C1C"/>
    <w:rsid w:val="2E7F40A0"/>
    <w:rsid w:val="2E99B302"/>
    <w:rsid w:val="2EA345F6"/>
    <w:rsid w:val="2EFDEF06"/>
    <w:rsid w:val="2F535FEE"/>
    <w:rsid w:val="2FC1658C"/>
    <w:rsid w:val="2FE6798E"/>
    <w:rsid w:val="30165C21"/>
    <w:rsid w:val="3031F463"/>
    <w:rsid w:val="303E3B8D"/>
    <w:rsid w:val="30450301"/>
    <w:rsid w:val="306AA246"/>
    <w:rsid w:val="30D22B82"/>
    <w:rsid w:val="30FEB229"/>
    <w:rsid w:val="310E6702"/>
    <w:rsid w:val="3123E89F"/>
    <w:rsid w:val="31371C96"/>
    <w:rsid w:val="313C8E5C"/>
    <w:rsid w:val="3173C892"/>
    <w:rsid w:val="31FF4CD8"/>
    <w:rsid w:val="3201A310"/>
    <w:rsid w:val="3233A77C"/>
    <w:rsid w:val="3253C4C2"/>
    <w:rsid w:val="327FA85D"/>
    <w:rsid w:val="329FA848"/>
    <w:rsid w:val="32FFB421"/>
    <w:rsid w:val="3340D8BF"/>
    <w:rsid w:val="336DD31E"/>
    <w:rsid w:val="337FE4B3"/>
    <w:rsid w:val="33AEB1D7"/>
    <w:rsid w:val="33F822A4"/>
    <w:rsid w:val="34089D38"/>
    <w:rsid w:val="3424045A"/>
    <w:rsid w:val="348B6A38"/>
    <w:rsid w:val="348EB5CD"/>
    <w:rsid w:val="3508F486"/>
    <w:rsid w:val="3540022D"/>
    <w:rsid w:val="354BFE51"/>
    <w:rsid w:val="3552C66C"/>
    <w:rsid w:val="355ED0A8"/>
    <w:rsid w:val="357E7E35"/>
    <w:rsid w:val="362AB512"/>
    <w:rsid w:val="36567FAC"/>
    <w:rsid w:val="3725D001"/>
    <w:rsid w:val="372A7B27"/>
    <w:rsid w:val="372DB74B"/>
    <w:rsid w:val="3772D423"/>
    <w:rsid w:val="378350F4"/>
    <w:rsid w:val="37D2CE65"/>
    <w:rsid w:val="37FC37CF"/>
    <w:rsid w:val="381308B4"/>
    <w:rsid w:val="3831F18C"/>
    <w:rsid w:val="386D0E85"/>
    <w:rsid w:val="38CDB42A"/>
    <w:rsid w:val="38CEF085"/>
    <w:rsid w:val="3907F723"/>
    <w:rsid w:val="395A26C1"/>
    <w:rsid w:val="396E70E1"/>
    <w:rsid w:val="398A18D9"/>
    <w:rsid w:val="39B0A78D"/>
    <w:rsid w:val="39BBF389"/>
    <w:rsid w:val="39BC21FE"/>
    <w:rsid w:val="39ECBFF8"/>
    <w:rsid w:val="3A18D73F"/>
    <w:rsid w:val="3A3C3150"/>
    <w:rsid w:val="3A51839B"/>
    <w:rsid w:val="3A7FC64A"/>
    <w:rsid w:val="3B216134"/>
    <w:rsid w:val="3B398525"/>
    <w:rsid w:val="3B452A24"/>
    <w:rsid w:val="3B455B4D"/>
    <w:rsid w:val="3B70F540"/>
    <w:rsid w:val="3C1E1432"/>
    <w:rsid w:val="3C5533EC"/>
    <w:rsid w:val="3CDFC7A5"/>
    <w:rsid w:val="3D4B47BC"/>
    <w:rsid w:val="3D75FF26"/>
    <w:rsid w:val="3D985E8B"/>
    <w:rsid w:val="3E2709EF"/>
    <w:rsid w:val="3EA30CDD"/>
    <w:rsid w:val="3EB5A77C"/>
    <w:rsid w:val="3F2AF7E4"/>
    <w:rsid w:val="3F2B14CD"/>
    <w:rsid w:val="3FE6EA72"/>
    <w:rsid w:val="3FE8BA3D"/>
    <w:rsid w:val="4011EA4E"/>
    <w:rsid w:val="4044C14C"/>
    <w:rsid w:val="409B32DF"/>
    <w:rsid w:val="4132A19D"/>
    <w:rsid w:val="41490FD7"/>
    <w:rsid w:val="41789B6D"/>
    <w:rsid w:val="418C62C9"/>
    <w:rsid w:val="41A48FE3"/>
    <w:rsid w:val="41ADB091"/>
    <w:rsid w:val="41DAA328"/>
    <w:rsid w:val="41DDCD2C"/>
    <w:rsid w:val="41E49237"/>
    <w:rsid w:val="42623440"/>
    <w:rsid w:val="4278D040"/>
    <w:rsid w:val="4286DEE6"/>
    <w:rsid w:val="42DB1E0F"/>
    <w:rsid w:val="42E44198"/>
    <w:rsid w:val="42FA823E"/>
    <w:rsid w:val="432899EB"/>
    <w:rsid w:val="43322634"/>
    <w:rsid w:val="435CD9F5"/>
    <w:rsid w:val="4394AEFC"/>
    <w:rsid w:val="4450D575"/>
    <w:rsid w:val="44F3AE65"/>
    <w:rsid w:val="4567A5AC"/>
    <w:rsid w:val="45AAEB98"/>
    <w:rsid w:val="45E8D3E4"/>
    <w:rsid w:val="4613E383"/>
    <w:rsid w:val="46161A1B"/>
    <w:rsid w:val="4655EC88"/>
    <w:rsid w:val="46822B0F"/>
    <w:rsid w:val="468F7EC6"/>
    <w:rsid w:val="46BE2D7B"/>
    <w:rsid w:val="46C1B400"/>
    <w:rsid w:val="46CBB087"/>
    <w:rsid w:val="46DE6EF8"/>
    <w:rsid w:val="475C35BD"/>
    <w:rsid w:val="479F899B"/>
    <w:rsid w:val="47A495C9"/>
    <w:rsid w:val="47E26A65"/>
    <w:rsid w:val="482B4F27"/>
    <w:rsid w:val="4852B734"/>
    <w:rsid w:val="487168D7"/>
    <w:rsid w:val="48774312"/>
    <w:rsid w:val="49171904"/>
    <w:rsid w:val="497A4DB0"/>
    <w:rsid w:val="4988D511"/>
    <w:rsid w:val="49AD3690"/>
    <w:rsid w:val="49B6CCDA"/>
    <w:rsid w:val="4A0A9F20"/>
    <w:rsid w:val="4A5426D8"/>
    <w:rsid w:val="4A9AFB88"/>
    <w:rsid w:val="4B12DEDA"/>
    <w:rsid w:val="4B2D3A17"/>
    <w:rsid w:val="4B3588A1"/>
    <w:rsid w:val="4B368594"/>
    <w:rsid w:val="4B4A357F"/>
    <w:rsid w:val="4C68F46A"/>
    <w:rsid w:val="4CC73AE7"/>
    <w:rsid w:val="4CCA87B3"/>
    <w:rsid w:val="4CD2FF0A"/>
    <w:rsid w:val="4CE41582"/>
    <w:rsid w:val="4D06309B"/>
    <w:rsid w:val="4D794EC7"/>
    <w:rsid w:val="4E42BD6C"/>
    <w:rsid w:val="4E4F943B"/>
    <w:rsid w:val="4E517441"/>
    <w:rsid w:val="4E65DA22"/>
    <w:rsid w:val="4E6E5275"/>
    <w:rsid w:val="4E81C5E6"/>
    <w:rsid w:val="4EE7D56F"/>
    <w:rsid w:val="4F80C9E2"/>
    <w:rsid w:val="4F8E92C1"/>
    <w:rsid w:val="4FBB4176"/>
    <w:rsid w:val="4FD60924"/>
    <w:rsid w:val="4FFC51A9"/>
    <w:rsid w:val="5044FA9F"/>
    <w:rsid w:val="50572A2D"/>
    <w:rsid w:val="5095216D"/>
    <w:rsid w:val="50F40806"/>
    <w:rsid w:val="510ECB19"/>
    <w:rsid w:val="514CB4EF"/>
    <w:rsid w:val="517211CC"/>
    <w:rsid w:val="51E52783"/>
    <w:rsid w:val="52240253"/>
    <w:rsid w:val="52382F88"/>
    <w:rsid w:val="52491E35"/>
    <w:rsid w:val="524E5C56"/>
    <w:rsid w:val="52537348"/>
    <w:rsid w:val="52EDF9B4"/>
    <w:rsid w:val="53249C81"/>
    <w:rsid w:val="53535706"/>
    <w:rsid w:val="53697DFB"/>
    <w:rsid w:val="53C07F94"/>
    <w:rsid w:val="53D3284B"/>
    <w:rsid w:val="541521AF"/>
    <w:rsid w:val="54B51B30"/>
    <w:rsid w:val="54F59D01"/>
    <w:rsid w:val="5538AD2B"/>
    <w:rsid w:val="5564BCA8"/>
    <w:rsid w:val="5581ED83"/>
    <w:rsid w:val="5586E73F"/>
    <w:rsid w:val="559F225B"/>
    <w:rsid w:val="56188D84"/>
    <w:rsid w:val="568AF7C8"/>
    <w:rsid w:val="56B426DF"/>
    <w:rsid w:val="56CBFE17"/>
    <w:rsid w:val="56EE1C4E"/>
    <w:rsid w:val="572F1931"/>
    <w:rsid w:val="5750126B"/>
    <w:rsid w:val="580FA1DA"/>
    <w:rsid w:val="58459F99"/>
    <w:rsid w:val="5897CC1F"/>
    <w:rsid w:val="58B3C516"/>
    <w:rsid w:val="592BB647"/>
    <w:rsid w:val="593AFF8F"/>
    <w:rsid w:val="599B69C1"/>
    <w:rsid w:val="59DE5508"/>
    <w:rsid w:val="5A03C1F4"/>
    <w:rsid w:val="5A1B8D1D"/>
    <w:rsid w:val="5A223A41"/>
    <w:rsid w:val="5A28F8D7"/>
    <w:rsid w:val="5AE640C6"/>
    <w:rsid w:val="5AEC90B5"/>
    <w:rsid w:val="5B698432"/>
    <w:rsid w:val="5B98997B"/>
    <w:rsid w:val="5BE48619"/>
    <w:rsid w:val="5BF24733"/>
    <w:rsid w:val="5C53AE49"/>
    <w:rsid w:val="5C6C7995"/>
    <w:rsid w:val="5CC7A37F"/>
    <w:rsid w:val="5CF38D59"/>
    <w:rsid w:val="5D4E1321"/>
    <w:rsid w:val="5DD15CB6"/>
    <w:rsid w:val="5DF5B894"/>
    <w:rsid w:val="5E5969D6"/>
    <w:rsid w:val="5E96CD92"/>
    <w:rsid w:val="5ED00888"/>
    <w:rsid w:val="5ED75092"/>
    <w:rsid w:val="5EE36358"/>
    <w:rsid w:val="5F0CB7E2"/>
    <w:rsid w:val="5F4A1057"/>
    <w:rsid w:val="5F76306A"/>
    <w:rsid w:val="5FB9C554"/>
    <w:rsid w:val="5FCA005F"/>
    <w:rsid w:val="5FFDF15F"/>
    <w:rsid w:val="600B00B5"/>
    <w:rsid w:val="6063837F"/>
    <w:rsid w:val="60785368"/>
    <w:rsid w:val="60B4EC49"/>
    <w:rsid w:val="60C95688"/>
    <w:rsid w:val="61076AF3"/>
    <w:rsid w:val="61108928"/>
    <w:rsid w:val="6145132D"/>
    <w:rsid w:val="616BBAAF"/>
    <w:rsid w:val="61701402"/>
    <w:rsid w:val="622F9DCA"/>
    <w:rsid w:val="6270E8DD"/>
    <w:rsid w:val="62DF822D"/>
    <w:rsid w:val="6313847A"/>
    <w:rsid w:val="63165778"/>
    <w:rsid w:val="632CFD9C"/>
    <w:rsid w:val="6363BB5E"/>
    <w:rsid w:val="63695347"/>
    <w:rsid w:val="642B9AF0"/>
    <w:rsid w:val="6472E165"/>
    <w:rsid w:val="6474FFE4"/>
    <w:rsid w:val="648559D1"/>
    <w:rsid w:val="649F9943"/>
    <w:rsid w:val="64A3C1FB"/>
    <w:rsid w:val="64A440EB"/>
    <w:rsid w:val="64B969D5"/>
    <w:rsid w:val="64C14A2C"/>
    <w:rsid w:val="64DB5EED"/>
    <w:rsid w:val="64F26D9A"/>
    <w:rsid w:val="654633C3"/>
    <w:rsid w:val="656DC255"/>
    <w:rsid w:val="657A8875"/>
    <w:rsid w:val="65A797ED"/>
    <w:rsid w:val="661D1C02"/>
    <w:rsid w:val="66349ADD"/>
    <w:rsid w:val="665DBDC6"/>
    <w:rsid w:val="665EF635"/>
    <w:rsid w:val="667ADE04"/>
    <w:rsid w:val="66AF83B1"/>
    <w:rsid w:val="66C939F2"/>
    <w:rsid w:val="66D4331B"/>
    <w:rsid w:val="675FBC48"/>
    <w:rsid w:val="679F36E8"/>
    <w:rsid w:val="67C89FC6"/>
    <w:rsid w:val="6840D902"/>
    <w:rsid w:val="68971125"/>
    <w:rsid w:val="68D41323"/>
    <w:rsid w:val="69149D58"/>
    <w:rsid w:val="695C761C"/>
    <w:rsid w:val="69C7817D"/>
    <w:rsid w:val="6A4E598A"/>
    <w:rsid w:val="6A5659B1"/>
    <w:rsid w:val="6A97F3B7"/>
    <w:rsid w:val="6AAB3D63"/>
    <w:rsid w:val="6AC037BC"/>
    <w:rsid w:val="6B09E33A"/>
    <w:rsid w:val="6B45EB9C"/>
    <w:rsid w:val="6B9049A5"/>
    <w:rsid w:val="6B9218D8"/>
    <w:rsid w:val="6C55A1E4"/>
    <w:rsid w:val="6C614777"/>
    <w:rsid w:val="6C7B9437"/>
    <w:rsid w:val="6CEFD5AA"/>
    <w:rsid w:val="6D27B03D"/>
    <w:rsid w:val="6D7061E4"/>
    <w:rsid w:val="6D8B68E3"/>
    <w:rsid w:val="6D91EB47"/>
    <w:rsid w:val="6E04EAB1"/>
    <w:rsid w:val="6E50B799"/>
    <w:rsid w:val="6EBB672B"/>
    <w:rsid w:val="6EE3727F"/>
    <w:rsid w:val="6F5F605D"/>
    <w:rsid w:val="6F7E255F"/>
    <w:rsid w:val="6FAEE8F5"/>
    <w:rsid w:val="6FD28A50"/>
    <w:rsid w:val="7005C601"/>
    <w:rsid w:val="700EE003"/>
    <w:rsid w:val="702187A8"/>
    <w:rsid w:val="7036C301"/>
    <w:rsid w:val="7038FA5D"/>
    <w:rsid w:val="704F816B"/>
    <w:rsid w:val="70CF68BB"/>
    <w:rsid w:val="70E5D8E2"/>
    <w:rsid w:val="70EFFF7F"/>
    <w:rsid w:val="70F69BE6"/>
    <w:rsid w:val="71092D0F"/>
    <w:rsid w:val="71248D8E"/>
    <w:rsid w:val="71291307"/>
    <w:rsid w:val="71296E22"/>
    <w:rsid w:val="71676005"/>
    <w:rsid w:val="719CEECE"/>
    <w:rsid w:val="71A35B64"/>
    <w:rsid w:val="71EECEFF"/>
    <w:rsid w:val="723FE320"/>
    <w:rsid w:val="724BFE8B"/>
    <w:rsid w:val="7261C4E7"/>
    <w:rsid w:val="72673FB6"/>
    <w:rsid w:val="72AFBAEA"/>
    <w:rsid w:val="73105D8E"/>
    <w:rsid w:val="7316E863"/>
    <w:rsid w:val="73787A13"/>
    <w:rsid w:val="73C2CA69"/>
    <w:rsid w:val="73DBB381"/>
    <w:rsid w:val="745AD6B7"/>
    <w:rsid w:val="74B2C542"/>
    <w:rsid w:val="74B4198E"/>
    <w:rsid w:val="74D443E4"/>
    <w:rsid w:val="74E85AA9"/>
    <w:rsid w:val="752365BE"/>
    <w:rsid w:val="756FDFD6"/>
    <w:rsid w:val="75CF614D"/>
    <w:rsid w:val="763B3E9E"/>
    <w:rsid w:val="7657E65B"/>
    <w:rsid w:val="76939414"/>
    <w:rsid w:val="769746CE"/>
    <w:rsid w:val="76A094F6"/>
    <w:rsid w:val="76D43A16"/>
    <w:rsid w:val="77563663"/>
    <w:rsid w:val="77DBE176"/>
    <w:rsid w:val="77E85786"/>
    <w:rsid w:val="77FF0399"/>
    <w:rsid w:val="78039C35"/>
    <w:rsid w:val="7818204A"/>
    <w:rsid w:val="78A5C8A6"/>
    <w:rsid w:val="78C6473E"/>
    <w:rsid w:val="78F44B08"/>
    <w:rsid w:val="78FCD72D"/>
    <w:rsid w:val="7918B09B"/>
    <w:rsid w:val="7A11560A"/>
    <w:rsid w:val="7A4A0C60"/>
    <w:rsid w:val="7A4C3C16"/>
    <w:rsid w:val="7A647AC4"/>
    <w:rsid w:val="7A73505E"/>
    <w:rsid w:val="7A942B72"/>
    <w:rsid w:val="7AB1772D"/>
    <w:rsid w:val="7ACB4CD5"/>
    <w:rsid w:val="7AF3313D"/>
    <w:rsid w:val="7B49BC78"/>
    <w:rsid w:val="7B5B31A3"/>
    <w:rsid w:val="7B9AF290"/>
    <w:rsid w:val="7BA1EED2"/>
    <w:rsid w:val="7BA3D248"/>
    <w:rsid w:val="7BBF6268"/>
    <w:rsid w:val="7BD45006"/>
    <w:rsid w:val="7C481FB0"/>
    <w:rsid w:val="7C488AE3"/>
    <w:rsid w:val="7C6F46FF"/>
    <w:rsid w:val="7C79C310"/>
    <w:rsid w:val="7CABC46F"/>
    <w:rsid w:val="7CAEE50F"/>
    <w:rsid w:val="7CC04E77"/>
    <w:rsid w:val="7CD07B43"/>
    <w:rsid w:val="7CD99463"/>
    <w:rsid w:val="7CFCCF25"/>
    <w:rsid w:val="7D22FB5A"/>
    <w:rsid w:val="7D4A493A"/>
    <w:rsid w:val="7D5F88A1"/>
    <w:rsid w:val="7D81945E"/>
    <w:rsid w:val="7D963151"/>
    <w:rsid w:val="7DD4D8BE"/>
    <w:rsid w:val="7E0F8395"/>
    <w:rsid w:val="7EA96BF3"/>
    <w:rsid w:val="7EB3CE51"/>
    <w:rsid w:val="7EE904B7"/>
    <w:rsid w:val="7F146A47"/>
    <w:rsid w:val="7F3AB096"/>
    <w:rsid w:val="7FEE73D8"/>
    <w:rsid w:val="7FF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6C5D6"/>
  <w14:defaultImageDpi w14:val="330"/>
  <w15:docId w15:val="{BA49F46A-C3A4-44D2-8F26-D27DD3B1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031FE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2E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54B"/>
    <w:pPr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86B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6B3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styleId="NagwekZnak" w:customStyle="1">
    <w:name w:val="Nagłówek Znak"/>
    <w:basedOn w:val="Domylnaczcionkaakapitu"/>
    <w:link w:val="Nagwek"/>
    <w:uiPriority w:val="99"/>
    <w:rsid w:val="00C73F02"/>
  </w:style>
  <w:style w:type="paragraph" w:styleId="Stopka">
    <w:name w:val="footer"/>
    <w:basedOn w:val="Normalny"/>
    <w:link w:val="Stopka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styleId="StopkaZnak" w:customStyle="1">
    <w:name w:val="Stopka Znak"/>
    <w:basedOn w:val="Domylnaczcionkaakapitu"/>
    <w:link w:val="Stopka"/>
    <w:uiPriority w:val="99"/>
    <w:rsid w:val="00C73F02"/>
  </w:style>
  <w:style w:type="paragraph" w:styleId="Tekstdymka">
    <w:name w:val="Balloon Text"/>
    <w:basedOn w:val="Normalny"/>
    <w:link w:val="TekstdymkaZnak"/>
    <w:uiPriority w:val="99"/>
    <w:semiHidden/>
    <w:unhideWhenUsed/>
    <w:rsid w:val="00C73F02"/>
    <w:rPr>
      <w:rFonts w:ascii="Lucida Grande" w:hAnsi="Lucida Grande" w:cs="Lucida Grand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73F02"/>
    <w:rPr>
      <w:rFonts w:ascii="Lucida Grande" w:hAnsi="Lucida Grande" w:cs="Lucida Grande"/>
      <w:sz w:val="18"/>
      <w:szCs w:val="18"/>
    </w:rPr>
  </w:style>
  <w:style w:type="paragraph" w:styleId="Poprawka">
    <w:name w:val="Revision"/>
    <w:hidden/>
    <w:uiPriority w:val="99"/>
    <w:semiHidden/>
    <w:rsid w:val="00D26BFD"/>
  </w:style>
  <w:style w:type="character" w:styleId="apple-converted-space" w:customStyle="1">
    <w:name w:val="apple-converted-space"/>
    <w:basedOn w:val="Domylnaczcionkaakapitu"/>
    <w:rsid w:val="00625D61"/>
  </w:style>
  <w:style w:type="character" w:styleId="Odwoaniedokomentarza">
    <w:name w:val="annotation reference"/>
    <w:basedOn w:val="Domylnaczcionkaakapitu"/>
    <w:uiPriority w:val="99"/>
    <w:semiHidden/>
    <w:unhideWhenUsed/>
    <w:rsid w:val="007E1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6D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E16D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6D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E16DA"/>
    <w:rPr>
      <w:rFonts w:ascii="Times New Roman" w:hAnsi="Times New Roman" w:cs="Times New Roman"/>
      <w:b/>
      <w:bCs/>
      <w:sz w:val="20"/>
      <w:szCs w:val="20"/>
    </w:rPr>
  </w:style>
  <w:style w:type="character" w:styleId="UnresolvedMention1" w:customStyle="1">
    <w:name w:val="Unresolved Mention1"/>
    <w:basedOn w:val="Domylnaczcionkaakapitu"/>
    <w:uiPriority w:val="99"/>
    <w:rsid w:val="00E647E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BB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paragraph" w:customStyle="1">
    <w:name w:val="paragraph"/>
    <w:basedOn w:val="Normalny"/>
    <w:rsid w:val="00D0494E"/>
    <w:pPr>
      <w:spacing w:before="100" w:beforeAutospacing="1" w:after="100" w:afterAutospacing="1"/>
    </w:pPr>
    <w:rPr>
      <w:rFonts w:eastAsia="Times New Roman"/>
    </w:rPr>
  </w:style>
  <w:style w:type="character" w:styleId="normaltextrun" w:customStyle="1">
    <w:name w:val="normaltextrun"/>
    <w:basedOn w:val="Domylnaczcionkaakapitu"/>
    <w:rsid w:val="00D0494E"/>
  </w:style>
  <w:style w:type="character" w:styleId="eop" w:customStyle="1">
    <w:name w:val="eop"/>
    <w:basedOn w:val="Domylnaczcionkaakapitu"/>
    <w:rsid w:val="00D0494E"/>
  </w:style>
  <w:style w:type="character" w:styleId="Nagwek1Znak" w:customStyle="1">
    <w:name w:val="Nagłówek 1 Znak"/>
    <w:basedOn w:val="Domylnaczcionkaakapitu"/>
    <w:link w:val="Nagwek1"/>
    <w:uiPriority w:val="9"/>
    <w:rsid w:val="008102E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scxw20177498" w:customStyle="1">
    <w:name w:val="scxw20177498"/>
    <w:basedOn w:val="Domylnaczcionkaakapitu"/>
    <w:rsid w:val="00EA2F19"/>
  </w:style>
  <w:style w:type="character" w:styleId="scxw23146244" w:customStyle="1">
    <w:name w:val="scxw23146244"/>
    <w:basedOn w:val="Domylnaczcionkaakapitu"/>
    <w:rsid w:val="004F6041"/>
  </w:style>
  <w:style w:type="paragraph" w:styleId="NormalnyWeb">
    <w:name w:val="Normal (Web)"/>
    <w:basedOn w:val="Normalny"/>
    <w:uiPriority w:val="99"/>
    <w:semiHidden/>
    <w:unhideWhenUsed/>
    <w:rsid w:val="0029425E"/>
    <w:pPr>
      <w:spacing w:before="100" w:beforeAutospacing="1" w:after="100" w:afterAutospacing="1"/>
    </w:pPr>
    <w:rPr>
      <w:rFonts w:eastAsia="Times New Roman"/>
    </w:rPr>
  </w:style>
  <w:style w:type="character" w:styleId="Wzmianka">
    <w:name w:val="Mention"/>
    <w:basedOn w:val="Domylnaczcionkaakapitu"/>
    <w:uiPriority w:val="99"/>
    <w:unhideWhenUsed/>
    <w:rsid w:val="00C57D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ortinet.com/blog/business-and-technology/fortinet-ot-security-platform-innovations-address-critical-ot-challenges" TargetMode="External" Id="rId13" /><Relationship Type="http://schemas.openxmlformats.org/officeDocument/2006/relationships/hyperlink" Target="https://twitter.com/Fortinet" TargetMode="External" Id="rId18" /><Relationship Type="http://schemas.openxmlformats.org/officeDocument/2006/relationships/hyperlink" Target="https://www.globenewswire.com/Tracker?data=3ZN1f9xQbo_Vcl9FC7lRUziylTnQD_H8Wgw0LgiNABG18h6YofSmzWyF83iQxjzGr0YOzRbtH7GvWm8mhWkB1w==" TargetMode="External" Id="rId26" /><Relationship Type="http://schemas.openxmlformats.org/officeDocument/2006/relationships/hyperlink" Target="https://www.youtube.com/channel/UCJHo4AuVomwMRzgkA5DQEOA?sub_confirmation=1" TargetMode="External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hyperlink" Target="https://www.fortinet.com/solutions/enterprise-midsize-business/ot-security?utm_source=pr&amp;utm_medium=pr&amp;utm_campaign=ot-security" TargetMode="External" Id="rId12" /><Relationship Type="http://schemas.openxmlformats.org/officeDocument/2006/relationships/hyperlink" Target="https://www.fortinet.com/customers?utm_source=website&amp;utm_medium=pr&amp;utm_campaign=customers" TargetMode="External" Id="rId17" /><Relationship Type="http://schemas.openxmlformats.org/officeDocument/2006/relationships/hyperlink" Target="https://sarotapr.sharepoint.com/sites/Fortinet/Shared%20Documents/Materia&#322;y%20dla%20medi&#243;w/Informacje%20prasowe/2025/Robocze/www.fortinet.com" TargetMode="External" Id="rId25" /><Relationship Type="http://schemas.openxmlformats.org/officeDocument/2006/relationships/header" Target="header1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fortinet.com/solutions/enterprise-midsize-business/security-as-a-service/fortiguard-subscriptions?utm_source=website&amp;utm_medium=pr&amp;utm_campaign=fglabs" TargetMode="External" Id="rId16" /><Relationship Type="http://schemas.openxmlformats.org/officeDocument/2006/relationships/hyperlink" Target="https://www.facebook.com/fortinet/" TargetMode="External" Id="rId20" /><Relationship Type="http://schemas.openxmlformats.org/officeDocument/2006/relationships/hyperlink" Target="https://www.globenewswire.com/Tracker?data=3ZN1f9xQbo_Vcl9FC7lRU7sP63Y1u7ANxMD0vN3k070iDOkurg41r7RCkKZ05g_-MU37_BxWB2D7A8oOSL4LFCj76ONcCWKDfrPqCgOU7IH9QZVmwWh5KFJ4OVPUtaQRkrRV8Ii_bqlzSOPMSXWlEreRA7JwN-ZTlLzaeMLjbs0=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ortinet.com/?utm_source=website&amp;utm_medium=pr&amp;utm_campaign=fortinet" TargetMode="External" Id="rId11" /><Relationship Type="http://schemas.openxmlformats.org/officeDocument/2006/relationships/hyperlink" Target="https://www.globenewswire.com/Tracker?data=3ZN1f9xQbo_Vcl9FC7lRU4aoptLCvUUmdyfmiJXtPtoXYFRdjfSVbjfxsrda2hpiXCexke6oUsCtDWqTItuCoOUYW0exXhF-_wPj9Pv6De4lYtNZkcir3gvsLghF_FgwNXW_hiakGhDWoWydEQoERqGjh59ZRCJEg51g6W6EKsMC2EVrF0lSrR_RDiHVxchn" TargetMode="External" Id="rId32" /><Relationship Type="http://schemas.microsoft.com/office/2020/10/relationships/intelligence" Target="intelligence2.xml" Id="rId37" /><Relationship Type="http://schemas.openxmlformats.org/officeDocument/2006/relationships/numbering" Target="numbering.xml" Id="rId5" /><Relationship Type="http://schemas.openxmlformats.org/officeDocument/2006/relationships/hyperlink" Target="https://www.fortinet.com/fortiguard/labs?utm_source=pr&amp;utm_campaign=FortiGuardLabs" TargetMode="External" Id="rId15" /><Relationship Type="http://schemas.openxmlformats.org/officeDocument/2006/relationships/hyperlink" Target="https://www.fortinet.com/blog?utm_source=blog&amp;utm_medium=blog&amp;utm_campaign=blog" TargetMode="External" Id="rId23" /><Relationship Type="http://schemas.openxmlformats.org/officeDocument/2006/relationships/hyperlink" Target="https://www.globenewswire.com/Tracker?data=FJddTxnnUs2MbUKktjnoWNiJ8pVJ3rrefMbCSN0a2wPcU3dkIq-8gtDYKEGBfuWDp7I3mpFEHKUl2_JP9UxZ06Lpi98tsUD4B9FTkEhfTdmz8EUzHp41Q757Qs4SlTG40BZObNvmtkmAAQvxF9JWFg==" TargetMode="External" Id="rId28" /><Relationship Type="http://schemas.microsoft.com/office/2019/05/relationships/documenttasks" Target="documenttasks/documenttasks1.xml" Id="rId36" /><Relationship Type="http://schemas.openxmlformats.org/officeDocument/2006/relationships/endnotes" Target="endnotes.xml" Id="rId10" /><Relationship Type="http://schemas.openxmlformats.org/officeDocument/2006/relationships/hyperlink" Target="https://www.linkedin.com/company/fortinet" TargetMode="External" Id="rId19" /><Relationship Type="http://schemas.openxmlformats.org/officeDocument/2006/relationships/hyperlink" Target="https://www.globenewswire.com/Tracker?data=3ZN1f9xQbo_Vcl9FC7lRU8UWh33yvVmOpZUoo2Rsm97Ks9X8ujEEGJ0QRz3Y9IaMjOue_vJ9g8c1YSrQhCN89ehZsIJK1nc8MSyUz16G4WIqBpHmEnBF5Jej1XsujCNH4PZgzf5Mm_56MjzpFkFFZY3oj46ZC3a62HV7dMAo74U=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ortinet.com/fortiguard/outbreak-alert?utm_source=pr&amp;utm_campaign=outbreak-alert" TargetMode="External" Id="rId14" /><Relationship Type="http://schemas.openxmlformats.org/officeDocument/2006/relationships/hyperlink" Target="https://www.instagram.com/fortinet/" TargetMode="External" Id="rId22" /><Relationship Type="http://schemas.openxmlformats.org/officeDocument/2006/relationships/hyperlink" Target="https://www.globenewswire.com/Tracker?data=3ZN1f9xQbo_Vcl9FC7lRU427bkyusLB6LHWVez1DZI-opYsFAM_-s0wno4pnWzab0djHfLUQhnXZAVo9BzogcyNk6Zaxu_xiPipTwf8Gy64lorLnM8OiN7Q0HNI7WSn2_XNgBXM6aPYr2xsJF6FhiVwXT4qZiZOohumWLMyfVcNSL-DaFkPXHjMtP__P9629" TargetMode="External" Id="rId27" /><Relationship Type="http://schemas.openxmlformats.org/officeDocument/2006/relationships/hyperlink" Target="http://www.fortinet.com/" TargetMode="Externa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B98683A-249F-4C82-8C54-B6518A24E0A5}">
    <t:Anchor>
      <t:Comment id="521126788"/>
    </t:Anchor>
    <t:History>
      <t:Event id="{07B13FF1-04C1-4FED-BCF9-1D5807481259}" time="2025-02-24T17:40:37.568Z">
        <t:Attribution userId="S::pvitalone@fortinet-us.com::1f802f4d-4aa9-4212-814d-01f0eb0ce133" userProvider="AD" userName="Pat Vitalone"/>
        <t:Anchor>
          <t:Comment id="591023068"/>
        </t:Anchor>
        <t:Create/>
      </t:Event>
      <t:Event id="{318129AD-E5B4-4EA4-AA03-75DB5C06E683}" time="2025-02-24T17:40:37.568Z">
        <t:Attribution userId="S::pvitalone@fortinet-us.com::1f802f4d-4aa9-4212-814d-01f0eb0ce133" userProvider="AD" userName="Pat Vitalone"/>
        <t:Anchor>
          <t:Comment id="591023068"/>
        </t:Anchor>
        <t:Assign userId="S::kbanks@fortinet-us.com::fc014df1-2da0-425e-867e-dc56b17ac80e" userProvider="AD" userName="Kelsey Banks"/>
      </t:Event>
      <t:Event id="{ADB06BB3-FE6E-4A42-8EEF-B24FFFFA5506}" time="2025-02-24T17:40:37.568Z">
        <t:Attribution userId="S::pvitalone@fortinet-us.com::1f802f4d-4aa9-4212-814d-01f0eb0ce133" userProvider="AD" userName="Pat Vitalone"/>
        <t:Anchor>
          <t:Comment id="591023068"/>
        </t:Anchor>
        <t:SetTitle title="@Kelsey Banks - are we good mentioning the IACs here? Thanks in advance."/>
      </t:Event>
      <t:Event id="{EB282EAB-8BC9-4962-A948-3DF9BDFC1EE3}" time="2025-02-26T15:17:31.006Z">
        <t:Attribution userId="S::efuhrmann@fortinet-us.com::d2f0e0c4-7cc9-40b9-80b3-54f3d5c50a48" userProvider="AD" userName="Elena Fuhrmann"/>
        <t:Progress percentComplete="100"/>
      </t:Event>
    </t:History>
  </t:Task>
  <t:Task id="{C0259943-A850-4E7B-8C32-FDEF5787FF44}">
    <t:Anchor>
      <t:Comment id="1039251874"/>
    </t:Anchor>
    <t:History>
      <t:Event id="{ED19CC0C-4D85-4DFB-A976-C1355570CC7C}" time="2025-02-26T15:28:24.465Z">
        <t:Attribution userId="S::efuhrmann@fortinet-us.com::d2f0e0c4-7cc9-40b9-80b3-54f3d5c50a48" userProvider="AD" userName="Elena Fuhrmann"/>
        <t:Anchor>
          <t:Comment id="1039251874"/>
        </t:Anchor>
        <t:Create/>
      </t:Event>
      <t:Event id="{118A1130-C56B-4E99-A365-1329AF1EA378}" time="2025-02-26T15:28:24.465Z">
        <t:Attribution userId="S::efuhrmann@fortinet-us.com::d2f0e0c4-7cc9-40b9-80b3-54f3d5c50a48" userProvider="AD" userName="Elena Fuhrmann"/>
        <t:Anchor>
          <t:Comment id="1039251874"/>
        </t:Anchor>
        <t:Assign userId="S::mzimmermann@fortinet-us.com::8c559558-a58b-4cd4-9e28-cc9b4ceb1ee8" userProvider="AD" userName="Michelle Zimmermann"/>
      </t:Event>
      <t:Event id="{2FB0D2CF-92EA-4C73-88CE-3204B0E88153}" time="2025-02-26T15:28:24.465Z">
        <t:Attribution userId="S::efuhrmann@fortinet-us.com::d2f0e0c4-7cc9-40b9-80b3-54f3d5c50a48" userProvider="AD" userName="Elena Fuhrmann"/>
        <t:Anchor>
          <t:Comment id="1039251874"/>
        </t:Anchor>
        <t:SetTitle title="@Michelle Zimmermann - should we run the SecOps section by Kimberly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296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F4E666-7229-4865-9B29-9C1D6CD7ADFF}">
  <we:reference id="ea3b7a11-ffa3-4696-9f39-deb2e1429351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d488a-a1ec-4050-9053-8cf6837c3a19" xsi:nil="true"/>
    <lcf76f155ced4ddcb4097134ff3c332f xmlns="fb3c0cda-7569-4400-9823-cd647202cc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4CE8855EACB4D9145D398F74B44FD" ma:contentTypeVersion="20" ma:contentTypeDescription="Utwórz nowy dokument." ma:contentTypeScope="" ma:versionID="4cf8e5ddaffbe9841e0532b05da8a779">
  <xsd:schema xmlns:xsd="http://www.w3.org/2001/XMLSchema" xmlns:xs="http://www.w3.org/2001/XMLSchema" xmlns:p="http://schemas.microsoft.com/office/2006/metadata/properties" xmlns:ns1="http://schemas.microsoft.com/sharepoint/v3" xmlns:ns2="fb3c0cda-7569-4400-9823-cd647202cc97" xmlns:ns3="b56d488a-a1ec-4050-9053-8cf6837c3a19" targetNamespace="http://schemas.microsoft.com/office/2006/metadata/properties" ma:root="true" ma:fieldsID="6678b1112a3d3bfe022cb9338d72d33b" ns1:_="" ns2:_="" ns3:_="">
    <xsd:import namespace="http://schemas.microsoft.com/sharepoint/v3"/>
    <xsd:import namespace="fb3c0cda-7569-4400-9823-cd647202cc97"/>
    <xsd:import namespace="b56d488a-a1ec-4050-9053-8cf6837c3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0cda-7569-4400-9823-cd647202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488a-a1ec-4050-9053-8cf6837c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616fe-60e7-400a-be2d-0fbd4226e5e6}" ma:internalName="TaxCatchAll" ma:showField="CatchAllData" ma:web="b56d488a-a1ec-4050-9053-8cf6837c3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E8987-5022-4DBA-A99E-C76E5972C280}">
  <ds:schemaRefs>
    <ds:schemaRef ds:uri="http://purl.org/dc/dcmitype/"/>
    <ds:schemaRef ds:uri="http://schemas.openxmlformats.org/package/2006/metadata/core-properties"/>
    <ds:schemaRef ds:uri="fb3c0cda-7569-4400-9823-cd647202cc97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b56d488a-a1ec-4050-9053-8cf6837c3a19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B6ABE2-AF90-594F-A6F2-CE07E08C4E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6AC6F-C03F-4ADC-899E-01DF6FC2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c0cda-7569-4400-9823-cd647202cc97"/>
    <ds:schemaRef ds:uri="b56d488a-a1ec-4050-9053-8cf6837c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96EE6-DA14-4CE7-9C5A-9850D5FBF4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Fortinet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Welton</dc:creator>
  <keywords/>
  <dc:description/>
  <lastModifiedBy>Stefan Kaczmarek</lastModifiedBy>
  <revision>3</revision>
  <lastPrinted>2016-01-25T23:22:00.0000000Z</lastPrinted>
  <dcterms:created xsi:type="dcterms:W3CDTF">2025-04-02T11:51:00.0000000Z</dcterms:created>
  <dcterms:modified xsi:type="dcterms:W3CDTF">2025-04-04T06:37:08.3009383Z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0x0101001EC4CE8855EACB4D9145D398F74B44FD</vt:lpwstr>
  </property>
  <property fmtid="{D5CDD505-2E9C-101B-9397-08002B2CF9AE}" pid="3" name="MediaServiceImageTags">
    <vt:lpwstr/>
  </property>
</Properties>
</file>