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347D1A" w:rsidRDefault="00363106" w14:paraId="5419BC67" wp14:textId="777777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  <w:r>
        <w:rPr>
          <w:rFonts w:eastAsia="Times New Roman" w:cs="Times New Roman"/>
          <w:b/>
          <w:iCs/>
          <w:sz w:val="24"/>
          <w:szCs w:val="24"/>
          <w:lang w:eastAsia="pl-PL"/>
        </w:rPr>
        <w:t>Antena zewnętrzna ZTE MF258K1 ODU – niezawodne LTE w każdych warunkach</w:t>
      </w:r>
    </w:p>
    <w:p xmlns:wp14="http://schemas.microsoft.com/office/word/2010/wordml" w:rsidR="00347D1A" w:rsidRDefault="00363106" w14:paraId="672A6659" wp14:textId="777777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  <w:r>
        <w:rPr>
          <w:rFonts w:eastAsia="Times New Roman" w:cs="Times New Roman"/>
          <w:b/>
          <w:iCs/>
          <w:noProof/>
          <w:sz w:val="24"/>
          <w:szCs w:val="24"/>
          <w:lang w:eastAsia="pl-PL"/>
        </w:rPr>
        <w:drawing>
          <wp:inline xmlns:wp14="http://schemas.microsoft.com/office/word/2010/wordprocessingDrawing" distT="0" distB="0" distL="0" distR="0" wp14:anchorId="73FA9F75" wp14:editId="7777777">
            <wp:extent cx="5715000" cy="2857500"/>
            <wp:effectExtent l="0" t="0" r="0" b="0"/>
            <wp:docPr id="1" name="Obraz 1" descr="C:\Users\grafik\Documents\PR\ZTE\informacje prasowe\antena MF258K1 ODU\Kopia Marketing for 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grafik\Documents\PR\ZTE\informacje prasowe\antena MF258K1 ODU\Kopia Marketing for ST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347D1A" w:rsidRDefault="00363106" w14:paraId="2B2EC98A" wp14:textId="77777777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 xml:space="preserve">ZTE wprowadza na polski rynek router zewnętrzny </w:t>
      </w:r>
      <w:r w:rsidR="002D5BEA">
        <w:rPr>
          <w:b/>
          <w:sz w:val="24"/>
          <w:szCs w:val="24"/>
        </w:rPr>
        <w:t>ZTE MF258K1 ODU.</w:t>
      </w:r>
      <w:r>
        <w:rPr>
          <w:b/>
          <w:sz w:val="24"/>
          <w:szCs w:val="24"/>
        </w:rPr>
        <w:t xml:space="preserve"> </w:t>
      </w:r>
      <w:r w:rsidR="002D5BEA">
        <w:rPr>
          <w:b/>
          <w:sz w:val="24"/>
          <w:szCs w:val="24"/>
        </w:rPr>
        <w:t xml:space="preserve">Model ten jest </w:t>
      </w:r>
      <w:r>
        <w:rPr>
          <w:b/>
          <w:sz w:val="24"/>
          <w:szCs w:val="24"/>
        </w:rPr>
        <w:t>skierowany do użytkowników, którzy mieszkają w miejscach oddalonych od nad</w:t>
      </w:r>
      <w:r w:rsidR="002D5BEA">
        <w:rPr>
          <w:b/>
          <w:sz w:val="24"/>
          <w:szCs w:val="24"/>
        </w:rPr>
        <w:t>ajników operatorów komórkowych oraz</w:t>
      </w:r>
      <w:r>
        <w:rPr>
          <w:b/>
          <w:sz w:val="24"/>
          <w:szCs w:val="24"/>
        </w:rPr>
        <w:t xml:space="preserve"> stawiają</w:t>
      </w:r>
      <w:r>
        <w:rPr>
          <w:b/>
          <w:sz w:val="24"/>
          <w:szCs w:val="24"/>
        </w:rPr>
        <w:t xml:space="preserve"> niski koszt zakupu </w:t>
      </w:r>
      <w:r w:rsidR="002D5BEA">
        <w:rPr>
          <w:b/>
          <w:sz w:val="24"/>
          <w:szCs w:val="24"/>
        </w:rPr>
        <w:t xml:space="preserve">urządzenia </w:t>
      </w:r>
      <w:r>
        <w:rPr>
          <w:b/>
          <w:sz w:val="24"/>
          <w:szCs w:val="24"/>
        </w:rPr>
        <w:t xml:space="preserve">na pierwszym miejscu. </w:t>
      </w:r>
    </w:p>
    <w:p xmlns:wp14="http://schemas.microsoft.com/office/word/2010/wordml" w:rsidR="00347D1A" w:rsidRDefault="00363106" w14:paraId="1BED6304" wp14:textId="777777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Style w:val="Pogrubienie"/>
          <w:sz w:val="24"/>
          <w:szCs w:val="24"/>
        </w:rPr>
        <w:t>Internet bez stresu –</w:t>
      </w:r>
      <w:r>
        <w:rPr>
          <w:rStyle w:val="Pogrubienie"/>
          <w:sz w:val="24"/>
          <w:szCs w:val="24"/>
        </w:rPr>
        <w:t xml:space="preserve"> nawet poza miastem</w:t>
      </w:r>
    </w:p>
    <w:p xmlns:wp14="http://schemas.microsoft.com/office/word/2010/wordml" w:rsidRPr="002D5BEA" w:rsidR="00347D1A" w:rsidRDefault="00363106" w14:paraId="5A07A98F" wp14:textId="777777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Antena ZTE MF258K1 ODU to nowoczesne rozwiązanie wspierające technologię </w:t>
      </w:r>
      <w:r>
        <w:rPr>
          <w:rFonts w:eastAsia="Times New Roman" w:cs="Times New Roman"/>
          <w:bCs/>
          <w:sz w:val="24"/>
          <w:szCs w:val="24"/>
          <w:lang w:eastAsia="pl-PL"/>
        </w:rPr>
        <w:t>LTE kategorii 15</w:t>
      </w:r>
      <w:r w:rsidRPr="002D5BEA">
        <w:rPr>
          <w:rFonts w:eastAsia="Times New Roman" w:cs="Times New Roman"/>
          <w:bCs/>
          <w:sz w:val="24"/>
          <w:szCs w:val="24"/>
          <w:lang w:eastAsia="pl-PL"/>
        </w:rPr>
        <w:t>, wspierające agregację czterech pasm jednocześnie (4CA)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Pr="002D5BEA">
        <w:rPr>
          <w:rFonts w:eastAsia="Times New Roman" w:cs="Times New Roman"/>
          <w:sz w:val="24"/>
          <w:szCs w:val="24"/>
          <w:lang w:eastAsia="pl-PL"/>
        </w:rPr>
        <w:t xml:space="preserve"> co owocuje</w:t>
      </w:r>
      <w:r>
        <w:rPr>
          <w:rFonts w:eastAsia="Times New Roman" w:cs="Times New Roman"/>
          <w:sz w:val="24"/>
          <w:szCs w:val="24"/>
          <w:lang w:eastAsia="pl-PL"/>
        </w:rPr>
        <w:t xml:space="preserve"> prędkością pobierania danych do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800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Mb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>/s</w:t>
      </w:r>
      <w:r>
        <w:rPr>
          <w:rFonts w:eastAsia="Times New Roman" w:cs="Times New Roman"/>
          <w:sz w:val="24"/>
          <w:szCs w:val="24"/>
          <w:lang w:eastAsia="pl-PL"/>
        </w:rPr>
        <w:t xml:space="preserve"> oraz wysyłania do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150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Mb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>/s</w:t>
      </w:r>
      <w:r>
        <w:rPr>
          <w:rFonts w:eastAsia="Times New Roman" w:cs="Times New Roman"/>
          <w:sz w:val="24"/>
          <w:szCs w:val="24"/>
          <w:lang w:eastAsia="pl-PL"/>
        </w:rPr>
        <w:t>. Dzięki wy</w:t>
      </w:r>
      <w:r>
        <w:rPr>
          <w:rFonts w:eastAsia="Times New Roman" w:cs="Times New Roman"/>
          <w:sz w:val="24"/>
          <w:szCs w:val="24"/>
          <w:lang w:eastAsia="pl-PL"/>
        </w:rPr>
        <w:t xml:space="preserve">sokiemu zyskowi energetycznemu, urządzenie doskonale radzi sobie w warunkach, w których typowe modemy LTE zawodzą. Co istotne, ZTE MF258K1 </w:t>
      </w:r>
      <w:r>
        <w:rPr>
          <w:rFonts w:eastAsia="Times New Roman" w:cs="Times New Roman"/>
          <w:bCs/>
          <w:sz w:val="24"/>
          <w:szCs w:val="24"/>
          <w:lang w:eastAsia="pl-PL"/>
        </w:rPr>
        <w:t>współpracuje z dowolnym routerem Wi-Fi</w:t>
      </w:r>
      <w:r>
        <w:rPr>
          <w:rFonts w:eastAsia="Times New Roman" w:cs="Times New Roman"/>
          <w:sz w:val="24"/>
          <w:szCs w:val="24"/>
          <w:lang w:eastAsia="pl-PL"/>
        </w:rPr>
        <w:t xml:space="preserve">, co czyni ją </w:t>
      </w:r>
      <w:r w:rsidRPr="002D5BEA">
        <w:rPr>
          <w:rFonts w:eastAsia="Times New Roman" w:cs="Times New Roman"/>
          <w:sz w:val="24"/>
          <w:szCs w:val="24"/>
          <w:lang w:eastAsia="pl-PL"/>
        </w:rPr>
        <w:t xml:space="preserve">doskonale zoptymalizowaną pod kątem ogólnych kosztów instalacji </w:t>
      </w:r>
      <w:r>
        <w:rPr>
          <w:rFonts w:eastAsia="Times New Roman" w:cs="Times New Roman"/>
          <w:sz w:val="24"/>
          <w:szCs w:val="24"/>
          <w:lang w:eastAsia="pl-PL"/>
        </w:rPr>
        <w:t>–</w:t>
      </w:r>
      <w:r w:rsidRPr="002D5BEA">
        <w:rPr>
          <w:rFonts w:eastAsia="Times New Roman" w:cs="Times New Roman"/>
          <w:sz w:val="24"/>
          <w:szCs w:val="24"/>
          <w:lang w:eastAsia="pl-PL"/>
        </w:rPr>
        <w:t xml:space="preserve"> wielu nabywców skorzysta z jednostek wewnętrznych, które już mają w domu. </w:t>
      </w:r>
    </w:p>
    <w:p xmlns:wp14="http://schemas.microsoft.com/office/word/2010/wordml" w:rsidR="00347D1A" w:rsidRDefault="00363106" w14:paraId="701C712C" wp14:textId="77777777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>Prosty montaż, maksimum wygody</w:t>
      </w:r>
    </w:p>
    <w:p xmlns:wp14="http://schemas.microsoft.com/office/word/2010/wordml" w:rsidR="00347D1A" w:rsidRDefault="00363106" w14:paraId="117374F3" wp14:textId="777777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Dzięki zastosowaniu zasilania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PoE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(Power </w:t>
      </w: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over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Ethernet)</w:t>
      </w:r>
      <w:r>
        <w:rPr>
          <w:rFonts w:eastAsia="Times New Roman" w:cs="Times New Roman"/>
          <w:sz w:val="24"/>
          <w:szCs w:val="24"/>
          <w:lang w:eastAsia="pl-PL"/>
        </w:rPr>
        <w:t xml:space="preserve">, instalacja anteny ZTE MF258K1 jest wyjątkowo prosta. Wystarczy jeden kabel do zasilania i </w:t>
      </w:r>
      <w:r>
        <w:rPr>
          <w:rFonts w:eastAsia="Times New Roman" w:cs="Times New Roman"/>
          <w:sz w:val="24"/>
          <w:szCs w:val="24"/>
          <w:lang w:eastAsia="pl-PL"/>
        </w:rPr>
        <w:t>jednoczesnego połączenia ODU z routerem. Kompaktowe rozmiary urządzenia (</w:t>
      </w:r>
      <w:r>
        <w:rPr>
          <w:rFonts w:eastAsia="Times New Roman" w:cs="Times New Roman"/>
          <w:bCs/>
          <w:sz w:val="24"/>
          <w:szCs w:val="24"/>
          <w:lang w:eastAsia="pl-PL"/>
        </w:rPr>
        <w:t>288 x 288 x 82 mm</w:t>
      </w:r>
      <w:r>
        <w:rPr>
          <w:rFonts w:eastAsia="Times New Roman" w:cs="Times New Roman"/>
          <w:sz w:val="24"/>
          <w:szCs w:val="24"/>
          <w:lang w:eastAsia="pl-PL"/>
        </w:rPr>
        <w:t>) oraz waga poniżej 2 kg pozwalają na łatwy, samodzielny montaż.</w:t>
      </w:r>
    </w:p>
    <w:p xmlns:wp14="http://schemas.microsoft.com/office/word/2010/wordml" w:rsidR="00347D1A" w:rsidRDefault="00363106" w14:paraId="390D7E63" wp14:textId="77777777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>Gotowa na każde warunki</w:t>
      </w:r>
    </w:p>
    <w:p xmlns:wp14="http://schemas.microsoft.com/office/word/2010/wordml" w:rsidR="00347D1A" w:rsidRDefault="00363106" w14:paraId="60F1C852" wp14:textId="777777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Antena ZTE MF258K1 została zabezpieczona zgodnie ze standardem </w:t>
      </w:r>
      <w:r>
        <w:rPr>
          <w:rFonts w:eastAsia="Times New Roman" w:cs="Times New Roman"/>
          <w:bCs/>
          <w:sz w:val="24"/>
          <w:szCs w:val="24"/>
          <w:lang w:eastAsia="pl-PL"/>
        </w:rPr>
        <w:t>IP67</w:t>
      </w:r>
      <w:r>
        <w:rPr>
          <w:rFonts w:eastAsia="Times New Roman" w:cs="Times New Roman"/>
          <w:sz w:val="24"/>
          <w:szCs w:val="24"/>
          <w:lang w:eastAsia="pl-PL"/>
        </w:rPr>
        <w:t>, co gwara</w:t>
      </w:r>
      <w:r>
        <w:rPr>
          <w:rFonts w:eastAsia="Times New Roman" w:cs="Times New Roman"/>
          <w:sz w:val="24"/>
          <w:szCs w:val="24"/>
          <w:lang w:eastAsia="pl-PL"/>
        </w:rPr>
        <w:t xml:space="preserve">ntuje pełną odporność na pyły oraz wodę. Dodatkowo, urządzenie oferuje ręczny wybór pasm, obsługę </w:t>
      </w:r>
      <w:r>
        <w:rPr>
          <w:rFonts w:eastAsia="Times New Roman" w:cs="Times New Roman"/>
          <w:bCs/>
          <w:sz w:val="24"/>
          <w:szCs w:val="24"/>
          <w:lang w:eastAsia="pl-PL"/>
        </w:rPr>
        <w:t>2T4R</w:t>
      </w:r>
      <w:r>
        <w:rPr>
          <w:rFonts w:eastAsia="Times New Roman" w:cs="Times New Roman"/>
          <w:sz w:val="24"/>
          <w:szCs w:val="24"/>
          <w:lang w:eastAsia="pl-PL"/>
        </w:rPr>
        <w:t xml:space="preserve">, a także rozbudowane funkcje zarządzania – </w:t>
      </w:r>
      <w:r>
        <w:rPr>
          <w:rFonts w:eastAsia="Times New Roman" w:cs="Times New Roman"/>
          <w:bCs/>
          <w:sz w:val="24"/>
          <w:szCs w:val="24"/>
          <w:lang w:eastAsia="pl-PL"/>
        </w:rPr>
        <w:t>wbudowany serwer DHCP i NAT, firewall, VPN</w:t>
      </w:r>
      <w:r>
        <w:rPr>
          <w:rFonts w:eastAsia="Times New Roman" w:cs="Times New Roman"/>
          <w:sz w:val="24"/>
          <w:szCs w:val="24"/>
          <w:lang w:eastAsia="pl-PL"/>
        </w:rPr>
        <w:t xml:space="preserve">, a także </w:t>
      </w:r>
      <w:r>
        <w:rPr>
          <w:rFonts w:eastAsia="Times New Roman" w:cs="Times New Roman"/>
          <w:bCs/>
          <w:sz w:val="24"/>
          <w:szCs w:val="24"/>
          <w:lang w:eastAsia="pl-PL"/>
        </w:rPr>
        <w:t>zarządzanie poprzez interfejs WEB, TR069 i SNMP</w:t>
      </w:r>
      <w:r>
        <w:rPr>
          <w:rFonts w:eastAsia="Times New Roman" w:cs="Times New Roman"/>
          <w:sz w:val="24"/>
          <w:szCs w:val="24"/>
          <w:lang w:eastAsia="pl-PL"/>
        </w:rPr>
        <w:t>. Warto zaz</w:t>
      </w:r>
      <w:r>
        <w:rPr>
          <w:rFonts w:eastAsia="Times New Roman" w:cs="Times New Roman"/>
          <w:sz w:val="24"/>
          <w:szCs w:val="24"/>
          <w:lang w:eastAsia="pl-PL"/>
        </w:rPr>
        <w:t xml:space="preserve">naczyć, że </w:t>
      </w:r>
      <w:r>
        <w:rPr>
          <w:rFonts w:eastAsia="Times New Roman" w:cs="Times New Roman"/>
          <w:sz w:val="24"/>
          <w:szCs w:val="24"/>
          <w:lang w:eastAsia="pl-PL"/>
        </w:rPr>
        <w:t>w trosce o bezpieczeństwo użytkowników, ZTE wyposażyło antenę w zabezpieczenie przed przepięciami. ZTE MF258K1 to idealne rozwiązanie dla osób poszukujących efektywnego sposobu na poprawę jakości połączenia LTE wszędzie tam, gdzie sygnał jest ni</w:t>
      </w:r>
      <w:r>
        <w:rPr>
          <w:rFonts w:eastAsia="Times New Roman" w:cs="Times New Roman"/>
          <w:sz w:val="24"/>
          <w:szCs w:val="24"/>
          <w:lang w:eastAsia="pl-PL"/>
        </w:rPr>
        <w:t>estabilny.</w:t>
      </w:r>
    </w:p>
    <w:p xmlns:wp14="http://schemas.microsoft.com/office/word/2010/wordml" w:rsidR="00347D1A" w:rsidRDefault="002D5BEA" w14:paraId="78CABA7F" wp14:textId="777777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</w:t>
      </w:r>
      <w:r w:rsidR="00363106">
        <w:rPr>
          <w:rFonts w:eastAsia="Times New Roman" w:cs="Times New Roman"/>
          <w:sz w:val="24"/>
          <w:szCs w:val="24"/>
          <w:lang w:eastAsia="pl-PL"/>
        </w:rPr>
        <w:t>ow</w:t>
      </w:r>
      <w:r>
        <w:rPr>
          <w:rFonts w:eastAsia="Times New Roman" w:cs="Times New Roman"/>
          <w:sz w:val="24"/>
          <w:szCs w:val="24"/>
          <w:lang w:eastAsia="pl-PL"/>
        </w:rPr>
        <w:t>a anten</w:t>
      </w:r>
      <w:r w:rsidR="00363106">
        <w:rPr>
          <w:rFonts w:eastAsia="Times New Roman" w:cs="Times New Roman"/>
          <w:sz w:val="24"/>
          <w:szCs w:val="24"/>
          <w:lang w:eastAsia="pl-PL"/>
        </w:rPr>
        <w:t xml:space="preserve"> ZTE MF258K1 </w:t>
      </w:r>
      <w:r>
        <w:rPr>
          <w:rFonts w:eastAsia="Times New Roman" w:cs="Times New Roman"/>
          <w:sz w:val="24"/>
          <w:szCs w:val="24"/>
          <w:lang w:eastAsia="pl-PL"/>
        </w:rPr>
        <w:t xml:space="preserve">kosztuje </w:t>
      </w:r>
      <w:r w:rsidRPr="002D5BEA" w:rsidR="00363106">
        <w:rPr>
          <w:rFonts w:eastAsia="Times New Roman" w:cs="Times New Roman"/>
          <w:sz w:val="24"/>
          <w:szCs w:val="24"/>
          <w:lang w:eastAsia="pl-PL"/>
        </w:rPr>
        <w:t>649 zł</w:t>
      </w:r>
      <w:r>
        <w:rPr>
          <w:rFonts w:eastAsia="Times New Roman" w:cs="Times New Roman"/>
          <w:sz w:val="24"/>
          <w:szCs w:val="24"/>
          <w:lang w:eastAsia="pl-PL"/>
        </w:rPr>
        <w:t xml:space="preserve"> i jest dostępna na </w:t>
      </w:r>
      <w:hyperlink w:history="1" r:id="rId8">
        <w:r w:rsidRPr="002D5BEA">
          <w:rPr>
            <w:rStyle w:val="Hipercze"/>
            <w:rFonts w:eastAsia="Times New Roman" w:cs="Times New Roman"/>
            <w:sz w:val="24"/>
            <w:szCs w:val="24"/>
            <w:lang w:eastAsia="pl-PL"/>
          </w:rPr>
          <w:t>ZTEshop.pl</w:t>
        </w:r>
      </w:hyperlink>
      <w:r>
        <w:rPr>
          <w:rFonts w:eastAsia="Times New Roman" w:cs="Times New Roman"/>
          <w:sz w:val="24"/>
          <w:szCs w:val="24"/>
          <w:lang w:eastAsia="pl-PL"/>
        </w:rPr>
        <w:t>.</w:t>
      </w:r>
      <w:r w:rsidRPr="002D5BEA" w:rsidR="00363106">
        <w:rPr>
          <w:rFonts w:eastAsia="Times New Roman" w:cs="Times New Roman"/>
          <w:sz w:val="24"/>
          <w:szCs w:val="24"/>
          <w:lang w:eastAsia="pl-PL"/>
        </w:rPr>
        <w:t xml:space="preserve"> Pozwala to oszczędzić nawet 350 zł w porównaniu do zestawu ZTE MF258 PRO, w którym ten sam router ODU jest łączony z jednostką wewnętrzną Wi</w:t>
      </w:r>
      <w:r>
        <w:rPr>
          <w:rFonts w:eastAsia="Times New Roman" w:cs="Times New Roman"/>
          <w:sz w:val="24"/>
          <w:szCs w:val="24"/>
          <w:lang w:eastAsia="pl-PL"/>
        </w:rPr>
        <w:t>-</w:t>
      </w:r>
      <w:r w:rsidRPr="002D5BEA" w:rsidR="00363106">
        <w:rPr>
          <w:rFonts w:eastAsia="Times New Roman" w:cs="Times New Roman"/>
          <w:sz w:val="24"/>
          <w:szCs w:val="24"/>
          <w:lang w:eastAsia="pl-PL"/>
        </w:rPr>
        <w:t xml:space="preserve">Fi6 AX3000. </w:t>
      </w:r>
    </w:p>
    <w:p xmlns:wp14="http://schemas.microsoft.com/office/word/2010/wordml" w:rsidR="002D5BEA" w:rsidRDefault="002D5BEA" w14:paraId="0A37501D" wp14:textId="777777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name="_GoBack" w:id="0"/>
      <w:bookmarkEnd w:id="0"/>
    </w:p>
    <w:p xmlns:wp14="http://schemas.microsoft.com/office/word/2010/wordml" w:rsidR="002D5BEA" w:rsidP="002D5BEA" w:rsidRDefault="002D5BEA" w14:paraId="237EF0AA" wp14:textId="77777777">
      <w:pPr>
        <w:jc w:val="center"/>
        <w:rPr>
          <w:color w:val="000000" w:themeColor="text1"/>
        </w:rPr>
      </w:pPr>
      <w:r>
        <w:rPr>
          <w:color w:val="000000" w:themeColor="text1"/>
        </w:rPr>
        <w:t>------------------------------------------------------------------------------------------------------------------------------------</w:t>
      </w:r>
    </w:p>
    <w:p xmlns:wp14="http://schemas.microsoft.com/office/word/2010/wordml" w:rsidR="002D5BEA" w:rsidP="002D5BEA" w:rsidRDefault="002D5BEA" w14:paraId="0DD6AE57" wp14:textId="77777777">
      <w:pPr>
        <w:rPr>
          <w:color w:val="000000" w:themeColor="text1"/>
        </w:rPr>
      </w:pPr>
      <w:r>
        <w:rPr>
          <w:color w:val="000000" w:themeColor="text1"/>
        </w:rPr>
        <w:t>O firmie ZTE</w:t>
      </w:r>
    </w:p>
    <w:p xmlns:wp14="http://schemas.microsoft.com/office/word/2010/wordml" w:rsidR="002D5BEA" w:rsidP="002D5BEA" w:rsidRDefault="002D5BEA" w14:paraId="0225D747" wp14:textId="77777777">
      <w:pPr>
        <w:rPr>
          <w:color w:val="000000" w:themeColor="text1"/>
          <w:shd w:val="clear" w:color="auto" w:fill="FFFFFF"/>
        </w:rPr>
      </w:pPr>
      <w:r>
        <w:t>W 2025 roku firma ZTE roku świętuje 40-lecie swojego istnienia. Jednocześnie polski oddział ZTE obchodzi 20-lecie działalności!</w:t>
      </w:r>
    </w:p>
    <w:p xmlns:wp14="http://schemas.microsoft.com/office/word/2010/wordml" w:rsidR="002D5BEA" w:rsidP="17234CF5" w:rsidRDefault="002D5BEA" wp14:textId="77777777" w14:paraId="6A05A809">
      <w:pPr>
        <w:rPr>
          <w:color w:val="000000" w:themeColor="text1" w:themeTint="FF" w:themeShade="FF"/>
          <w:lang w:val="en-AU"/>
        </w:rPr>
      </w:pPr>
      <w:r w:rsidR="002D5BEA">
        <w:rPr>
          <w:color w:val="000000" w:themeColor="text1"/>
          <w:shd w:val="clear" w:color="auto" w:fill="FFFFFF"/>
        </w:rPr>
        <w:t>ZTE została założona w 1985 roku. Firma jest wiodącym na świecie dostawcą zintegrowanych rozwiązań komunikacyjnych i informatycznych. Dostarcza innowacyjne technologie i rozwiązania produktowe operatorom telekomunikacyjnym oraz klientom rządowym, korporacyjnym i prywatnym w ponad 160 krajach i regionach. Umożliwia też użytkownikom na całym świecie korzystanie z wszechstronnej komunikacji, takiej jak głos, dane, multimedia oraz bezprzewodowy szerokopasmowy dostęp do Internetu.</w:t>
      </w:r>
      <w:proofErr w:type="spellStart"/>
      <w:proofErr w:type="spellEnd"/>
    </w:p>
    <w:sectPr w:rsidRPr="002D5BEA" w:rsidR="00347D1A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63106" w:rsidRDefault="00363106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63106" w:rsidRDefault="00363106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nschrift SemiBold">
    <w:altName w:val="Times New Roman"/>
    <w:charset w:val="EE"/>
    <w:family w:val="swiss"/>
    <w:pitch w:val="default"/>
    <w:sig w:usb0="00000001" w:usb1="00000002" w:usb2="00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63106" w:rsidRDefault="00363106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63106" w:rsidRDefault="00363106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347D1A" w:rsidRDefault="00363106" w14:paraId="35A368F8" wp14:textId="77777777">
    <w:pPr>
      <w:pStyle w:val="Nagwek"/>
      <w:rPr>
        <w:rFonts w:ascii="Bahnschrift SemiBold" w:hAnsi="Bahnschrift SemiBold"/>
        <w:b/>
        <w:color w:val="2E74B5" w:themeColor="accent1" w:themeShade="BF"/>
        <w:sz w:val="24"/>
        <w:szCs w:val="24"/>
      </w:rPr>
    </w:pPr>
    <w:r>
      <w:rPr>
        <w:noProof/>
        <w:sz w:val="24"/>
        <w:szCs w:val="24"/>
        <w:lang w:eastAsia="pl-PL"/>
      </w:rPr>
      <w:drawing>
        <wp:inline xmlns:wp14="http://schemas.microsoft.com/office/word/2010/wordprocessingDrawing" distT="0" distB="0" distL="0" distR="0" wp14:anchorId="24DA99C7" wp14:editId="7777777">
          <wp:extent cx="752475" cy="39243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236" cy="40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                                                                                              </w:t>
    </w:r>
    <w:r>
      <w:rPr>
        <w:rFonts w:ascii="Bahnschrift SemiBold" w:hAnsi="Bahnschrift SemiBold"/>
        <w:b/>
        <w:color w:val="2E74B5" w:themeColor="accent1" w:themeShade="BF"/>
        <w:sz w:val="24"/>
        <w:szCs w:val="24"/>
      </w:rPr>
      <w:t>Informacja prasowa</w:t>
    </w:r>
  </w:p>
  <w:p xmlns:wp14="http://schemas.microsoft.com/office/word/2010/wordml" w:rsidR="00347D1A" w:rsidRDefault="00347D1A" w14:paraId="5A39BBE3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BE"/>
    <w:rsid w:val="002D5BEA"/>
    <w:rsid w:val="00347D1A"/>
    <w:rsid w:val="00363106"/>
    <w:rsid w:val="003A52DB"/>
    <w:rsid w:val="00502552"/>
    <w:rsid w:val="005240C9"/>
    <w:rsid w:val="005C4D7F"/>
    <w:rsid w:val="006811E7"/>
    <w:rsid w:val="00A94F6F"/>
    <w:rsid w:val="00ED43BE"/>
    <w:rsid w:val="00F7209A"/>
    <w:rsid w:val="071D3581"/>
    <w:rsid w:val="138D586A"/>
    <w:rsid w:val="17234CF5"/>
    <w:rsid w:val="62D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F22E"/>
  <w15:docId w15:val="{FB34D98D-356F-4DAF-9387-344D93903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NagwekZnak" w:customStyle="1">
    <w:name w:val="Nagłówek Znak"/>
    <w:basedOn w:val="Domylnaczcionkaakapitu"/>
    <w:link w:val="Nagwek"/>
    <w:uiPriority w:val="99"/>
  </w:style>
  <w:style w:type="character" w:styleId="StopkaZnak" w:customStyle="1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qFormat/>
    <w:rsid w:val="002D5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teshop.pl/zte-mf258k1-odu-router-zewnetrzny-lte-kat15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Konto Microsoft</dc:creator>
  <lastModifiedBy>Stefan Kaczmarek</lastModifiedBy>
  <revision>6</revision>
  <lastPrinted>2025-05-20T07:32:00.0000000Z</lastPrinted>
  <dcterms:created xsi:type="dcterms:W3CDTF">2025-04-24T13:55:00.0000000Z</dcterms:created>
  <dcterms:modified xsi:type="dcterms:W3CDTF">2025-05-20T08:26:43.2678543Z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1033-11.8.2.8426</vt:lpwstr>
  </property>
</Properties>
</file>