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color w:val="000000"/>
        </w:rPr>
        <w:t>Łatwo. Bezpiecznie. Działa</w:t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b/>
          <w:color w:val="000000"/>
          <w:sz w:val="32"/>
          <w:szCs w:val="32"/>
        </w:rPr>
        <w:t xml:space="preserve">40 </w:t>
      </w:r>
      <w:r>
        <w:rPr>
          <w:rFonts w:ascii="F! Interphases Pro" w:hAnsi="F! Interphases Pro"/>
          <w:b/>
          <w:bCs/>
          <w:color w:val="000000"/>
          <w:sz w:val="32"/>
          <w:szCs w:val="32"/>
        </w:rPr>
        <w:t>lat</w:t>
      </w:r>
      <w:r>
        <w:rPr>
          <w:rFonts w:ascii="F! Interphases Pro" w:hAnsi="F! Interphases Pro"/>
          <w:b/>
          <w:color w:val="000000"/>
          <w:sz w:val="32"/>
          <w:szCs w:val="32"/>
        </w:rPr>
        <w:t xml:space="preserve"> FRITZ! </w:t>
      </w:r>
      <w:r>
        <w:rPr>
          <w:rFonts w:ascii="F! Interphases Pro" w:hAnsi="F! Interphases Pro"/>
          <w:b/>
          <w:bCs/>
          <w:color w:val="000000"/>
          <w:sz w:val="32"/>
          <w:szCs w:val="32"/>
        </w:rPr>
        <w:t>– berlińska firma tworzy historię technologii sieciowej</w:t>
      </w:r>
    </w:p>
    <w:p>
      <w:pPr>
        <w:pStyle w:val="Normal"/>
        <w:spacing w:lineRule="atLeast" w:line="360"/>
        <w:rPr>
          <w:rStyle w:val="WW-Absatz-Standardschriftart"/>
          <w:rFonts w:ascii="F! Interphases Pro" w:hAnsi="F! Interphases Pro" w:cs="Arial"/>
          <w:color w:val="000000"/>
          <w:lang w:val="pl-PL"/>
        </w:rPr>
      </w:pPr>
      <w:r>
        <w:rPr>
          <w:rFonts w:cs="Arial" w:ascii="F! Interphases Pro" w:hAnsi="F! Interphases Pro"/>
          <w:color w:val="000000"/>
          <w:lang w:val="pl-PL"/>
        </w:rPr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Style w:val="WW-Absatz-Standardschriftart"/>
          <w:rFonts w:ascii="F! Interphases Pro" w:hAnsi="F! Interphases Pro"/>
          <w:color w:val="000000"/>
        </w:rPr>
        <w:t xml:space="preserve">Berlin </w:t>
      </w:r>
      <w:r>
        <w:rPr>
          <w:rFonts w:ascii="F! Interphases Pro" w:hAnsi="F! Interphases Pro"/>
          <w:color w:val="000000"/>
        </w:rPr>
        <w:t xml:space="preserve">| </w:t>
      </w:r>
      <w:r>
        <w:rPr>
          <w:rFonts w:ascii="F! Interphases Pro" w:hAnsi="F! Interphases Pro"/>
          <w:b/>
          <w:bCs/>
          <w:color w:val="000000"/>
        </w:rPr>
        <w:t>FRITZ! kończy 40 lat. To cztery dekady, w których berlińska firma kształtowała cyfrowy dom w Niemczech i Europie: jako lider rynku, motor innowacji i niezawodny partner obecny w domach i biurach. Na całym świecie w użyciu jest ponad 25 milionów kultowych już routerów FRITZ!Box. To, co w 1986 roku zaczęło się od ambicji uproszczenia skomplikowanej technologii sieciowej, dziś jest europejską obietnicą jakości: łatwo, bezpiecznie i niezawodnie, z regularnymi bezpłatnymi aktualizacjami, od czterech dekad bez kompromisów. Developed in Berlin. Made in Europe. FRITZ! jest dostawcą rozwiązań dla cyfrowego domu i głosem na rzecz suwerenności cyfrowej. Obejmuje to nie tylko ochronę użytkowników w sieci domowej, lecz także zaangażowanie w otwarte standardy i wiarygodne ramy regulacyjne na poziomie europejskim.</w:t>
      </w:r>
    </w:p>
    <w:p>
      <w:pPr>
        <w:pStyle w:val="Normal"/>
        <w:spacing w:lineRule="atLeast" w:line="360"/>
        <w:rPr>
          <w:rFonts w:ascii="F! Interphases Pro" w:hAnsi="F! Interphases Pro" w:cs="Arial"/>
          <w:b/>
          <w:bCs/>
          <w:color w:val="000000"/>
          <w:lang w:val="pl-PL"/>
        </w:rPr>
      </w:pPr>
      <w:r>
        <w:rPr>
          <w:rFonts w:cs="Arial" w:ascii="F! Interphases Pro" w:hAnsi="F! Interphases Pro"/>
          <w:b/>
          <w:bCs/>
          <w:color w:val="000000"/>
          <w:lang w:val="pl-PL"/>
        </w:rPr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b/>
          <w:bCs/>
          <w:color w:val="000000"/>
        </w:rPr>
        <w:t>Cztery dekady siły innowacji dzięki własnym działom rozwoju</w:t>
      </w:r>
    </w:p>
    <w:p>
      <w:pPr>
        <w:pStyle w:val="Normalny1"/>
        <w:spacing w:lineRule="atLeast" w:line="360"/>
        <w:rPr>
          <w:rFonts w:ascii="F! Interphases Pro" w:hAnsi="F! Interphases Pro"/>
          <w:color w:val="000000"/>
        </w:rPr>
      </w:pPr>
      <w:r>
        <w:rPr>
          <w:rFonts w:ascii="F! Interphases Pro" w:hAnsi="F! Interphases Pro"/>
          <w:color w:val="000000"/>
        </w:rPr>
        <w:t>Historia FRITZ! rozpoczęła się w 1986 roku w Berlinie. W 1995 roku firma wprowadziła na rynek FRITZ!Card, który radykalnie uprościł dostęp do komunikacji cyfrowej w domu i w pracy. W 2004 przyszła rewolucja: pojawił się FRITZ!Box, jedno urządzenie połączyło modem, router Wi-Fi, centralkę telefoniczną, a z czasem także smart home, trwale kształtując sieć domową. W kolejnych latach FRITZ! dalej rozwijał portfolio produktów dla idei połączonego domu: FRITZ!Repeater i rozwiązania Mesh zapewniające stabilne Wi-Fi w całym domu, produkty FRITZ! Smart Home do zastosowań w inteligentnym domu oraz modele FRITZ!Box do łączy światłowodowych. Kluczowym czynnikiem sukcesu FRITZ! i zapewnieniem lojalności klientów jest własny dział wsparcia technicznego.</w:t>
      </w:r>
    </w:p>
    <w:p>
      <w:pPr>
        <w:pStyle w:val="Normal"/>
        <w:spacing w:lineRule="atLeast" w:line="360"/>
        <w:rPr>
          <w:rFonts w:ascii="F! Interphases Pro" w:hAnsi="F! Interphases Pro" w:cs="Arial"/>
          <w:b/>
          <w:bCs/>
          <w:color w:val="000000"/>
          <w:lang w:val="pl-PL"/>
        </w:rPr>
      </w:pPr>
      <w:r>
        <w:rPr>
          <w:rFonts w:cs="Arial" w:ascii="F! Interphases Pro" w:hAnsi="F! Interphases Pro"/>
          <w:b/>
          <w:bCs/>
          <w:color w:val="000000"/>
          <w:lang w:val="pl-PL"/>
        </w:rPr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b/>
          <w:bCs/>
          <w:color w:val="000000"/>
        </w:rPr>
        <w:t>Kierunek na przyszłość</w:t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color w:val="000000"/>
        </w:rPr>
        <w:t>W 2024 roku założyciele, ze względu na wiek, odeszli z firmy, a przedsiębiorstwo zyskało nowego właściciela i nowy zarząd. Równolegle uruchomiono własny sklep internetowy pod adresem fritz.com, który oficjalnie wystartował w 2025 roku.</w:t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color w:val="000000"/>
        </w:rPr>
        <w:t>Dziś FRITZ! działa w ponad 40 krajach, od Namibii po Nową Zelandię, a na rodzimym rynku europejskim firma należy do liderów w obszarze niezawodnych, bezpiecznych i łatwych w obsłudze technologii sieciowych.</w:t>
      </w:r>
    </w:p>
    <w:p>
      <w:pPr>
        <w:pStyle w:val="Normal"/>
        <w:spacing w:lineRule="atLeast" w:line="360"/>
        <w:rPr>
          <w:rFonts w:ascii="F! Interphases Pro" w:hAnsi="F! Interphases Pro" w:cs="Arial"/>
          <w:color w:val="000000"/>
          <w:lang w:val="pl-PL"/>
        </w:rPr>
      </w:pPr>
      <w:r>
        <w:rPr>
          <w:rFonts w:cs="Arial" w:ascii="F! Interphases Pro" w:hAnsi="F! Interphases Pro"/>
          <w:color w:val="000000"/>
          <w:lang w:val="pl-PL"/>
        </w:rPr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b/>
          <w:bCs/>
          <w:color w:val="000000"/>
        </w:rPr>
        <w:t>Suwerenność cyfrowa i Europa</w:t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color w:val="000000"/>
        </w:rPr>
        <w:t xml:space="preserve">Od momentu powstania firma FRITZ! aktywnie angażuje się w otwarte standardy i swobodny wybór urządzeń końcowych w sieci domowej. Współtworząc </w:t>
      </w:r>
      <w:r>
        <w:rPr>
          <w:rFonts w:ascii="F! Interphases Pro" w:hAnsi="F! Interphases Pro"/>
          <w:i/>
          <w:iCs/>
          <w:color w:val="000000"/>
        </w:rPr>
        <w:t>VTKE</w:t>
      </w:r>
      <w:r>
        <w:rPr>
          <w:rFonts w:ascii="F! Interphases Pro" w:hAnsi="F! Interphases Pro"/>
          <w:color w:val="000000"/>
        </w:rPr>
        <w:t xml:space="preserve">, firma skutecznie walczyła o wolność wyboru routera w Niemczech. Poprzez </w:t>
      </w:r>
      <w:r>
        <w:rPr>
          <w:rFonts w:ascii="F! Interphases Pro" w:hAnsi="F! Interphases Pro"/>
          <w:i/>
          <w:iCs/>
          <w:color w:val="000000"/>
        </w:rPr>
        <w:t xml:space="preserve">SAFENet Alliance, </w:t>
      </w:r>
      <w:r>
        <w:rPr>
          <w:rFonts w:ascii="F! Interphases Pro" w:hAnsi="F! Interphases Pro"/>
          <w:color w:val="000000"/>
        </w:rPr>
        <w:t xml:space="preserve"> FRITZ! rozszerza to zaangażowanie na suwerenność cyfrową w sieci domowej, obszar, w którym router odgrywa kluczową rolę pod względem bezpieczeństwa i stabilności. Jako członek m.in. </w:t>
      </w:r>
      <w:r>
        <w:rPr>
          <w:rFonts w:ascii="F! Interphases Pro" w:hAnsi="F! Interphases Pro"/>
          <w:i/>
          <w:iCs/>
          <w:color w:val="000000"/>
        </w:rPr>
        <w:t>Broadband Forum</w:t>
      </w:r>
      <w:r>
        <w:rPr>
          <w:rFonts w:ascii="F! Interphases Pro" w:hAnsi="F! Interphases Pro"/>
          <w:color w:val="000000"/>
        </w:rPr>
        <w:t xml:space="preserve"> i </w:t>
      </w:r>
      <w:r>
        <w:rPr>
          <w:rFonts w:ascii="F! Interphases Pro" w:hAnsi="F! Interphases Pro"/>
          <w:i/>
          <w:iCs/>
          <w:color w:val="000000"/>
        </w:rPr>
        <w:t>Wi-Fi Alliance</w:t>
      </w:r>
      <w:r>
        <w:rPr>
          <w:rFonts w:ascii="F! Interphases Pro" w:hAnsi="F! Interphases Pro"/>
          <w:color w:val="000000"/>
        </w:rPr>
        <w:t xml:space="preserve"> FRITZ! aktywnie uczestniczy również w rozwoju międzynarodowych standardów telekomunikacji i bezpieczeństwa cyfrowego. W centrum uwagi zawsze pozostają interoperacyjność, bezpieczeństwo oraz wiarygodne ramy regulacyjne dla konsumentów.</w:t>
      </w:r>
    </w:p>
    <w:p>
      <w:pPr>
        <w:pStyle w:val="Normal"/>
        <w:spacing w:lineRule="atLeast" w:line="360"/>
        <w:rPr>
          <w:rFonts w:ascii="F! Interphases Pro" w:hAnsi="F! Interphases Pro" w:cs="Arial"/>
          <w:color w:val="000000"/>
          <w:lang w:val="pl-PL"/>
        </w:rPr>
      </w:pPr>
      <w:r>
        <w:rPr>
          <w:rFonts w:cs="Arial" w:ascii="F! Interphases Pro" w:hAnsi="F! Interphases Pro"/>
          <w:color w:val="000000"/>
          <w:lang w:val="pl-PL"/>
        </w:rPr>
      </w:r>
    </w:p>
    <w:p>
      <w:pPr>
        <w:pStyle w:val="Normalny1"/>
        <w:spacing w:lineRule="atLeast" w:line="360"/>
        <w:rPr>
          <w:rFonts w:ascii="F! Interphases Pro" w:hAnsi="F! Interphases Pro"/>
          <w:lang w:eastAsia="de-DE"/>
        </w:rPr>
      </w:pPr>
      <w:r>
        <w:rPr>
          <w:rFonts w:ascii="F! Interphases Pro" w:hAnsi="F! Interphases Pro"/>
          <w:b/>
          <w:bCs/>
          <w:color w:val="000000"/>
        </w:rPr>
        <w:t>Rok jubileuszowy</w:t>
      </w:r>
    </w:p>
    <w:p>
      <w:pPr>
        <w:pStyle w:val="Normalny1"/>
        <w:spacing w:lineRule="atLeast" w:line="360"/>
        <w:rPr>
          <w:rFonts w:ascii="F! Interphases Pro" w:hAnsi="F! Interphases Pro"/>
        </w:rPr>
      </w:pPr>
      <w:r>
        <w:rPr>
          <w:rFonts w:ascii="F! Interphases Pro" w:hAnsi="F! Interphases Pro"/>
          <w:color w:val="000000"/>
        </w:rPr>
        <w:t xml:space="preserve">FRITZ! traktuje swoje 40-lecie jako okazję do świętowania przez cały rok wspólnie z klientami, partnerami handlowymi oraz pracownikami. Na </w:t>
      </w:r>
      <w:hyperlink r:id="rId2">
        <w:r>
          <w:rPr>
            <w:rStyle w:val="Hyperlink"/>
            <w:rFonts w:ascii="F! Interphases Pro" w:hAnsi="F! Interphases Pro"/>
          </w:rPr>
          <w:t>fritz.com/40-years</w:t>
        </w:r>
      </w:hyperlink>
      <w:r>
        <w:rPr>
          <w:rFonts w:ascii="F! Interphases Pro" w:hAnsi="F! Interphases Pro"/>
          <w:color w:val="000000"/>
        </w:rPr>
        <w:t xml:space="preserve"> oraz w kanałach społecznościowych prowadzone są działania towarzyszące: konkursy, ekskluzywne akcje rabatowe i oferty jubileuszowe skierowane bezpośrednio do społeczności FRITZ!. Jednym z najważniejszych punktów roku jubileuszowego będzie obecność FRITZ! na targach IFA w Berlinie, w rodzinnym mieście firmy, na scenie kojarzonej z innowacjami technologicznymi. [Hala 7.2c, stoisko 111].</w:t>
      </w:r>
    </w:p>
    <w:p>
      <w:pPr>
        <w:pStyle w:val="Normal"/>
        <w:spacing w:lineRule="atLeast" w:line="36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tLeast" w:line="360"/>
        <w:rPr>
          <w:lang w:val="pl-PL"/>
        </w:rPr>
      </w:pPr>
      <w:r>
        <w:rPr>
          <w:lang w:val="pl-PL"/>
        </w:rPr>
      </w:r>
    </w:p>
    <w:p>
      <w:pPr>
        <w:pStyle w:val="Normalny1"/>
        <w:rPr>
          <w:rFonts w:ascii="F! Interphases Pro" w:hAnsi="F! Interphases Pro"/>
          <w:sz w:val="20"/>
          <w:szCs w:val="20"/>
          <w:lang w:eastAsia="de-DE"/>
        </w:rPr>
      </w:pPr>
      <w:r>
        <w:rPr>
          <w:rFonts w:ascii="F! Interphases Pro" w:hAnsi="F! Interphases Pro"/>
          <w:b/>
          <w:bCs/>
          <w:color w:val="000000"/>
          <w:sz w:val="20"/>
          <w:szCs w:val="20"/>
        </w:rPr>
        <w:t>O</w:t>
      </w:r>
      <w:r>
        <w:rPr>
          <w:rFonts w:ascii="F! Interphases Pro" w:hAnsi="F! Interphases Pro"/>
          <w:b/>
          <w:color w:val="000000"/>
          <w:sz w:val="20"/>
          <w:szCs w:val="20"/>
        </w:rPr>
        <w:t xml:space="preserve"> FRITZ!</w:t>
      </w:r>
    </w:p>
    <w:p>
      <w:pPr>
        <w:pStyle w:val="Normal"/>
        <w:spacing w:lineRule="auto" w:line="240"/>
        <w:rPr>
          <w:rFonts w:ascii="F! Interphases Pro" w:hAnsi="F! Interphases Pro"/>
          <w:sz w:val="20"/>
          <w:lang w:val="pl-PL"/>
        </w:rPr>
      </w:pPr>
      <w:r>
        <w:rPr>
          <w:rFonts w:ascii="F! Interphases Pro" w:hAnsi="F! Interphases Pro"/>
          <w:color w:val="000000"/>
          <w:sz w:val="20"/>
          <w:lang w:val="pl-PL"/>
        </w:rPr>
        <w:t>FRITZ! należy w Europie do czołowych liderów w obszarze szerokopasmowego internetu i rozwiązań dla cyfrowego domu. Produkty FRITZ! wyróżniają się łatwością obsługi i oznaczają innowacyjność oraz wszechstronność: szybki dostęp do internetu, proste łączenie urządzeń w sieć, mocne Wi-Fi, wygodna telefonia czy inteligentne zastosowania smart home - FRITZ! łączy prosto i niezawodnie. Opracowane we własnym zakresie oprogramowanie FRITZ!OS regularnie oferuje nowe funkcje i przez wiele lat utrzymuje wszystkie produkty w aktualnym i bezpiecznym stanie. Od 1986 roku firma samodzielnie rozwija wszystkie produkty w swojej berlińskiej siedzibie i produkuje je w Europie.</w:t>
      </w:r>
    </w:p>
    <w:p>
      <w:pPr>
        <w:pStyle w:val="NormalWeb"/>
        <w:spacing w:lineRule="auto" w:line="240"/>
        <w:rPr>
          <w:rFonts w:ascii="F! Interphases Pro" w:hAnsi="F! Interphases Pro" w:eastAsia="Arial" w:cs="Arial"/>
          <w:lang w:val="pl-PL"/>
        </w:rPr>
      </w:pPr>
      <w:hyperlink r:id="rId3">
        <w:r>
          <w:rPr>
            <w:rStyle w:val="Hyperlink"/>
            <w:rFonts w:eastAsia="Arial" w:cs="Arial" w:ascii="F! Interphases Pro" w:hAnsi="F! Interphases Pro"/>
            <w:lang w:val="pl-PL"/>
          </w:rPr>
          <w:t>https://fritz.com/en-pl</w:t>
        </w:r>
      </w:hyperlink>
    </w:p>
    <w:p>
      <w:pPr>
        <w:pStyle w:val="NormalWeb"/>
        <w:spacing w:lineRule="auto" w:line="240"/>
        <w:rPr>
          <w:rFonts w:ascii="F! Interphases Pro" w:hAnsi="F! Interphases Pro" w:eastAsia="Arial" w:cs="Arial"/>
          <w:lang w:val="pl-PL"/>
        </w:rPr>
      </w:pPr>
      <w:hyperlink r:id="rId4">
        <w:r>
          <w:rPr>
            <w:rStyle w:val="Hyperlink"/>
            <w:rFonts w:eastAsia="Arial" w:cs="Arial" w:ascii="F! Interphases Pro" w:hAnsi="F! Interphases Pro"/>
            <w:lang w:val="pl-PL"/>
          </w:rPr>
          <w:t>https://x.com/fritz_com_pl</w:t>
        </w:r>
      </w:hyperlink>
      <w:r>
        <w:rPr>
          <w:rFonts w:eastAsia="Arial" w:cs="Arial" w:ascii="F! Interphases Pro" w:hAnsi="F! Interphases Pro"/>
          <w:lang w:val="pl-PL"/>
        </w:rPr>
        <w:t xml:space="preserve"> </w:t>
      </w:r>
    </w:p>
    <w:p>
      <w:pPr>
        <w:pStyle w:val="NormalWeb"/>
        <w:spacing w:lineRule="auto" w:line="240" w:before="75" w:after="75"/>
        <w:rPr>
          <w:rFonts w:ascii="F! Interphases Pro" w:hAnsi="F! Interphases Pro" w:eastAsia="Arial" w:cs="Arial"/>
          <w:color w:val="0000FF"/>
          <w:u w:val="single" w:color="0000FF"/>
          <w:lang w:val="pl-PL"/>
        </w:rPr>
      </w:pPr>
      <w:hyperlink r:id="rId5">
        <w:r>
          <w:rPr>
            <w:rStyle w:val="Hyperlink"/>
            <w:rFonts w:cs="Arial" w:ascii="F! Interphases Pro" w:hAnsi="F! Interphases Pro"/>
            <w:shd w:fill="FFFFFF" w:val="clear"/>
            <w:lang w:val="pl-PL"/>
          </w:rPr>
          <w:t>https://www.facebook.com/fritz.com.polska</w:t>
        </w:r>
      </w:hyperlink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40" w:right="1134" w:gutter="0" w:header="720" w:top="1985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ourier New">
    <w:charset w:val="ee" w:characterSet="windows-1250"/>
    <w:family w:val="roman"/>
    <w:pitch w:val="variable"/>
  </w:font>
  <w:font w:name="Wingdings">
    <w:charset w:val="02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Garamond">
    <w:charset w:val="ee" w:characterSet="windows-1250"/>
    <w:family w:val="roman"/>
    <w:pitch w:val="variable"/>
  </w:font>
  <w:font w:name="Arial Unicode MS">
    <w:charset w:val="ee" w:characterSet="windows-1250"/>
    <w:family w:val="swiss"/>
    <w:pitch w:val="variable"/>
  </w:font>
  <w:font w:name="F! Interphases Pro">
    <w:charset w:val="ee" w:characterSet="windows-1250"/>
    <w:family w:val="swiss"/>
    <w:pitch w:val="variable"/>
  </w:font>
  <w:font w:name="DIN Next for AVM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left" w:pos="7230" w:leader="none"/>
      </w:tabs>
      <w:rPr>
        <w:rStyle w:val="PageNumber"/>
        <w:rFonts w:ascii="DIN Next for AVM" w:hAnsi="DIN Next for AVM"/>
      </w:rPr>
    </w:pPr>
    <w:r>
      <w:rPr>
        <w:rFonts w:ascii="DIN Next for AVM" w:hAnsi="DIN Next for AVM"/>
      </w:rPr>
    </w:r>
  </w:p>
  <w:p>
    <w:pPr>
      <w:pStyle w:val="Footer"/>
      <w:tabs>
        <w:tab w:val="clear" w:pos="9072"/>
        <w:tab w:val="left" w:pos="7230" w:leader="none"/>
      </w:tabs>
      <w:rPr>
        <w:rFonts w:ascii="F! Interphases Pro" w:hAnsi="F! Interphases Pro"/>
        <w:sz w:val="16"/>
        <w:lang w:val="en-US"/>
      </w:rPr>
    </w:pPr>
    <w:r>
      <w:rPr>
        <w:rStyle w:val="PageNumber"/>
        <w:rFonts w:ascii="F! Interphases Pro" w:hAnsi="F! Interphases Pro"/>
      </w:rPr>
      <w:t xml:space="preserve">Strona </w:t>
    </w:r>
    <w:r>
      <w:rPr>
        <w:rStyle w:val="PageNumber"/>
        <w:rFonts w:ascii="F! Interphases Pro" w:hAnsi="F! Interphases Pro"/>
      </w:rPr>
      <w:fldChar w:fldCharType="begin"/>
    </w:r>
    <w:r>
      <w:rPr>
        <w:rStyle w:val="PageNumber"/>
        <w:rFonts w:ascii="F! Interphases Pro" w:hAnsi="F! Interphases Pro"/>
      </w:rPr>
      <w:instrText xml:space="preserve"> PAGE </w:instrText>
    </w:r>
    <w:r>
      <w:rPr>
        <w:rStyle w:val="PageNumber"/>
        <w:rFonts w:ascii="F! Interphases Pro" w:hAnsi="F! Interphases Pro"/>
      </w:rPr>
      <w:fldChar w:fldCharType="separate"/>
    </w:r>
    <w:r>
      <w:rPr>
        <w:rStyle w:val="PageNumber"/>
        <w:rFonts w:ascii="F! Interphases Pro" w:hAnsi="F! Interphases Pro"/>
      </w:rPr>
      <w:t>2</w:t>
    </w:r>
    <w:r>
      <w:rPr>
        <w:rStyle w:val="PageNumber"/>
        <w:rFonts w:ascii="F! Interphases Pro" w:hAnsi="F! Interphases Pro"/>
      </w:rPr>
      <w:fldChar w:fldCharType="end"/>
    </w:r>
    <w:r>
      <w:rPr>
        <w:rStyle w:val="PageNumber"/>
        <w:rFonts w:ascii="F! Interphases Pro" w:hAnsi="F! Interphases Pro"/>
      </w:rPr>
      <w:t>/</w:t>
    </w:r>
    <w:r>
      <w:rPr>
        <w:rStyle w:val="PageNumber"/>
        <w:rFonts w:ascii="F! Interphases Pro" w:hAnsi="F! Interphases Pro"/>
      </w:rPr>
      <w:fldChar w:fldCharType="begin"/>
    </w:r>
    <w:r>
      <w:rPr>
        <w:rStyle w:val="PageNumber"/>
        <w:rFonts w:ascii="F! Interphases Pro" w:hAnsi="F! Interphases Pro"/>
      </w:rPr>
      <w:instrText xml:space="preserve"> NUMPAGES </w:instrText>
    </w:r>
    <w:r>
      <w:rPr>
        <w:rStyle w:val="PageNumber"/>
        <w:rFonts w:ascii="F! Interphases Pro" w:hAnsi="F! Interphases Pro"/>
      </w:rPr>
      <w:fldChar w:fldCharType="separate"/>
    </w:r>
    <w:r>
      <w:rPr>
        <w:rStyle w:val="PageNumber"/>
        <w:rFonts w:ascii="F! Interphases Pro" w:hAnsi="F! Interphases Pro"/>
      </w:rPr>
      <w:t>2</w:t>
    </w:r>
    <w:r>
      <w:rPr>
        <w:rStyle w:val="PageNumber"/>
        <w:rFonts w:ascii="F! Interphases Pro" w:hAnsi="F! Interphases Pro"/>
      </w:rPr>
      <w:fldChar w:fldCharType="end"/>
    </w:r>
  </w:p>
  <w:p>
    <w:pPr>
      <w:pStyle w:val="Footer"/>
      <w:tabs>
        <w:tab w:val="clear" w:pos="9072"/>
        <w:tab w:val="left" w:pos="7230" w:leader="none"/>
      </w:tabs>
      <w:jc w:val="both"/>
      <w:rPr>
        <w:rFonts w:ascii="DIN Next for AVM" w:hAnsi="DIN Next for AVM"/>
        <w:sz w:val="16"/>
        <w:lang w:val="en-US"/>
      </w:rPr>
    </w:pPr>
    <w:r>
      <w:rPr>
        <w:rFonts w:ascii="DIN Next for AVM" w:hAnsi="DIN Next for AVM"/>
        <w:sz w:val="16"/>
        <w:lang w:val="en-US"/>
      </w:rPr>
    </w:r>
  </w:p>
  <w:tbl>
    <w:tblPr>
      <w:tblW w:w="9479" w:type="dxa"/>
      <w:jc w:val="start"/>
      <w:tblInd w:w="-10" w:type="dxa"/>
      <w:tblLayout w:type="fixed"/>
      <w:tblCellMar>
        <w:top w:w="0" w:type="dxa"/>
        <w:start w:w="0" w:type="dxa"/>
        <w:bottom w:w="0" w:type="dxa"/>
        <w:end w:w="0" w:type="dxa"/>
      </w:tblCellMar>
      <w:tblLook w:val="0000" w:firstRow="0" w:noVBand="0" w:lastRow="0" w:firstColumn="0" w:lastColumn="0" w:noHBand="0"/>
    </w:tblPr>
    <w:tblGrid>
      <w:gridCol w:w="6531"/>
      <w:gridCol w:w="2948"/>
    </w:tblGrid>
    <w:tr>
      <w:trPr/>
      <w:tc>
        <w:tcPr>
          <w:tcW w:w="6531" w:type="dxa"/>
          <w:tcBorders/>
          <w:vAlign w:val="center"/>
        </w:tcPr>
        <w:p>
          <w:pPr>
            <w:pStyle w:val="Normal"/>
            <w:snapToGrid w:val="false"/>
            <w:rPr>
              <w:rFonts w:ascii="F! Interphases Pro" w:hAnsi="F! Interphases Pro" w:cs="AVMMetaOT-Normal"/>
              <w:sz w:val="16"/>
              <w:szCs w:val="16"/>
              <w:lang w:val="en-US"/>
            </w:rPr>
          </w:pPr>
          <w:r>
            <w:rPr>
              <w:rFonts w:cs="AVMMetaOT-Normal" w:ascii="F! Interphases Pro" w:hAnsi="F! Interphases Pro"/>
              <w:sz w:val="16"/>
              <w:szCs w:val="16"/>
            </w:rPr>
          </w:r>
        </w:p>
      </w:tc>
      <w:tc>
        <w:tcPr>
          <w:tcW w:w="2948" w:type="dxa"/>
          <w:tcBorders/>
          <w:vAlign w:val="center"/>
        </w:tcPr>
        <w:p>
          <w:pPr>
            <w:pStyle w:val="Footer"/>
            <w:tabs>
              <w:tab w:val="clear" w:pos="9072"/>
              <w:tab w:val="left" w:pos="7230" w:leader="none"/>
            </w:tabs>
            <w:snapToGrid w:val="false"/>
            <w:jc w:val="end"/>
            <w:rPr>
              <w:rFonts w:ascii="F! Interphases Pro" w:hAnsi="F! Interphases Pro" w:cs="AVMMetaOT-Black"/>
              <w:b/>
              <w:color w:val="9F9F9F"/>
              <w:sz w:val="35"/>
              <w:szCs w:val="35"/>
            </w:rPr>
          </w:pPr>
          <w:r>
            <w:rPr>
              <w:rFonts w:cs="AVMMetaOT-Black" w:ascii="F! Interphases Pro" w:hAnsi="F! Interphases Pro"/>
              <w:b/>
              <w:color w:val="9F9F9F"/>
              <w:sz w:val="35"/>
              <w:szCs w:val="35"/>
            </w:rPr>
            <w:t>fritz.com/presse</w:t>
          </w:r>
        </w:p>
      </w:tc>
    </w:tr>
  </w:tbl>
  <w:p>
    <w:pPr>
      <w:pStyle w:val="Footer"/>
      <w:tabs>
        <w:tab w:val="clear" w:pos="9072"/>
        <w:tab w:val="center" w:pos="709" w:leader="none"/>
        <w:tab w:val="center" w:pos="2268" w:leader="none"/>
        <w:tab w:val="left" w:pos="7230" w:leader="none"/>
      </w:tabs>
      <w:rPr>
        <w:rFonts w:ascii="DIN Next for AVM" w:hAnsi="DIN Next for AVM"/>
      </w:rPr>
    </w:pPr>
    <w:r>
      <w:rPr>
        <w:rFonts w:ascii="DIN Next for AVM" w:hAnsi="DIN Next for AVM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left" w:pos="7230" w:leader="none"/>
      </w:tabs>
      <w:rPr>
        <w:rStyle w:val="PageNumber"/>
        <w:rFonts w:ascii="DIN Next for AVM" w:hAnsi="DIN Next for AVM"/>
      </w:rPr>
    </w:pPr>
    <w:r>
      <w:rPr>
        <w:rFonts w:ascii="DIN Next for AVM" w:hAnsi="DIN Next for AVM"/>
      </w:rPr>
    </w:r>
  </w:p>
  <w:p>
    <w:pPr>
      <w:pStyle w:val="Footer"/>
      <w:tabs>
        <w:tab w:val="clear" w:pos="9072"/>
        <w:tab w:val="left" w:pos="7230" w:leader="none"/>
      </w:tabs>
      <w:rPr>
        <w:rFonts w:ascii="F! Interphases Pro" w:hAnsi="F! Interphases Pro"/>
        <w:sz w:val="16"/>
        <w:lang w:val="en-US"/>
      </w:rPr>
    </w:pPr>
    <w:r>
      <w:rPr>
        <w:rStyle w:val="PageNumber"/>
        <w:rFonts w:ascii="F! Interphases Pro" w:hAnsi="F! Interphases Pro"/>
      </w:rPr>
      <w:t xml:space="preserve">Strona </w:t>
    </w:r>
    <w:r>
      <w:rPr>
        <w:rStyle w:val="PageNumber"/>
        <w:rFonts w:ascii="F! Interphases Pro" w:hAnsi="F! Interphases Pro"/>
      </w:rPr>
      <w:fldChar w:fldCharType="begin"/>
    </w:r>
    <w:r>
      <w:rPr>
        <w:rStyle w:val="PageNumber"/>
        <w:rFonts w:ascii="F! Interphases Pro" w:hAnsi="F! Interphases Pro"/>
      </w:rPr>
      <w:instrText xml:space="preserve"> PAGE </w:instrText>
    </w:r>
    <w:r>
      <w:rPr>
        <w:rStyle w:val="PageNumber"/>
        <w:rFonts w:ascii="F! Interphases Pro" w:hAnsi="F! Interphases Pro"/>
      </w:rPr>
      <w:fldChar w:fldCharType="separate"/>
    </w:r>
    <w:r>
      <w:rPr>
        <w:rStyle w:val="PageNumber"/>
        <w:rFonts w:ascii="F! Interphases Pro" w:hAnsi="F! Interphases Pro"/>
      </w:rPr>
      <w:t>2</w:t>
    </w:r>
    <w:r>
      <w:rPr>
        <w:rStyle w:val="PageNumber"/>
        <w:rFonts w:ascii="F! Interphases Pro" w:hAnsi="F! Interphases Pro"/>
      </w:rPr>
      <w:fldChar w:fldCharType="end"/>
    </w:r>
    <w:r>
      <w:rPr>
        <w:rStyle w:val="PageNumber"/>
        <w:rFonts w:ascii="F! Interphases Pro" w:hAnsi="F! Interphases Pro"/>
      </w:rPr>
      <w:t>/</w:t>
    </w:r>
    <w:r>
      <w:rPr>
        <w:rStyle w:val="PageNumber"/>
        <w:rFonts w:ascii="F! Interphases Pro" w:hAnsi="F! Interphases Pro"/>
      </w:rPr>
      <w:fldChar w:fldCharType="begin"/>
    </w:r>
    <w:r>
      <w:rPr>
        <w:rStyle w:val="PageNumber"/>
        <w:rFonts w:ascii="F! Interphases Pro" w:hAnsi="F! Interphases Pro"/>
      </w:rPr>
      <w:instrText xml:space="preserve"> NUMPAGES </w:instrText>
    </w:r>
    <w:r>
      <w:rPr>
        <w:rStyle w:val="PageNumber"/>
        <w:rFonts w:ascii="F! Interphases Pro" w:hAnsi="F! Interphases Pro"/>
      </w:rPr>
      <w:fldChar w:fldCharType="separate"/>
    </w:r>
    <w:r>
      <w:rPr>
        <w:rStyle w:val="PageNumber"/>
        <w:rFonts w:ascii="F! Interphases Pro" w:hAnsi="F! Interphases Pro"/>
      </w:rPr>
      <w:t>2</w:t>
    </w:r>
    <w:r>
      <w:rPr>
        <w:rStyle w:val="PageNumber"/>
        <w:rFonts w:ascii="F! Interphases Pro" w:hAnsi="F! Interphases Pro"/>
      </w:rPr>
      <w:fldChar w:fldCharType="end"/>
    </w:r>
  </w:p>
  <w:p>
    <w:pPr>
      <w:pStyle w:val="Footer"/>
      <w:tabs>
        <w:tab w:val="clear" w:pos="9072"/>
        <w:tab w:val="left" w:pos="7230" w:leader="none"/>
      </w:tabs>
      <w:jc w:val="both"/>
      <w:rPr>
        <w:rFonts w:ascii="DIN Next for AVM" w:hAnsi="DIN Next for AVM"/>
        <w:sz w:val="16"/>
        <w:lang w:val="en-US"/>
      </w:rPr>
    </w:pPr>
    <w:r>
      <w:rPr>
        <w:rFonts w:ascii="DIN Next for AVM" w:hAnsi="DIN Next for AVM"/>
        <w:sz w:val="16"/>
        <w:lang w:val="en-US"/>
      </w:rPr>
    </w:r>
  </w:p>
  <w:tbl>
    <w:tblPr>
      <w:tblW w:w="9479" w:type="dxa"/>
      <w:jc w:val="start"/>
      <w:tblInd w:w="-10" w:type="dxa"/>
      <w:tblLayout w:type="fixed"/>
      <w:tblCellMar>
        <w:top w:w="0" w:type="dxa"/>
        <w:start w:w="0" w:type="dxa"/>
        <w:bottom w:w="0" w:type="dxa"/>
        <w:end w:w="0" w:type="dxa"/>
      </w:tblCellMar>
      <w:tblLook w:val="0000" w:firstRow="0" w:noVBand="0" w:lastRow="0" w:firstColumn="0" w:lastColumn="0" w:noHBand="0"/>
    </w:tblPr>
    <w:tblGrid>
      <w:gridCol w:w="6531"/>
      <w:gridCol w:w="2948"/>
    </w:tblGrid>
    <w:tr>
      <w:trPr/>
      <w:tc>
        <w:tcPr>
          <w:tcW w:w="6531" w:type="dxa"/>
          <w:tcBorders/>
          <w:vAlign w:val="center"/>
        </w:tcPr>
        <w:p>
          <w:pPr>
            <w:pStyle w:val="Normal"/>
            <w:snapToGrid w:val="false"/>
            <w:rPr>
              <w:rFonts w:ascii="F! Interphases Pro" w:hAnsi="F! Interphases Pro" w:cs="AVMMetaOT-Normal"/>
              <w:sz w:val="16"/>
              <w:szCs w:val="16"/>
              <w:lang w:val="en-US"/>
            </w:rPr>
          </w:pPr>
          <w:r>
            <w:rPr>
              <w:rFonts w:cs="AVMMetaOT-Normal" w:ascii="F! Interphases Pro" w:hAnsi="F! Interphases Pro"/>
              <w:sz w:val="16"/>
              <w:szCs w:val="16"/>
            </w:rPr>
          </w:r>
        </w:p>
      </w:tc>
      <w:tc>
        <w:tcPr>
          <w:tcW w:w="2948" w:type="dxa"/>
          <w:tcBorders/>
          <w:vAlign w:val="center"/>
        </w:tcPr>
        <w:p>
          <w:pPr>
            <w:pStyle w:val="Footer"/>
            <w:tabs>
              <w:tab w:val="clear" w:pos="9072"/>
              <w:tab w:val="left" w:pos="7230" w:leader="none"/>
            </w:tabs>
            <w:snapToGrid w:val="false"/>
            <w:jc w:val="end"/>
            <w:rPr>
              <w:rFonts w:ascii="F! Interphases Pro" w:hAnsi="F! Interphases Pro" w:cs="AVMMetaOT-Black"/>
              <w:b/>
              <w:color w:val="9F9F9F"/>
              <w:sz w:val="35"/>
              <w:szCs w:val="35"/>
            </w:rPr>
          </w:pPr>
          <w:r>
            <w:rPr>
              <w:rFonts w:cs="AVMMetaOT-Black" w:ascii="F! Interphases Pro" w:hAnsi="F! Interphases Pro"/>
              <w:b/>
              <w:color w:val="9F9F9F"/>
              <w:sz w:val="35"/>
              <w:szCs w:val="35"/>
            </w:rPr>
            <w:t>fritz.com/presse</w:t>
          </w:r>
        </w:p>
      </w:tc>
    </w:tr>
  </w:tbl>
  <w:p>
    <w:pPr>
      <w:pStyle w:val="Footer"/>
      <w:tabs>
        <w:tab w:val="clear" w:pos="9072"/>
        <w:tab w:val="center" w:pos="709" w:leader="none"/>
        <w:tab w:val="center" w:pos="2268" w:leader="none"/>
        <w:tab w:val="left" w:pos="7230" w:leader="none"/>
      </w:tabs>
      <w:rPr>
        <w:rFonts w:ascii="DIN Next for AVM" w:hAnsi="DIN Next for AVM"/>
      </w:rPr>
    </w:pPr>
    <w:r>
      <w:rPr>
        <w:rFonts w:ascii="DIN Next for AVM" w:hAnsi="DIN Next for AVM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F! Interphases Pro" w:hAnsi="F! Interphases Pro"/>
      </w:rPr>
    </w:pPr>
    <w:r>
      <w:rPr>
        <w:rFonts w:ascii="F! Interphases Pro" w:hAnsi="F! Interphases Pro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-171450</wp:posOffset>
          </wp:positionV>
          <wp:extent cx="1872615" cy="638175"/>
          <wp:effectExtent l="0" t="0" r="0" b="0"/>
          <wp:wrapNone/>
          <wp:docPr id="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>
        <w:rStyle w:val="WW-Absatz-Standardschriftart"/>
        <w:rFonts w:ascii="F! Interphases Pro" w:hAnsi="F! Interphases Pro" w:cs="AVMMetaOT-Bold"/>
        <w:b/>
        <w:bCs/>
        <w:sz w:val="48"/>
        <w:szCs w:val="48"/>
      </w:rPr>
    </w:pPr>
    <w:r>
      <mc:AlternateContent>
        <mc:Choice Requires="wps">
          <w:drawing>
            <wp:anchor distT="0" distB="5080" distL="0" distR="5715" simplePos="0" relativeHeight="3" behindDoc="1" locked="0" layoutInCell="1" allowOverlap="1" wp14:anchorId="450D726A">
              <wp:simplePos x="0" y="0"/>
              <wp:positionH relativeFrom="column">
                <wp:posOffset>-498475</wp:posOffset>
              </wp:positionH>
              <wp:positionV relativeFrom="paragraph">
                <wp:posOffset>45720</wp:posOffset>
              </wp:positionV>
              <wp:extent cx="222885" cy="222885"/>
              <wp:effectExtent l="0" t="635" r="635" b="0"/>
              <wp:wrapNone/>
              <wp:docPr id="2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840" cy="222840"/>
                      </a:xfrm>
                      <a:custGeom>
                        <a:avLst/>
                        <a:gdLst>
                          <a:gd name="textAreaLeft" fmla="*/ 0 w 126360"/>
                          <a:gd name="textAreaRight" fmla="*/ 126720 w 126360"/>
                          <a:gd name="textAreaTop" fmla="*/ 0 h 126360"/>
                          <a:gd name="textAreaBottom" fmla="*/ 126720 h 126360"/>
                          <a:gd name="GluePoint1X" fmla="*/ 0 w 21600"/>
                          <a:gd name="GluePoint1Y" fmla="*/ 0 h 21600"/>
                          <a:gd name="GluePoint2X" fmla="*/ 21600 w 21600"/>
                          <a:gd name="GluePoint2Y" fmla="*/ 0 h 21600"/>
                          <a:gd name="GluePoint3X" fmla="*/ 21600 w 21600"/>
                          <a:gd name="GluePoint3Y" fmla="*/ 21600 h 21600"/>
                          <a:gd name="GluePoint4X" fmla="*/ 0 w 21600"/>
                          <a:gd name="GluePoint4Y" fmla="*/ 21600 h 21600"/>
                        </a:gdLst>
                        <a:ahLst/>
                        <a:cxnLst>
                          <a:cxn ang="0">
                            <a:pos x="GluePoint1X" y="GluePoint1Y"/>
                          </a:cxn>
                          <a:cxn ang="0">
                            <a:pos x="GluePoint2X" y="GluePoint2Y"/>
                          </a:cxn>
                          <a:cxn ang="0">
                            <a:pos x="GluePoint3X" y="GluePoint3Y"/>
                          </a:cxn>
                          <a:cxn ang="0">
                            <a:pos x="GluePoint4X" y="GluePoint4Y"/>
                          </a:cxn>
                        </a:cxnLst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E2001A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Style w:val="WW-Absatz-Standardschriftart"/>
        <w:rFonts w:cs="AVMMetaOT-Bold" w:ascii="F! Interphases Pro" w:hAnsi="F! Interphases Pro"/>
        <w:b/>
        <w:bCs/>
        <w:sz w:val="48"/>
        <w:szCs w:val="48"/>
      </w:rPr>
      <w:t>Informacja prasowa</w:t>
    </w:r>
  </w:p>
  <w:p>
    <w:pPr>
      <w:pStyle w:val="Header"/>
      <w:rPr>
        <w:rFonts w:ascii="F! Interphases Pro" w:hAnsi="F! Interphases Pro" w:cs="AVMMetaOT-Normal"/>
        <w:sz w:val="28"/>
        <w:szCs w:val="28"/>
      </w:rPr>
    </w:pPr>
    <w:r>
      <w:rPr>
        <w:rFonts w:cs="AVMMetaOT-Normal" w:ascii="F! Interphases Pro" w:hAnsi="F! Interphases Pro"/>
        <w:sz w:val="28"/>
        <w:szCs w:val="28"/>
      </w:rPr>
      <w:t>17. lipca 2026</w:t>
    </w:r>
  </w:p>
  <w:p>
    <w:pPr>
      <w:pStyle w:val="Header"/>
      <w:rPr>
        <w:rFonts w:ascii="F! Interphases Pro" w:hAnsi="F! Interphases Pro"/>
      </w:rPr>
    </w:pPr>
    <w:r>
      <w:rPr>
        <w:rFonts w:ascii="F! Interphases Pro" w:hAnsi="F! Interphases Pro"/>
      </w:rPr>
    </w:r>
  </w:p>
  <w:p>
    <w:pPr>
      <w:pStyle w:val="Header"/>
      <w:rPr>
        <w:rFonts w:ascii="F! Interphases Pro" w:hAnsi="F! Interphases Pro"/>
      </w:rPr>
    </w:pPr>
    <w:r>
      <w:rPr>
        <w:rFonts w:ascii="F! Interphases Pro" w:hAnsi="F! Interphases Pro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F! Interphases Pro" w:hAnsi="F! Interphases Pro"/>
      </w:rPr>
    </w:pPr>
    <w:r>
      <w:rPr>
        <w:rFonts w:ascii="F! Interphases Pro" w:hAnsi="F! Interphases Pro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-171450</wp:posOffset>
          </wp:positionV>
          <wp:extent cx="1872615" cy="638175"/>
          <wp:effectExtent l="0" t="0" r="0" b="0"/>
          <wp:wrapNone/>
          <wp:docPr id="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>
        <w:rStyle w:val="WW-Absatz-Standardschriftart"/>
        <w:rFonts w:ascii="F! Interphases Pro" w:hAnsi="F! Interphases Pro" w:cs="AVMMetaOT-Bold"/>
        <w:b/>
        <w:bCs/>
        <w:sz w:val="48"/>
        <w:szCs w:val="48"/>
      </w:rPr>
    </w:pPr>
    <w:r>
      <mc:AlternateContent>
        <mc:Choice Requires="wps">
          <w:drawing>
            <wp:anchor distT="0" distB="5080" distL="0" distR="5715" simplePos="0" relativeHeight="3" behindDoc="1" locked="0" layoutInCell="1" allowOverlap="1" wp14:anchorId="450D726A">
              <wp:simplePos x="0" y="0"/>
              <wp:positionH relativeFrom="column">
                <wp:posOffset>-498475</wp:posOffset>
              </wp:positionH>
              <wp:positionV relativeFrom="paragraph">
                <wp:posOffset>45720</wp:posOffset>
              </wp:positionV>
              <wp:extent cx="222885" cy="222885"/>
              <wp:effectExtent l="0" t="635" r="635" b="0"/>
              <wp:wrapNone/>
              <wp:docPr id="4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840" cy="222840"/>
                      </a:xfrm>
                      <a:custGeom>
                        <a:avLst/>
                        <a:gdLst>
                          <a:gd name="textAreaLeft" fmla="*/ 0 w 126360"/>
                          <a:gd name="textAreaRight" fmla="*/ 126720 w 126360"/>
                          <a:gd name="textAreaTop" fmla="*/ 0 h 126360"/>
                          <a:gd name="textAreaBottom" fmla="*/ 126720 h 126360"/>
                          <a:gd name="GluePoint1X" fmla="*/ 0 w 21600"/>
                          <a:gd name="GluePoint1Y" fmla="*/ 0 h 21600"/>
                          <a:gd name="GluePoint2X" fmla="*/ 21600 w 21600"/>
                          <a:gd name="GluePoint2Y" fmla="*/ 0 h 21600"/>
                          <a:gd name="GluePoint3X" fmla="*/ 21600 w 21600"/>
                          <a:gd name="GluePoint3Y" fmla="*/ 21600 h 21600"/>
                          <a:gd name="GluePoint4X" fmla="*/ 0 w 21600"/>
                          <a:gd name="GluePoint4Y" fmla="*/ 21600 h 21600"/>
                        </a:gdLst>
                        <a:ahLst/>
                        <a:cxnLst>
                          <a:cxn ang="0">
                            <a:pos x="GluePoint1X" y="GluePoint1Y"/>
                          </a:cxn>
                          <a:cxn ang="0">
                            <a:pos x="GluePoint2X" y="GluePoint2Y"/>
                          </a:cxn>
                          <a:cxn ang="0">
                            <a:pos x="GluePoint3X" y="GluePoint3Y"/>
                          </a:cxn>
                          <a:cxn ang="0">
                            <a:pos x="GluePoint4X" y="GluePoint4Y"/>
                          </a:cxn>
                        </a:cxnLst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E2001A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Style w:val="WW-Absatz-Standardschriftart"/>
        <w:rFonts w:cs="AVMMetaOT-Bold" w:ascii="F! Interphases Pro" w:hAnsi="F! Interphases Pro"/>
        <w:b/>
        <w:bCs/>
        <w:sz w:val="48"/>
        <w:szCs w:val="48"/>
      </w:rPr>
      <w:t>Informacja prasowa</w:t>
    </w:r>
  </w:p>
  <w:p>
    <w:pPr>
      <w:pStyle w:val="Header"/>
      <w:rPr>
        <w:rFonts w:ascii="F! Interphases Pro" w:hAnsi="F! Interphases Pro" w:cs="AVMMetaOT-Normal"/>
        <w:sz w:val="28"/>
        <w:szCs w:val="28"/>
      </w:rPr>
    </w:pPr>
    <w:r>
      <w:rPr>
        <w:rFonts w:cs="AVMMetaOT-Normal" w:ascii="F! Interphases Pro" w:hAnsi="F! Interphases Pro"/>
        <w:sz w:val="28"/>
        <w:szCs w:val="28"/>
      </w:rPr>
      <w:t>17. lipca 2026</w:t>
    </w:r>
  </w:p>
  <w:p>
    <w:pPr>
      <w:pStyle w:val="Header"/>
      <w:rPr>
        <w:rFonts w:ascii="F! Interphases Pro" w:hAnsi="F! Interphases Pro"/>
      </w:rPr>
    </w:pPr>
    <w:r>
      <w:rPr>
        <w:rFonts w:ascii="F! Interphases Pro" w:hAnsi="F! Interphases Pro"/>
      </w:rPr>
    </w:r>
  </w:p>
  <w:p>
    <w:pPr>
      <w:pStyle w:val="Header"/>
      <w:rPr>
        <w:rFonts w:ascii="F! Interphases Pro" w:hAnsi="F! Interphases Pro"/>
      </w:rPr>
    </w:pPr>
    <w:r>
      <w:rPr>
        <w:rFonts w:ascii="F! Interphases Pro" w:hAnsi="F! Interphases Pro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tLeast" w:line="100" w:before="0" w:after="0"/>
      <w:jc w:val="start"/>
    </w:pPr>
    <w:rPr>
      <w:rFonts w:ascii="Arial" w:hAnsi="Arial" w:eastAsia="Times New Roman" w:cs="Times New Roman"/>
      <w:color w:val="auto"/>
      <w:kern w:val="0"/>
      <w:sz w:val="22"/>
      <w:szCs w:val="20"/>
      <w:lang w:eastAsia="ar-SA" w:val="de-DE" w:bidi="ar-SA"/>
    </w:rPr>
  </w:style>
  <w:style w:type="paragraph" w:styleId="Heading1">
    <w:name w:val="heading 1"/>
    <w:basedOn w:val="Normal"/>
    <w:next w:val="Normal"/>
    <w:link w:val="Nagwek1Znak"/>
    <w:uiPriority w:val="99"/>
    <w:qFormat/>
    <w:pPr>
      <w:keepNext w:val="true"/>
      <w:numPr>
        <w:ilvl w:val="0"/>
        <w:numId w:val="1"/>
      </w:numPr>
      <w:spacing w:lineRule="atLeast" w:lin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Nagwek2Znak"/>
    <w:uiPriority w:val="99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Nagwek3Znak"/>
    <w:uiPriority w:val="99"/>
    <w:qFormat/>
    <w:pPr>
      <w:keepNext w:val="true"/>
      <w:numPr>
        <w:ilvl w:val="2"/>
        <w:numId w:val="1"/>
      </w:numPr>
      <w:spacing w:lineRule="atLeast" w:line="360"/>
      <w:ind w:start="357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Nagwek4Znak"/>
    <w:uiPriority w:val="99"/>
    <w:qFormat/>
    <w:pPr>
      <w:keepNext w:val="true"/>
      <w:keepLines/>
      <w:numPr>
        <w:ilvl w:val="3"/>
        <w:numId w:val="1"/>
      </w:numPr>
      <w:spacing w:lineRule="exact" w:line="360"/>
      <w:outlineLvl w:val="3"/>
    </w:pPr>
    <w:rPr>
      <w:b/>
      <w:color w:val="000000"/>
      <w:sz w:val="28"/>
    </w:rPr>
  </w:style>
  <w:style w:type="paragraph" w:styleId="Heading5">
    <w:name w:val="heading 5"/>
    <w:basedOn w:val="Normal"/>
    <w:next w:val="Normal"/>
    <w:link w:val="Nagwek5Znak"/>
    <w:uiPriority w:val="99"/>
    <w:qFormat/>
    <w:pPr>
      <w:keepNext w:val="true"/>
      <w:numPr>
        <w:ilvl w:val="4"/>
        <w:numId w:val="1"/>
      </w:numPr>
      <w:spacing w:lineRule="exact" w:line="360"/>
      <w:ind w:end="1985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Nagwek6Znak"/>
    <w:uiPriority w:val="99"/>
    <w:qFormat/>
    <w:pPr>
      <w:keepNext w:val="true"/>
      <w:numPr>
        <w:ilvl w:val="5"/>
        <w:numId w:val="1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Nagwek7Znak"/>
    <w:uiPriority w:val="99"/>
    <w:qFormat/>
    <w:pPr>
      <w:keepNext w:val="true"/>
      <w:widowControl w:val="false"/>
      <w:numPr>
        <w:ilvl w:val="6"/>
        <w:numId w:val="1"/>
      </w:numPr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Nagwek8Znak"/>
    <w:uiPriority w:val="99"/>
    <w:qFormat/>
    <w:pPr>
      <w:keepNext w:val="true"/>
      <w:numPr>
        <w:ilvl w:val="7"/>
        <w:numId w:val="1"/>
      </w:numPr>
      <w:spacing w:lineRule="auto" w:line="360"/>
      <w:ind w:end="-986"/>
      <w:outlineLvl w:val="7"/>
    </w:pPr>
    <w:rPr>
      <w:rFonts w:cs="Arial"/>
      <w:b/>
      <w:bCs/>
      <w:color w:val="000000"/>
    </w:rPr>
  </w:style>
  <w:style w:type="paragraph" w:styleId="Heading9">
    <w:name w:val="heading 9"/>
    <w:basedOn w:val="Normal"/>
    <w:next w:val="Normal"/>
    <w:link w:val="Nagwek9Znak"/>
    <w:uiPriority w:val="99"/>
    <w:qFormat/>
    <w:pPr>
      <w:keepNext w:val="true"/>
      <w:numPr>
        <w:ilvl w:val="8"/>
        <w:numId w:val="1"/>
      </w:numPr>
      <w:spacing w:lineRule="atLeast" w:line="360"/>
      <w:outlineLvl w:val="8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themeColor="accent1" w:themeShade="bf" w:val="365F91"/>
    </w:rPr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Nagwek1Znak" w:customStyle="1">
    <w:name w:val="Nagłówek 1 Znak"/>
    <w:basedOn w:val="DefaultParagraphFont"/>
    <w:uiPriority w:val="99"/>
    <w:qFormat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styleId="Nagwek2Znak" w:customStyle="1">
    <w:name w:val="Nagłówek 2 Znak"/>
    <w:basedOn w:val="DefaultParagraphFont"/>
    <w:uiPriority w:val="99"/>
    <w:semiHidden/>
    <w:qFormat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styleId="Nagwek3Znak" w:customStyle="1">
    <w:name w:val="Nagłówek 3 Znak"/>
    <w:basedOn w:val="DefaultParagraphFont"/>
    <w:uiPriority w:val="99"/>
    <w:semiHidden/>
    <w:qFormat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styleId="Nagwek4Znak" w:customStyle="1">
    <w:name w:val="Nagłówek 4 Znak"/>
    <w:basedOn w:val="DefaultParagraphFont"/>
    <w:uiPriority w:val="99"/>
    <w:semiHidden/>
    <w:qFormat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styleId="Nagwek5Znak" w:customStyle="1">
    <w:name w:val="Nagłówek 5 Znak"/>
    <w:basedOn w:val="DefaultParagraphFont"/>
    <w:uiPriority w:val="99"/>
    <w:semiHidden/>
    <w:qFormat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Nagwek6Znak" w:customStyle="1">
    <w:name w:val="Nagłówek 6 Znak"/>
    <w:basedOn w:val="DefaultParagraphFont"/>
    <w:uiPriority w:val="99"/>
    <w:semiHidden/>
    <w:qFormat/>
    <w:rPr>
      <w:rFonts w:ascii="Calibri" w:hAnsi="Calibri" w:cs="Times New Roman"/>
      <w:b/>
      <w:bCs/>
      <w:lang w:eastAsia="ar-SA" w:bidi="ar-SA"/>
    </w:rPr>
  </w:style>
  <w:style w:type="character" w:styleId="Nagwek7Znak" w:customStyle="1">
    <w:name w:val="Nagłówek 7 Znak"/>
    <w:basedOn w:val="DefaultParagraphFont"/>
    <w:uiPriority w:val="99"/>
    <w:semiHidden/>
    <w:qFormat/>
    <w:rPr>
      <w:rFonts w:ascii="Calibri" w:hAnsi="Calibri" w:cs="Times New Roman"/>
      <w:sz w:val="24"/>
      <w:szCs w:val="24"/>
      <w:lang w:eastAsia="ar-SA" w:bidi="ar-SA"/>
    </w:rPr>
  </w:style>
  <w:style w:type="character" w:styleId="Nagwek8Znak" w:customStyle="1">
    <w:name w:val="Nagłówek 8 Znak"/>
    <w:basedOn w:val="DefaultParagraphFont"/>
    <w:uiPriority w:val="99"/>
    <w:semiHidden/>
    <w:qFormat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styleId="Nagwek9Znak" w:customStyle="1">
    <w:name w:val="Nagłówek 9 Znak"/>
    <w:basedOn w:val="DefaultParagraphFont"/>
    <w:uiPriority w:val="99"/>
    <w:semiHidden/>
    <w:qFormat/>
    <w:rPr>
      <w:rFonts w:ascii="Cambria" w:hAnsi="Cambria" w:cs="Times New Roman"/>
      <w:lang w:eastAsia="ar-SA" w:bidi="ar-SA"/>
    </w:rPr>
  </w:style>
  <w:style w:type="character" w:styleId="WW8Num2z0" w:customStyle="1">
    <w:name w:val="WW8Num2z0"/>
    <w:uiPriority w:val="99"/>
    <w:qFormat/>
    <w:rPr>
      <w:rFonts w:ascii="Symbol" w:hAnsi="Symbol"/>
    </w:rPr>
  </w:style>
  <w:style w:type="character" w:styleId="Absatz-Standardschriftart1" w:customStyle="1">
    <w:name w:val="Absatz-Standardschriftart1"/>
    <w:uiPriority w:val="99"/>
    <w:qFormat/>
    <w:rPr/>
  </w:style>
  <w:style w:type="character" w:styleId="WW-Absatz-Standardschriftart" w:customStyle="1">
    <w:name w:val="WW-Absatz-Standardschriftart"/>
    <w:uiPriority w:val="99"/>
    <w:qFormat/>
    <w:rPr/>
  </w:style>
  <w:style w:type="character" w:styleId="WW8Num1z0" w:customStyle="1">
    <w:name w:val="WW8Num1z0"/>
    <w:uiPriority w:val="99"/>
    <w:qFormat/>
    <w:rPr>
      <w:rFonts w:ascii="Symbol" w:hAnsi="Symbol"/>
    </w:rPr>
  </w:style>
  <w:style w:type="character" w:styleId="WW8Num1z1" w:customStyle="1">
    <w:name w:val="WW8Num1z1"/>
    <w:uiPriority w:val="99"/>
    <w:qFormat/>
    <w:rPr>
      <w:rFonts w:ascii="Courier New" w:hAnsi="Courier New"/>
    </w:rPr>
  </w:style>
  <w:style w:type="character" w:styleId="WW8Num1z2" w:customStyle="1">
    <w:name w:val="WW8Num1z2"/>
    <w:uiPriority w:val="99"/>
    <w:qFormat/>
    <w:rPr>
      <w:rFonts w:ascii="Wingdings" w:hAnsi="Wingdings"/>
    </w:rPr>
  </w:style>
  <w:style w:type="character" w:styleId="WW8Num2z1" w:customStyle="1">
    <w:name w:val="WW8Num2z1"/>
    <w:uiPriority w:val="99"/>
    <w:qFormat/>
    <w:rPr>
      <w:rFonts w:ascii="Courier New" w:hAnsi="Courier New"/>
    </w:rPr>
  </w:style>
  <w:style w:type="character" w:styleId="WW8Num2z2" w:customStyle="1">
    <w:name w:val="WW8Num2z2"/>
    <w:uiPriority w:val="99"/>
    <w:qFormat/>
    <w:rPr>
      <w:rFonts w:ascii="Wingdings" w:hAnsi="Wingdings"/>
    </w:rPr>
  </w:style>
  <w:style w:type="character" w:styleId="WW8Num3z0" w:customStyle="1">
    <w:name w:val="WW8Num3z0"/>
    <w:uiPriority w:val="99"/>
    <w:qFormat/>
    <w:rPr>
      <w:rFonts w:ascii="Symbol" w:hAnsi="Symbol"/>
    </w:rPr>
  </w:style>
  <w:style w:type="character" w:styleId="WW8Num3z1" w:customStyle="1">
    <w:name w:val="WW8Num3z1"/>
    <w:uiPriority w:val="99"/>
    <w:qFormat/>
    <w:rPr>
      <w:rFonts w:ascii="Courier New" w:hAnsi="Courier New"/>
    </w:rPr>
  </w:style>
  <w:style w:type="character" w:styleId="WW8Num3z2" w:customStyle="1">
    <w:name w:val="WW8Num3z2"/>
    <w:uiPriority w:val="99"/>
    <w:qFormat/>
    <w:rPr>
      <w:rFonts w:ascii="Wingdings" w:hAnsi="Wingdings"/>
    </w:rPr>
  </w:style>
  <w:style w:type="character" w:styleId="WW8Num4z0" w:customStyle="1">
    <w:name w:val="WW8Num4z0"/>
    <w:uiPriority w:val="99"/>
    <w:qFormat/>
    <w:rPr>
      <w:rFonts w:ascii="Symbol" w:hAnsi="Symbol"/>
    </w:rPr>
  </w:style>
  <w:style w:type="character" w:styleId="WW8Num4z1" w:customStyle="1">
    <w:name w:val="WW8Num4z1"/>
    <w:uiPriority w:val="99"/>
    <w:qFormat/>
    <w:rPr>
      <w:rFonts w:ascii="Courier New" w:hAnsi="Courier New"/>
    </w:rPr>
  </w:style>
  <w:style w:type="character" w:styleId="WW8Num4z2" w:customStyle="1">
    <w:name w:val="WW8Num4z2"/>
    <w:uiPriority w:val="99"/>
    <w:qFormat/>
    <w:rPr>
      <w:rFonts w:ascii="Wingdings" w:hAnsi="Wingdings"/>
    </w:rPr>
  </w:style>
  <w:style w:type="character" w:styleId="WW8Num5z0" w:customStyle="1">
    <w:name w:val="WW8Num5z0"/>
    <w:uiPriority w:val="99"/>
    <w:qFormat/>
    <w:rPr>
      <w:rFonts w:ascii="Symbol" w:hAnsi="Symbol"/>
    </w:rPr>
  </w:style>
  <w:style w:type="character" w:styleId="WW8Num5z1" w:customStyle="1">
    <w:name w:val="WW8Num5z1"/>
    <w:uiPriority w:val="99"/>
    <w:qFormat/>
    <w:rPr>
      <w:rFonts w:ascii="Courier New" w:hAnsi="Courier New"/>
    </w:rPr>
  </w:style>
  <w:style w:type="character" w:styleId="WW8Num5z2" w:customStyle="1">
    <w:name w:val="WW8Num5z2"/>
    <w:uiPriority w:val="99"/>
    <w:qFormat/>
    <w:rPr>
      <w:rFonts w:ascii="Wingdings" w:hAnsi="Wingdings"/>
    </w:rPr>
  </w:style>
  <w:style w:type="character" w:styleId="WW8Num6z0" w:customStyle="1">
    <w:name w:val="WW8Num6z0"/>
    <w:uiPriority w:val="99"/>
    <w:qFormat/>
    <w:rPr>
      <w:rFonts w:ascii="Symbol" w:hAnsi="Symbol"/>
    </w:rPr>
  </w:style>
  <w:style w:type="character" w:styleId="WW8Num6z1" w:customStyle="1">
    <w:name w:val="WW8Num6z1"/>
    <w:uiPriority w:val="99"/>
    <w:qFormat/>
    <w:rPr>
      <w:rFonts w:ascii="Courier New" w:hAnsi="Courier New"/>
    </w:rPr>
  </w:style>
  <w:style w:type="character" w:styleId="WW8Num6z2" w:customStyle="1">
    <w:name w:val="WW8Num6z2"/>
    <w:uiPriority w:val="99"/>
    <w:qFormat/>
    <w:rPr>
      <w:rFonts w:ascii="Wingdings" w:hAnsi="Wingdings"/>
    </w:rPr>
  </w:style>
  <w:style w:type="character" w:styleId="WW8Num7z0" w:customStyle="1">
    <w:name w:val="WW8Num7z0"/>
    <w:uiPriority w:val="99"/>
    <w:qFormat/>
    <w:rPr>
      <w:rFonts w:ascii="Symbol" w:hAnsi="Symbol"/>
    </w:rPr>
  </w:style>
  <w:style w:type="character" w:styleId="WW8Num7z1" w:customStyle="1">
    <w:name w:val="WW8Num7z1"/>
    <w:uiPriority w:val="99"/>
    <w:qFormat/>
    <w:rPr>
      <w:rFonts w:ascii="Courier New" w:hAnsi="Courier New"/>
    </w:rPr>
  </w:style>
  <w:style w:type="character" w:styleId="WW8Num7z2" w:customStyle="1">
    <w:name w:val="WW8Num7z2"/>
    <w:uiPriority w:val="99"/>
    <w:qFormat/>
    <w:rPr>
      <w:rFonts w:ascii="Wingdings" w:hAnsi="Wingdings"/>
    </w:rPr>
  </w:style>
  <w:style w:type="character" w:styleId="WW-Absatz-Standardschriftart1" w:customStyle="1">
    <w:name w:val="WW-Absatz-Standardschriftart1"/>
    <w:uiPriority w:val="99"/>
    <w:qFormat/>
    <w:rPr/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styleId="PageNumber">
    <w:name w:val="page number"/>
    <w:basedOn w:val="WW-Absatz-Standardschriftart1"/>
    <w:uiPriority w:val="99"/>
    <w:semiHidden/>
    <w:rPr>
      <w:rFonts w:cs="Times New Roman"/>
    </w:rPr>
  </w:style>
  <w:style w:type="character" w:styleId="WWCharLFO2LVL1" w:customStyle="1">
    <w:name w:val="WW_CharLFO2LVL1"/>
    <w:uiPriority w:val="99"/>
    <w:qFormat/>
    <w:rPr>
      <w:rFonts w:ascii="Symbol" w:hAnsi="Symbol"/>
    </w:rPr>
  </w:style>
  <w:style w:type="character" w:styleId="KopfzeileZchn" w:customStyle="1">
    <w:name w:val="Kopfzeile Zchn"/>
    <w:uiPriority w:val="99"/>
    <w:qFormat/>
    <w:rPr>
      <w:rFonts w:ascii="Arial" w:hAnsi="Arial"/>
      <w:sz w:val="20"/>
      <w:lang w:eastAsia="ar-SA" w:bidi="ar-SA"/>
    </w:rPr>
  </w:style>
  <w:style w:type="character" w:styleId="FuzeileZchn" w:customStyle="1">
    <w:name w:val="Fußzeile Zchn"/>
    <w:uiPriority w:val="99"/>
    <w:qFormat/>
    <w:rPr>
      <w:rFonts w:ascii="Arial" w:hAnsi="Arial"/>
      <w:sz w:val="20"/>
      <w:lang w:eastAsia="ar-SA" w:bidi="ar-SA"/>
    </w:rPr>
  </w:style>
  <w:style w:type="character" w:styleId="TekstpodstawowyZnak" w:customStyle="1">
    <w:name w:val="Tekst podstawowy Znak"/>
    <w:basedOn w:val="DefaultParagraphFont"/>
    <w:uiPriority w:val="99"/>
    <w:semiHidden/>
    <w:qFormat/>
    <w:rPr>
      <w:rFonts w:ascii="Arial" w:hAnsi="Arial" w:cs="Times New Roman"/>
      <w:sz w:val="20"/>
      <w:szCs w:val="20"/>
      <w:lang w:eastAsia="ar-SA" w:bidi="ar-SA"/>
    </w:rPr>
  </w:style>
  <w:style w:type="character" w:styleId="NagwekZnak" w:customStyle="1">
    <w:name w:val="Nagłówek Znak"/>
    <w:basedOn w:val="DefaultParagraphFont"/>
    <w:uiPriority w:val="99"/>
    <w:semiHidden/>
    <w:qFormat/>
    <w:rPr>
      <w:rFonts w:ascii="Arial" w:hAnsi="Arial" w:cs="Times New Roman"/>
      <w:sz w:val="20"/>
      <w:szCs w:val="20"/>
      <w:lang w:eastAsia="ar-SA" w:bidi="ar-SA"/>
    </w:rPr>
  </w:style>
  <w:style w:type="character" w:styleId="StopkaZnak" w:customStyle="1">
    <w:name w:val="Stopka Znak"/>
    <w:basedOn w:val="DefaultParagraphFont"/>
    <w:uiPriority w:val="99"/>
    <w:semiHidden/>
    <w:qFormat/>
    <w:rPr>
      <w:rFonts w:ascii="Arial" w:hAnsi="Arial" w:cs="Times New Roman"/>
      <w:sz w:val="20"/>
      <w:szCs w:val="20"/>
      <w:lang w:eastAsia="ar-SA" w:bidi="ar-SA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Pr>
      <w:rFonts w:ascii="Arial" w:hAnsi="Arial" w:cs="Times New Roman"/>
      <w:sz w:val="20"/>
      <w:szCs w:val="20"/>
      <w:lang w:eastAsia="ar-SA" w:bidi="ar-SA"/>
    </w:rPr>
  </w:style>
  <w:style w:type="character" w:styleId="Tekstpodstawowy2Znak" w:customStyle="1">
    <w:name w:val="Tekst podstawowy 2 Znak"/>
    <w:basedOn w:val="DefaultParagraphFont"/>
    <w:link w:val="BodyText2"/>
    <w:uiPriority w:val="99"/>
    <w:qFormat/>
    <w:rPr>
      <w:rFonts w:ascii="Arial" w:hAnsi="Arial" w:cs="Times New Roman"/>
      <w:sz w:val="22"/>
      <w:lang w:eastAsia="ar-SA" w:bidi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Pr>
      <w:rFonts w:ascii="Tahoma" w:hAnsi="Tahoma" w:cs="Times New Roman"/>
      <w:sz w:val="16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qFormat/>
    <w:rPr>
      <w:rFonts w:cs="Times New Roman"/>
      <w:sz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Pr>
      <w:rFonts w:ascii="Arial" w:hAnsi="Arial" w:cs="Times New Roman"/>
      <w:lang w:eastAsia="ar-SA" w:bidi="ar-SA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Pr>
      <w:rFonts w:ascii="Arial" w:hAnsi="Arial" w:cs="Times New Roman"/>
      <w:b/>
      <w:lang w:eastAsia="ar-SA" w:bidi="ar-SA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character" w:styleId="highlight" w:customStyle="1">
    <w:name w:val="highlight"/>
    <w:basedOn w:val="DefaultParagraphFont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czeinternetoweuser" w:customStyle="1">
    <w:name w:val="Łącze internetowe (user)"/>
    <w:basedOn w:val="DefaultParagraphFont"/>
    <w:uiPriority w:val="99"/>
    <w:semiHidden/>
    <w:qFormat/>
    <w:rsid w:val="00015268"/>
    <w:rPr>
      <w:rFonts w:cs="Times New Roman"/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pPr>
      <w:spacing w:lineRule="atLeast" w:line="240"/>
      <w:ind w:end="2012"/>
    </w:pPr>
    <w:rPr>
      <w:color w:val="000000"/>
    </w:rPr>
  </w:style>
  <w:style w:type="paragraph" w:styleId="List">
    <w:name w:val="List"/>
    <w:basedOn w:val="BodyText"/>
    <w:uiPriority w:val="99"/>
    <w:semiHidden/>
    <w:pPr/>
    <w:rPr>
      <w:rFonts w:cs="Tahoma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1F497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pPr>
      <w:spacing w:lineRule="auto" w:line="240" w:before="0" w:after="80"/>
      <w:contextualSpacing/>
    </w:pPr>
    <w:rPr>
      <w:rFonts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>
      <w:spacing w:lineRule="auto" w:line="24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pPr>
      <w:spacing w:lineRule="auto" w:line="240"/>
    </w:pPr>
    <w:rPr>
      <w:sz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pPr>
      <w:spacing w:lineRule="auto" w:line="24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berschrift" w:customStyle="1">
    <w:name w:val="Überschrift"/>
    <w:basedOn w:val="Normal"/>
    <w:next w:val="BodyText"/>
    <w:uiPriority w:val="99"/>
    <w:qFormat/>
    <w:pPr>
      <w:keepNext w:val="true"/>
      <w:spacing w:before="240" w:after="120"/>
    </w:pPr>
    <w:rPr>
      <w:rFonts w:eastAsia="SimSun" w:cs="Tahoma"/>
      <w:sz w:val="28"/>
      <w:szCs w:val="28"/>
    </w:rPr>
  </w:style>
  <w:style w:type="paragraph" w:styleId="Beschriftung1" w:customStyle="1">
    <w:name w:val="Beschriftung1"/>
    <w:basedOn w:val="Normal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 w:customStyle="1">
    <w:name w:val="Verzeichnis"/>
    <w:basedOn w:val="Normal"/>
    <w:uiPriority w:val="99"/>
    <w:qFormat/>
    <w:pPr>
      <w:suppressLineNumbers/>
    </w:pPr>
    <w:rPr>
      <w:rFonts w:cs="Tahoma"/>
    </w:rPr>
  </w:style>
  <w:style w:type="paragraph" w:styleId="Blocktext1" w:customStyle="1">
    <w:name w:val="Blocktext1"/>
    <w:basedOn w:val="Normal"/>
    <w:uiPriority w:val="99"/>
    <w:qFormat/>
    <w:pPr>
      <w:spacing w:lineRule="atLeast" w:line="240"/>
      <w:ind w:start="261" w:end="2012"/>
      <w:jc w:val="both"/>
    </w:pPr>
    <w:rPr>
      <w:color w:val="00000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semiHidden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xtkrper21" w:customStyle="1">
    <w:name w:val="Textkörper 21"/>
    <w:basedOn w:val="Normal"/>
    <w:uiPriority w:val="99"/>
    <w:qFormat/>
    <w:pPr>
      <w:spacing w:lineRule="atLeast" w:line="240"/>
      <w:ind w:end="2012"/>
    </w:pPr>
    <w:rPr>
      <w:i/>
      <w:color w:val="000000"/>
    </w:rPr>
  </w:style>
  <w:style w:type="paragraph" w:styleId="Textkrper31" w:customStyle="1">
    <w:name w:val="Textkörper 31"/>
    <w:basedOn w:val="Normal"/>
    <w:uiPriority w:val="99"/>
    <w:qFormat/>
    <w:pPr>
      <w:spacing w:lineRule="atLeast" w:line="240"/>
    </w:pPr>
    <w:rPr>
      <w:color w:val="000000"/>
    </w:rPr>
  </w:style>
  <w:style w:type="paragraph" w:styleId="BodyTextIndent">
    <w:name w:val="Body Text Indent"/>
    <w:basedOn w:val="Normal"/>
    <w:link w:val="TekstpodstawowywcityZnak"/>
    <w:uiPriority w:val="99"/>
    <w:semiHidden/>
    <w:pPr>
      <w:spacing w:lineRule="atLeast" w:line="360"/>
      <w:ind w:start="357"/>
    </w:pPr>
    <w:rPr>
      <w:color w:val="000000"/>
    </w:rPr>
  </w:style>
  <w:style w:type="paragraph" w:styleId="Textkrper-Einzug21" w:customStyle="1">
    <w:name w:val="Textkörper-Einzug 21"/>
    <w:basedOn w:val="Normal"/>
    <w:uiPriority w:val="99"/>
    <w:qFormat/>
    <w:pPr>
      <w:keepNext w:val="true"/>
      <w:spacing w:lineRule="atLeast" w:line="360"/>
      <w:ind w:start="357"/>
    </w:pPr>
    <w:rPr>
      <w:b/>
      <w:color w:val="000000"/>
      <w:sz w:val="28"/>
    </w:rPr>
  </w:style>
  <w:style w:type="paragraph" w:styleId="Textkrper-Einzug31" w:customStyle="1">
    <w:name w:val="Textkörper-Einzug 31"/>
    <w:basedOn w:val="Normal"/>
    <w:uiPriority w:val="99"/>
    <w:qFormat/>
    <w:pPr>
      <w:spacing w:lineRule="exact" w:line="360"/>
      <w:ind w:start="284"/>
    </w:pPr>
    <w:rPr>
      <w:color w:val="000000"/>
    </w:rPr>
  </w:style>
  <w:style w:type="paragraph" w:styleId="BlockText11" w:customStyle="1">
    <w:name w:val="Block Text1"/>
    <w:basedOn w:val="Normal"/>
    <w:uiPriority w:val="99"/>
    <w:qFormat/>
    <w:pPr>
      <w:spacing w:lineRule="atLeast" w:line="360" w:before="0" w:after="120"/>
      <w:ind w:start="261" w:end="1841"/>
      <w:jc w:val="both"/>
    </w:pPr>
    <w:rPr>
      <w:rFonts w:ascii="Garamond" w:hAnsi="Garamond"/>
      <w:sz w:val="20"/>
    </w:rPr>
  </w:style>
  <w:style w:type="paragraph" w:styleId="fliesstext" w:customStyle="1">
    <w:name w:val="fliesstext"/>
    <w:basedOn w:val="Normal"/>
    <w:uiPriority w:val="99"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qFormat/>
    <w:pPr>
      <w:spacing w:before="75" w:after="75"/>
    </w:pPr>
    <w:rPr>
      <w:rFonts w:ascii="Arial Unicode MS" w:hAnsi="Arial Unicode MS" w:cs="Arial Unicode MS"/>
      <w:color w:val="000000"/>
      <w:sz w:val="20"/>
    </w:rPr>
  </w:style>
  <w:style w:type="paragraph" w:styleId="TabellenInhalt" w:customStyle="1">
    <w:name w:val="Tabellen Inhalt"/>
    <w:basedOn w:val="Normal"/>
    <w:uiPriority w:val="99"/>
    <w:qFormat/>
    <w:pPr>
      <w:suppressLineNumbers/>
    </w:pPr>
    <w:rPr/>
  </w:style>
  <w:style w:type="paragraph" w:styleId="Tabellenberschrift" w:customStyle="1">
    <w:name w:val="Tabellen Überschrift"/>
    <w:basedOn w:val="TabellenInhalt"/>
    <w:uiPriority w:val="99"/>
    <w:qFormat/>
    <w:pPr>
      <w:jc w:val="center"/>
    </w:pPr>
    <w:rPr>
      <w:b/>
      <w:bCs/>
    </w:rPr>
  </w:style>
  <w:style w:type="paragraph" w:styleId="BodyText2">
    <w:name w:val="Body Text 2"/>
    <w:basedOn w:val="Normal"/>
    <w:link w:val="Tekstpodstawowy2Znak"/>
    <w:uiPriority w:val="99"/>
    <w:qFormat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Cs w:val="22"/>
      <w:lang w:eastAsia="en-US"/>
    </w:rPr>
  </w:style>
  <w:style w:type="paragraph" w:styleId="bodytext1" w:customStyle="1">
    <w:name w:val="bodytext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de-DE"/>
    </w:rPr>
  </w:style>
  <w:style w:type="paragraph" w:styleId="BalloonText">
    <w:name w:val="Balloon Text"/>
    <w:basedOn w:val="Normal"/>
    <w:link w:val="TekstdymkaZnak"/>
    <w:uiPriority w:val="99"/>
    <w:semiHidden/>
    <w:qFormat/>
    <w:pPr>
      <w:spacing w:lineRule="auto" w:line="240"/>
    </w:pPr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pPr/>
    <w:rPr>
      <w:sz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qFormat/>
    <w:pPr/>
    <w:rPr>
      <w:b/>
      <w:bCs/>
    </w:rPr>
  </w:style>
  <w:style w:type="paragraph" w:styleId="Revision">
    <w:name w:val="Revision"/>
    <w:uiPriority w:val="99"/>
    <w:semiHidden/>
    <w:qFormat/>
    <w:rsid w:val="009e4453"/>
    <w:pPr>
      <w:widowControl/>
      <w:bidi w:val="0"/>
      <w:spacing w:before="0" w:after="0"/>
      <w:jc w:val="start"/>
    </w:pPr>
    <w:rPr>
      <w:rFonts w:ascii="Arial" w:hAnsi="Arial" w:eastAsia="Times New Roman" w:cs="Times New Roman"/>
      <w:color w:val="auto"/>
      <w:kern w:val="0"/>
      <w:sz w:val="22"/>
      <w:szCs w:val="20"/>
      <w:lang w:eastAsia="ar-SA" w:val="de-DE" w:bidi="ar-SA"/>
    </w:rPr>
  </w:style>
  <w:style w:type="paragraph" w:styleId="Normalny1" w:customStyle="1">
    <w:name w:val="Normalny1"/>
    <w:basedOn w:val="Normal"/>
    <w:qFormat/>
    <w:rsid w:val="004113d9"/>
    <w:pPr>
      <w:spacing w:lineRule="auto" w:line="240"/>
    </w:pPr>
    <w:rPr>
      <w:rFonts w:cs="Arial"/>
      <w:kern w:val="2"/>
      <w:szCs w:val="22"/>
      <w:lang w:val="pl-PL" w:eastAsia="pl-PL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Zwykatabela1">
    <w:name w:val="Plain Table 1"/>
    <w:basedOn w:val="Standardowy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Zwykatabela2">
    <w:name w:val="Plain Table 2"/>
    <w:basedOn w:val="Standardowy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Pr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bout.fritz.com/en/40-years-of-fritz" TargetMode="External"/><Relationship Id="rId3" Type="http://schemas.openxmlformats.org/officeDocument/2006/relationships/hyperlink" Target="https://fritz.com/en-pl" TargetMode="External"/><Relationship Id="rId4" Type="http://schemas.openxmlformats.org/officeDocument/2006/relationships/hyperlink" Target="https://x.com/fritz_com_pl" TargetMode="External"/><Relationship Id="rId5" Type="http://schemas.openxmlformats.org/officeDocument/2006/relationships/hyperlink" Target="https://www.facebook.com/fritz.com.polska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1C8ACFE0D5E040BC9A3335B2211996" ma:contentTypeVersion="9" ma:contentTypeDescription="Ein neues Dokument erstellen." ma:contentTypeScope="" ma:versionID="a9286c3d4b8aff94a9ba7ed37525d914">
  <xsd:schema xmlns:xsd="http://www.w3.org/2001/XMLSchema" xmlns:xs="http://www.w3.org/2001/XMLSchema" xmlns:p="http://schemas.microsoft.com/office/2006/metadata/properties" xmlns:ns2="7ef53820-8d7f-44d1-8e56-8d4c3d627dbd" targetNamespace="http://schemas.microsoft.com/office/2006/metadata/properties" ma:root="true" ma:fieldsID="319dee3ae3c805906f3f8d0a8be150a2" ns2:_="">
    <xsd:import namespace="7ef53820-8d7f-44d1-8e56-8d4c3d627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820-8d7f-44d1-8e56-8d4c3d627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9d65b18-6cfb-4691-aea4-249234da9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53820-8d7f-44d1-8e56-8d4c3d627d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D426-E347-44D6-9163-A43843B3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820-8d7f-44d1-8e56-8d4c3d627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8182F-FFAE-4AF3-B01E-0E2825E8B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7FEB6-2BE3-405F-83D9-16EF6C097CD2}">
  <ds:schemaRefs>
    <ds:schemaRef ds:uri="http://schemas.microsoft.com/office/2006/metadata/properties"/>
    <ds:schemaRef ds:uri="http://schemas.microsoft.com/office/infopath/2007/PartnerControls"/>
    <ds:schemaRef ds:uri="7ef53820-8d7f-44d1-8e56-8d4c3d627dbd"/>
  </ds:schemaRefs>
</ds:datastoreItem>
</file>

<file path=customXml/itemProps4.xml><?xml version="1.0" encoding="utf-8"?>
<ds:datastoreItem xmlns:ds="http://schemas.openxmlformats.org/officeDocument/2006/customXml" ds:itemID="{6B2B37E8-30E5-48B5-A533-F258373B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LibreOffice/26.2.4.2$Windows_X86_64 LibreOffice_project/0229ac93fcf0d7cbc6376066c6f35021cef002dc</Application>
  <AppVersion>15.0000</AppVersion>
  <Pages>2</Pages>
  <Words>574</Words>
  <Characters>3728</Characters>
  <CharactersWithSpaces>4284</CharactersWithSpaces>
  <Paragraphs>21</Paragraphs>
  <Company>avm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2026-07-15T06:30:00Z</dcterms:created>
  <dc:creator>HStrauss</dc:creator>
  <dc:description/>
  <dc:language>pl-PL</dc:language>
  <cp:lastModifiedBy/>
  <dcterms:modified xsi:type="dcterms:W3CDTF">2026-07-17T19:10:43Z</dcterms:modified>
  <cp:revision>8</cp:revision>
  <dc:subject/>
  <dc:title>FRITZ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0x010100341C8ACFE0D5E040BC9A3335B2211996</vt:lpwstr>
  </property>
  <property fmtid="{D5CDD505-2E9C-101B-9397-08002B2CF9AE}" pid="3" name="MediaServiceImageTags">
    <vt:lpwstr/>
  </property>
</Properties>
</file>