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AA3E7" w14:textId="77777777" w:rsidR="00AD0A1A" w:rsidRPr="009F32D4" w:rsidRDefault="00AD0A1A" w:rsidP="00B25917">
      <w:pPr>
        <w:rPr>
          <w:b/>
          <w:color w:val="000000" w:themeColor="text1"/>
          <w:sz w:val="44"/>
          <w:szCs w:val="48"/>
        </w:rPr>
      </w:pPr>
    </w:p>
    <w:p w14:paraId="646A5634" w14:textId="7E55EE07" w:rsidR="00D15D7A" w:rsidRPr="00FB43ED" w:rsidRDefault="00D15D7A" w:rsidP="00320F7B">
      <w:pPr>
        <w:spacing w:after="0"/>
        <w:jc w:val="center"/>
        <w:rPr>
          <w:rFonts w:eastAsia="Calibri" w:cs="Times New Roman"/>
          <w:b/>
          <w:noProof w:val="0"/>
          <w:sz w:val="36"/>
          <w:lang w:val="pl-PL"/>
        </w:rPr>
      </w:pPr>
      <w:r w:rsidRPr="00FB43ED">
        <w:rPr>
          <w:rFonts w:eastAsia="Calibri" w:cs="Times New Roman"/>
          <w:b/>
          <w:noProof w:val="0"/>
          <w:sz w:val="36"/>
          <w:lang w:val="pl-PL"/>
        </w:rPr>
        <w:t xml:space="preserve">Aruba ogłasza </w:t>
      </w:r>
      <w:r w:rsidR="005C7382">
        <w:rPr>
          <w:rFonts w:eastAsia="Calibri" w:cs="Times New Roman"/>
          <w:b/>
          <w:noProof w:val="0"/>
          <w:sz w:val="36"/>
          <w:lang w:val="pl-PL"/>
        </w:rPr>
        <w:t>wejście</w:t>
      </w:r>
      <w:r w:rsidR="00EF7525">
        <w:rPr>
          <w:rFonts w:eastAsia="Calibri" w:cs="Times New Roman"/>
          <w:b/>
          <w:noProof w:val="0"/>
          <w:sz w:val="36"/>
          <w:lang w:val="pl-PL"/>
        </w:rPr>
        <w:t xml:space="preserve"> </w:t>
      </w:r>
      <w:r w:rsidR="008E4636" w:rsidRPr="00FB43ED">
        <w:rPr>
          <w:rFonts w:eastAsia="Calibri" w:cs="Times New Roman"/>
          <w:b/>
          <w:noProof w:val="0"/>
          <w:sz w:val="36"/>
          <w:lang w:val="pl-PL"/>
        </w:rPr>
        <w:t>na rynek</w:t>
      </w:r>
      <w:r w:rsidRPr="00FB43ED">
        <w:rPr>
          <w:rFonts w:eastAsia="Calibri" w:cs="Times New Roman"/>
          <w:b/>
          <w:noProof w:val="0"/>
          <w:sz w:val="36"/>
          <w:lang w:val="pl-PL"/>
        </w:rPr>
        <w:t xml:space="preserve"> </w:t>
      </w:r>
      <w:r w:rsidR="008E4636" w:rsidRPr="00FB43ED">
        <w:rPr>
          <w:rFonts w:eastAsia="Calibri" w:cs="Times New Roman"/>
          <w:b/>
          <w:noProof w:val="0"/>
          <w:sz w:val="36"/>
          <w:lang w:val="pl-PL"/>
        </w:rPr>
        <w:t>chiński</w:t>
      </w:r>
      <w:r w:rsidRPr="00FB43ED">
        <w:rPr>
          <w:rFonts w:eastAsia="Calibri" w:cs="Times New Roman"/>
          <w:b/>
          <w:noProof w:val="0"/>
          <w:sz w:val="36"/>
          <w:lang w:val="pl-PL"/>
        </w:rPr>
        <w:t xml:space="preserve"> i uzyskanie licencji na sprzedaż domen </w:t>
      </w:r>
      <w:r w:rsidRPr="00FB43ED">
        <w:rPr>
          <w:rFonts w:eastAsia="Calibri" w:cs="Times New Roman"/>
          <w:b/>
          <w:i/>
          <w:noProof w:val="0"/>
          <w:sz w:val="36"/>
          <w:lang w:val="pl-PL"/>
        </w:rPr>
        <w:t>.cloud</w:t>
      </w:r>
    </w:p>
    <w:p w14:paraId="6D845E2A" w14:textId="77777777" w:rsidR="00320F7B" w:rsidRPr="00FB43ED" w:rsidRDefault="00320F7B" w:rsidP="00320F7B">
      <w:pPr>
        <w:spacing w:after="0"/>
        <w:jc w:val="center"/>
        <w:rPr>
          <w:rFonts w:eastAsia="Calibri" w:cs="Times New Roman"/>
          <w:b/>
          <w:sz w:val="36"/>
          <w:lang w:val="pl-PL"/>
        </w:rPr>
      </w:pPr>
    </w:p>
    <w:p w14:paraId="0DF05139" w14:textId="4EB69CF9" w:rsidR="001C1665" w:rsidRPr="00FB43ED" w:rsidRDefault="00D15D7A" w:rsidP="00D15D7A">
      <w:pPr>
        <w:spacing w:after="0"/>
        <w:jc w:val="center"/>
        <w:rPr>
          <w:rFonts w:eastAsia="Calibri" w:cs="Times New Roman"/>
          <w:i/>
          <w:color w:val="000000"/>
          <w:sz w:val="16"/>
          <w:lang w:val="pl-PL"/>
        </w:rPr>
      </w:pPr>
      <w:r w:rsidRPr="00FB43ED">
        <w:rPr>
          <w:rFonts w:eastAsia="Calibri" w:cs="Times New Roman"/>
          <w:i/>
          <w:sz w:val="24"/>
          <w:lang w:val="pl-PL"/>
        </w:rPr>
        <w:t>Domena .cloud uzyskała licencję rządową i zostanie zarejestrowana przez firmy i osoby prywatne na chińskim rynku</w:t>
      </w:r>
    </w:p>
    <w:p w14:paraId="5768C302" w14:textId="77777777" w:rsidR="001C1665" w:rsidRPr="00FB43ED" w:rsidRDefault="001C1665" w:rsidP="001C1665">
      <w:pPr>
        <w:jc w:val="center"/>
        <w:rPr>
          <w:rFonts w:eastAsia="Calibri" w:cs="Times New Roman"/>
          <w:i/>
          <w:sz w:val="24"/>
          <w:szCs w:val="24"/>
          <w:lang w:val="pl-PL"/>
        </w:rPr>
      </w:pPr>
      <w:r w:rsidRPr="00FB43ED">
        <w:rPr>
          <w:rFonts w:eastAsia="Calibri" w:cs="Times New Roman"/>
          <w:i/>
          <w:iCs/>
          <w:sz w:val="24"/>
          <w:szCs w:val="24"/>
          <w:lang w:val="pl-PL" w:eastAsia="it-IT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6EDD83FD" wp14:editId="431D7B45">
                <wp:simplePos x="0" y="0"/>
                <wp:positionH relativeFrom="column">
                  <wp:posOffset>558165</wp:posOffset>
                </wp:positionH>
                <wp:positionV relativeFrom="paragraph">
                  <wp:posOffset>91440</wp:posOffset>
                </wp:positionV>
                <wp:extent cx="4362450" cy="0"/>
                <wp:effectExtent l="9525" t="10795" r="9525" b="8255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2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CBA5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" o:spid="_x0000_s1026" type="#_x0000_t32" style="position:absolute;margin-left:43.95pt;margin-top:7.2pt;width:343.5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" strokecolor="#ed7d31"/>
            </w:pict>
          </mc:Fallback>
        </mc:AlternateContent>
      </w:r>
    </w:p>
    <w:p w14:paraId="00B7C419" w14:textId="4770136B" w:rsidR="00660169" w:rsidRPr="00FB43ED" w:rsidRDefault="00660169" w:rsidP="00FB43ED">
      <w:pPr>
        <w:suppressAutoHyphens/>
        <w:spacing w:after="120" w:line="276" w:lineRule="auto"/>
        <w:jc w:val="both"/>
        <w:rPr>
          <w:rFonts w:eastAsia="Verdana" w:cs="Calibri"/>
          <w:b/>
          <w:bCs/>
          <w:color w:val="000000"/>
          <w:sz w:val="20"/>
          <w:lang w:val="pl-PL"/>
        </w:rPr>
      </w:pPr>
      <w:r w:rsidRPr="00FB43ED">
        <w:rPr>
          <w:rFonts w:eastAsia="Verdana" w:cs="Calibri"/>
          <w:b/>
          <w:bCs/>
          <w:color w:val="000000"/>
          <w:sz w:val="20"/>
          <w:lang w:val="pl-PL"/>
        </w:rPr>
        <w:t xml:space="preserve">Warszawa, 20 listopada 2018 - Aruba S.p.A. (www.aruba.it), </w:t>
      </w:r>
      <w:r w:rsidR="009F3FB2" w:rsidRPr="00FB43ED">
        <w:rPr>
          <w:rFonts w:eastAsia="Verdana" w:cs="Calibri"/>
          <w:b/>
          <w:bCs/>
          <w:color w:val="000000"/>
          <w:sz w:val="20"/>
          <w:lang w:val="pl-PL"/>
        </w:rPr>
        <w:t>lider w rejestrac</w:t>
      </w:r>
      <w:r w:rsidR="002D71AE">
        <w:rPr>
          <w:rFonts w:eastAsia="Verdana" w:cs="Calibri"/>
          <w:b/>
          <w:bCs/>
          <w:color w:val="000000"/>
          <w:sz w:val="20"/>
          <w:lang w:val="pl-PL"/>
        </w:rPr>
        <w:t>ji</w:t>
      </w:r>
      <w:r w:rsidR="009F3FB2" w:rsidRPr="00FB43ED">
        <w:rPr>
          <w:rFonts w:eastAsia="Verdana" w:cs="Calibri"/>
          <w:b/>
          <w:bCs/>
          <w:color w:val="000000"/>
          <w:sz w:val="20"/>
          <w:lang w:val="pl-PL"/>
        </w:rPr>
        <w:t xml:space="preserve"> domen</w:t>
      </w:r>
      <w:r w:rsidR="00D766A4">
        <w:rPr>
          <w:rFonts w:eastAsia="Verdana" w:cs="Calibri"/>
          <w:b/>
          <w:bCs/>
          <w:color w:val="000000"/>
          <w:sz w:val="20"/>
          <w:lang w:val="pl-PL"/>
        </w:rPr>
        <w:t xml:space="preserve"> </w:t>
      </w:r>
      <w:r w:rsidR="00D766A4" w:rsidRPr="00D766A4">
        <w:rPr>
          <w:rFonts w:eastAsia="Verdana" w:cs="Calibri"/>
          <w:b/>
          <w:bCs/>
          <w:color w:val="000000"/>
          <w:sz w:val="20"/>
          <w:lang w:val="pl-PL"/>
        </w:rPr>
        <w:t>we Włoszech,</w:t>
      </w:r>
      <w:r w:rsidRPr="00FB43ED">
        <w:rPr>
          <w:rFonts w:eastAsia="Verdana" w:cs="Calibri"/>
          <w:b/>
          <w:bCs/>
          <w:color w:val="000000"/>
          <w:sz w:val="20"/>
          <w:lang w:val="pl-PL"/>
        </w:rPr>
        <w:t xml:space="preserve"> ogłasza otwarcie Beijing Aruba Cloud Tech Co. Ltd. w Pekinie</w:t>
      </w:r>
      <w:r w:rsidR="009F3FB2" w:rsidRPr="00FB43ED">
        <w:rPr>
          <w:rFonts w:eastAsia="Verdana" w:cs="Calibri"/>
          <w:b/>
          <w:bCs/>
          <w:color w:val="000000"/>
          <w:sz w:val="20"/>
          <w:lang w:val="pl-PL"/>
        </w:rPr>
        <w:t xml:space="preserve">, który został </w:t>
      </w:r>
      <w:r w:rsidRPr="00FB43ED">
        <w:rPr>
          <w:rFonts w:eastAsia="Verdana" w:cs="Calibri"/>
          <w:b/>
          <w:bCs/>
          <w:color w:val="000000"/>
          <w:sz w:val="20"/>
          <w:lang w:val="pl-PL"/>
        </w:rPr>
        <w:t xml:space="preserve">akredytowany przez Ministerstwo Przemysłu i Technologii Informacyjnych (MIIT) na rozszerzenie domeny </w:t>
      </w:r>
      <w:r w:rsidRPr="00FB43ED">
        <w:rPr>
          <w:rFonts w:eastAsia="Verdana" w:cs="Calibri"/>
          <w:b/>
          <w:bCs/>
          <w:i/>
          <w:color w:val="000000"/>
          <w:sz w:val="20"/>
          <w:lang w:val="pl-PL"/>
        </w:rPr>
        <w:t>.cloud</w:t>
      </w:r>
      <w:r w:rsidRPr="00FB43ED">
        <w:rPr>
          <w:rFonts w:eastAsia="Verdana" w:cs="Calibri"/>
          <w:b/>
          <w:bCs/>
          <w:color w:val="000000"/>
          <w:sz w:val="20"/>
          <w:lang w:val="pl-PL"/>
        </w:rPr>
        <w:t xml:space="preserve">. </w:t>
      </w:r>
      <w:r w:rsidR="009F3FB2" w:rsidRPr="00FB43ED">
        <w:rPr>
          <w:rFonts w:eastAsia="Verdana" w:cs="Calibri"/>
          <w:b/>
          <w:bCs/>
          <w:color w:val="000000"/>
          <w:sz w:val="20"/>
          <w:lang w:val="pl-PL"/>
        </w:rPr>
        <w:t>Z</w:t>
      </w:r>
      <w:r w:rsidRPr="00FB43ED">
        <w:rPr>
          <w:rFonts w:eastAsia="Verdana" w:cs="Calibri"/>
          <w:b/>
          <w:bCs/>
          <w:color w:val="000000"/>
          <w:sz w:val="20"/>
          <w:lang w:val="pl-PL"/>
        </w:rPr>
        <w:t>ezwolenie chińskiego Ministerstwa jest warunkiem wstępnym</w:t>
      </w:r>
      <w:r w:rsidR="00440645">
        <w:rPr>
          <w:rFonts w:eastAsia="Verdana" w:cs="Calibri"/>
          <w:b/>
          <w:bCs/>
          <w:color w:val="000000"/>
          <w:sz w:val="20"/>
          <w:lang w:val="pl-PL"/>
        </w:rPr>
        <w:t xml:space="preserve"> do</w:t>
      </w:r>
      <w:r w:rsidRPr="00FB43ED">
        <w:rPr>
          <w:rFonts w:eastAsia="Verdana" w:cs="Calibri"/>
          <w:b/>
          <w:bCs/>
          <w:color w:val="000000"/>
          <w:sz w:val="20"/>
          <w:lang w:val="pl-PL"/>
        </w:rPr>
        <w:t xml:space="preserve"> zarejestrowania domeny i korzystania z niej przez osoby prywatne i firmy.</w:t>
      </w:r>
    </w:p>
    <w:p w14:paraId="24EA9C12" w14:textId="77777777" w:rsidR="00660169" w:rsidRPr="00FB43ED" w:rsidRDefault="00660169" w:rsidP="00FB43ED">
      <w:pPr>
        <w:suppressAutoHyphens/>
        <w:spacing w:after="120" w:line="276" w:lineRule="auto"/>
        <w:jc w:val="both"/>
        <w:rPr>
          <w:rFonts w:eastAsia="Verdana" w:cs="Calibri"/>
          <w:b/>
          <w:bCs/>
          <w:color w:val="000000"/>
          <w:sz w:val="20"/>
          <w:lang w:val="pl-PL"/>
        </w:rPr>
      </w:pPr>
    </w:p>
    <w:p w14:paraId="2D8DF8F0" w14:textId="4355F826" w:rsidR="00660169" w:rsidRPr="00FB43ED" w:rsidRDefault="00660169" w:rsidP="00FB43ED">
      <w:pPr>
        <w:suppressAutoHyphens/>
        <w:spacing w:after="120" w:line="276" w:lineRule="auto"/>
        <w:jc w:val="both"/>
        <w:rPr>
          <w:rFonts w:eastAsia="Verdana" w:cs="Calibri"/>
          <w:bCs/>
          <w:color w:val="000000"/>
          <w:sz w:val="20"/>
          <w:lang w:val="pl-PL"/>
        </w:rPr>
      </w:pPr>
      <w:r w:rsidRPr="00FB43ED">
        <w:rPr>
          <w:rFonts w:eastAsia="Verdana" w:cs="Calibri"/>
          <w:bCs/>
          <w:color w:val="000000"/>
          <w:sz w:val="20"/>
          <w:lang w:val="pl-PL"/>
        </w:rPr>
        <w:t>Chiny, licz</w:t>
      </w:r>
      <w:r w:rsidR="00184FE6" w:rsidRPr="00FB43ED">
        <w:rPr>
          <w:rFonts w:eastAsia="Verdana" w:cs="Calibri"/>
          <w:bCs/>
          <w:color w:val="000000"/>
          <w:sz w:val="20"/>
          <w:lang w:val="pl-PL"/>
        </w:rPr>
        <w:t>ące</w:t>
      </w:r>
      <w:r w:rsidRPr="00FB43ED">
        <w:rPr>
          <w:rFonts w:eastAsia="Verdana" w:cs="Calibri"/>
          <w:bCs/>
          <w:color w:val="000000"/>
          <w:sz w:val="20"/>
          <w:lang w:val="pl-PL"/>
        </w:rPr>
        <w:t xml:space="preserve"> prawie 1,4 miliarda ludzi i prawie 80 milionów firm</w:t>
      </w:r>
      <w:r w:rsidR="00EF7525">
        <w:rPr>
          <w:rFonts w:eastAsia="Verdana" w:cs="Calibri"/>
          <w:bCs/>
          <w:color w:val="000000"/>
          <w:sz w:val="20"/>
          <w:lang w:val="pl-PL"/>
        </w:rPr>
        <w:t>,</w:t>
      </w:r>
      <w:r w:rsidR="00440645">
        <w:rPr>
          <w:rFonts w:eastAsia="Verdana" w:cs="Calibri"/>
          <w:bCs/>
          <w:color w:val="000000"/>
          <w:sz w:val="20"/>
          <w:lang w:val="pl-PL"/>
        </w:rPr>
        <w:t xml:space="preserve"> s</w:t>
      </w:r>
      <w:r w:rsidRPr="00FB43ED">
        <w:rPr>
          <w:rFonts w:eastAsia="Verdana" w:cs="Calibri"/>
          <w:bCs/>
          <w:color w:val="000000"/>
          <w:sz w:val="20"/>
          <w:lang w:val="pl-PL"/>
        </w:rPr>
        <w:t>ą</w:t>
      </w:r>
      <w:r w:rsidR="00184FE6" w:rsidRPr="00FB43ED">
        <w:rPr>
          <w:rFonts w:eastAsia="Verdana" w:cs="Calibri"/>
          <w:bCs/>
          <w:color w:val="000000"/>
          <w:sz w:val="20"/>
          <w:lang w:val="pl-PL"/>
        </w:rPr>
        <w:t xml:space="preserve"> </w:t>
      </w:r>
      <w:r w:rsidRPr="00FB43ED">
        <w:rPr>
          <w:rFonts w:eastAsia="Verdana" w:cs="Calibri"/>
          <w:bCs/>
          <w:color w:val="000000"/>
          <w:sz w:val="20"/>
          <w:lang w:val="pl-PL"/>
        </w:rPr>
        <w:t xml:space="preserve">jednym z najbardziej obiecujących rynków cyfrowych na świecie. Szybko rozwijająca się gospodarka cyfrowa wykorzystuje usługi w chmurze, na których opierają się wszystkie główne usługi online. Aruba jest  obecna za granicą, oferując usługę cloud computing (www.arubacloud.com) w ponad 150 krajach, </w:t>
      </w:r>
      <w:r w:rsidR="008E4636" w:rsidRPr="00FB43ED">
        <w:rPr>
          <w:rFonts w:eastAsia="Verdana" w:cs="Calibri"/>
          <w:bCs/>
          <w:color w:val="000000"/>
          <w:sz w:val="20"/>
          <w:lang w:val="pl-PL"/>
        </w:rPr>
        <w:t>połączoną również</w:t>
      </w:r>
      <w:r w:rsidRPr="00FB43ED">
        <w:rPr>
          <w:rFonts w:eastAsia="Verdana" w:cs="Calibri"/>
          <w:bCs/>
          <w:color w:val="000000"/>
          <w:sz w:val="20"/>
          <w:lang w:val="pl-PL"/>
        </w:rPr>
        <w:t xml:space="preserve"> z usługami hostingowymi</w:t>
      </w:r>
      <w:r w:rsidR="002D71AE">
        <w:rPr>
          <w:rFonts w:eastAsia="Verdana" w:cs="Calibri"/>
          <w:bCs/>
          <w:color w:val="000000"/>
          <w:sz w:val="20"/>
          <w:lang w:val="pl-PL"/>
        </w:rPr>
        <w:t xml:space="preserve">, </w:t>
      </w:r>
      <w:r w:rsidRPr="00FB43ED">
        <w:rPr>
          <w:rFonts w:eastAsia="Verdana" w:cs="Calibri"/>
          <w:bCs/>
          <w:color w:val="000000"/>
          <w:sz w:val="20"/>
          <w:lang w:val="pl-PL"/>
        </w:rPr>
        <w:t>oferowanymi przez spółki zależne</w:t>
      </w:r>
      <w:r w:rsidR="008E4636" w:rsidRPr="00FB43ED">
        <w:rPr>
          <w:rFonts w:eastAsia="Verdana" w:cs="Calibri"/>
          <w:bCs/>
          <w:color w:val="000000"/>
          <w:sz w:val="20"/>
          <w:lang w:val="pl-PL"/>
        </w:rPr>
        <w:t>,</w:t>
      </w:r>
      <w:r w:rsidRPr="00FB43ED">
        <w:rPr>
          <w:rFonts w:eastAsia="Verdana" w:cs="Calibri"/>
          <w:bCs/>
          <w:color w:val="000000"/>
          <w:sz w:val="20"/>
          <w:lang w:val="pl-PL"/>
        </w:rPr>
        <w:t xml:space="preserve"> obecne w różnych krajach europejskich</w:t>
      </w:r>
      <w:r w:rsidR="008E4636" w:rsidRPr="00FB43ED">
        <w:rPr>
          <w:rFonts w:eastAsia="Verdana" w:cs="Calibri"/>
          <w:bCs/>
          <w:color w:val="000000"/>
          <w:sz w:val="20"/>
          <w:lang w:val="pl-PL"/>
        </w:rPr>
        <w:t>. Chiny są naturalnym kierunkiem rozwoju, czego nast</w:t>
      </w:r>
      <w:r w:rsidR="00440645">
        <w:rPr>
          <w:rFonts w:eastAsia="Verdana" w:cs="Calibri"/>
          <w:bCs/>
          <w:color w:val="000000"/>
          <w:sz w:val="20"/>
          <w:lang w:val="pl-PL"/>
        </w:rPr>
        <w:t>ę</w:t>
      </w:r>
      <w:r w:rsidR="008E4636" w:rsidRPr="00FB43ED">
        <w:rPr>
          <w:rFonts w:eastAsia="Verdana" w:cs="Calibri"/>
          <w:bCs/>
          <w:color w:val="000000"/>
          <w:sz w:val="20"/>
          <w:lang w:val="pl-PL"/>
        </w:rPr>
        <w:t xml:space="preserve">pstwem jest otwarcie </w:t>
      </w:r>
      <w:r w:rsidRPr="00FB43ED">
        <w:rPr>
          <w:rFonts w:eastAsia="Verdana" w:cs="Calibri"/>
          <w:bCs/>
          <w:color w:val="000000"/>
          <w:sz w:val="20"/>
          <w:lang w:val="pl-PL"/>
        </w:rPr>
        <w:t>.cloud (</w:t>
      </w:r>
      <w:hyperlink r:id="rId11" w:history="1">
        <w:r w:rsidR="008E4636" w:rsidRPr="00FB43ED">
          <w:rPr>
            <w:rStyle w:val="Hipercze"/>
            <w:rFonts w:eastAsia="Verdana" w:cs="Calibri"/>
            <w:bCs/>
            <w:sz w:val="20"/>
            <w:lang w:val="pl-PL"/>
          </w:rPr>
          <w:t>www.get.cloud</w:t>
        </w:r>
      </w:hyperlink>
      <w:r w:rsidRPr="00FB43ED">
        <w:rPr>
          <w:rFonts w:eastAsia="Verdana" w:cs="Calibri"/>
          <w:bCs/>
          <w:color w:val="000000"/>
          <w:sz w:val="20"/>
          <w:lang w:val="pl-PL"/>
        </w:rPr>
        <w:t xml:space="preserve">). Uzyskanie licencji </w:t>
      </w:r>
      <w:r w:rsidR="00EF7525">
        <w:rPr>
          <w:rFonts w:eastAsia="Verdana" w:cs="Calibri"/>
          <w:bCs/>
          <w:color w:val="000000"/>
          <w:sz w:val="20"/>
          <w:lang w:val="pl-PL"/>
        </w:rPr>
        <w:br/>
      </w:r>
      <w:r w:rsidRPr="00FB43ED">
        <w:rPr>
          <w:rFonts w:eastAsia="Verdana" w:cs="Calibri"/>
          <w:bCs/>
          <w:color w:val="000000"/>
          <w:sz w:val="20"/>
          <w:lang w:val="pl-PL"/>
        </w:rPr>
        <w:t>w Chinach jest prestiżowym osiągnięciem, ".Cloud" jest jednym z niewielu nowych gTLD (generycznych domen pierwszej generacji) akredytowanych na rynku chińskim, a Aruba jest jedyną włoską firmą działającą jako rejestr domen na tym rynku.</w:t>
      </w:r>
    </w:p>
    <w:p w14:paraId="3A93E08F" w14:textId="77777777" w:rsidR="00660169" w:rsidRPr="00FB43ED" w:rsidRDefault="00660169" w:rsidP="00FB43ED">
      <w:pPr>
        <w:suppressAutoHyphens/>
        <w:spacing w:after="120" w:line="276" w:lineRule="auto"/>
        <w:jc w:val="both"/>
        <w:rPr>
          <w:rFonts w:eastAsia="Verdana" w:cs="Calibri"/>
          <w:bCs/>
          <w:color w:val="000000"/>
          <w:sz w:val="20"/>
          <w:lang w:val="pl-PL"/>
        </w:rPr>
      </w:pPr>
    </w:p>
    <w:p w14:paraId="561AB1D4" w14:textId="3C80896A" w:rsidR="00660169" w:rsidRPr="00FB43ED" w:rsidRDefault="00660169" w:rsidP="00FB43ED">
      <w:pPr>
        <w:suppressAutoHyphens/>
        <w:spacing w:after="120" w:line="276" w:lineRule="auto"/>
        <w:jc w:val="both"/>
        <w:rPr>
          <w:rFonts w:eastAsia="Verdana" w:cs="Calibri"/>
          <w:bCs/>
          <w:color w:val="000000"/>
          <w:sz w:val="20"/>
          <w:lang w:val="pl-PL"/>
        </w:rPr>
      </w:pPr>
      <w:r w:rsidRPr="00FB43ED">
        <w:rPr>
          <w:rFonts w:eastAsia="Verdana" w:cs="Calibri"/>
          <w:bCs/>
          <w:i/>
          <w:color w:val="000000"/>
          <w:sz w:val="20"/>
          <w:lang w:val="pl-PL"/>
        </w:rPr>
        <w:t>"</w:t>
      </w:r>
      <w:r w:rsidR="00184FE6" w:rsidRPr="00FB43ED">
        <w:rPr>
          <w:rFonts w:eastAsia="Verdana" w:cs="Calibri"/>
          <w:bCs/>
          <w:i/>
          <w:color w:val="000000"/>
          <w:sz w:val="20"/>
          <w:lang w:val="pl-PL"/>
        </w:rPr>
        <w:t>C</w:t>
      </w:r>
      <w:r w:rsidRPr="00FB43ED">
        <w:rPr>
          <w:rFonts w:eastAsia="Verdana" w:cs="Calibri"/>
          <w:bCs/>
          <w:i/>
          <w:color w:val="000000"/>
          <w:sz w:val="20"/>
          <w:lang w:val="pl-PL"/>
        </w:rPr>
        <w:t>hmura jest synonimem Internetu i innowacji</w:t>
      </w:r>
      <w:r w:rsidR="008E4636" w:rsidRPr="00FB43ED">
        <w:rPr>
          <w:rFonts w:eastAsia="Verdana" w:cs="Calibri"/>
          <w:bCs/>
          <w:i/>
          <w:color w:val="000000"/>
          <w:sz w:val="20"/>
          <w:lang w:val="pl-PL"/>
        </w:rPr>
        <w:t>, natomi</w:t>
      </w:r>
      <w:r w:rsidR="00440645">
        <w:rPr>
          <w:rFonts w:eastAsia="Verdana" w:cs="Calibri"/>
          <w:bCs/>
          <w:i/>
          <w:color w:val="000000"/>
          <w:sz w:val="20"/>
          <w:lang w:val="pl-PL"/>
        </w:rPr>
        <w:t>a</w:t>
      </w:r>
      <w:r w:rsidR="008E4636" w:rsidRPr="00FB43ED">
        <w:rPr>
          <w:rFonts w:eastAsia="Verdana" w:cs="Calibri"/>
          <w:bCs/>
          <w:i/>
          <w:color w:val="000000"/>
          <w:sz w:val="20"/>
          <w:lang w:val="pl-PL"/>
        </w:rPr>
        <w:t xml:space="preserve">st </w:t>
      </w:r>
      <w:r w:rsidRPr="00FB43ED">
        <w:rPr>
          <w:rFonts w:eastAsia="Verdana" w:cs="Calibri"/>
          <w:bCs/>
          <w:i/>
          <w:color w:val="000000"/>
          <w:sz w:val="20"/>
          <w:lang w:val="pl-PL"/>
        </w:rPr>
        <w:t xml:space="preserve">rozszerzenie .cloud </w:t>
      </w:r>
      <w:r w:rsidR="008E4636" w:rsidRPr="00FB43ED">
        <w:rPr>
          <w:rFonts w:eastAsia="Verdana" w:cs="Calibri"/>
          <w:bCs/>
          <w:i/>
          <w:color w:val="000000"/>
          <w:sz w:val="20"/>
          <w:lang w:val="pl-PL"/>
        </w:rPr>
        <w:t>jest ciekawą</w:t>
      </w:r>
      <w:r w:rsidRPr="00FB43ED">
        <w:rPr>
          <w:rFonts w:eastAsia="Verdana" w:cs="Calibri"/>
          <w:bCs/>
          <w:i/>
          <w:color w:val="000000"/>
          <w:sz w:val="20"/>
          <w:lang w:val="pl-PL"/>
        </w:rPr>
        <w:t xml:space="preserve"> </w:t>
      </w:r>
      <w:r w:rsidR="008E4636" w:rsidRPr="00FB43ED">
        <w:rPr>
          <w:rFonts w:eastAsia="Verdana" w:cs="Calibri"/>
          <w:bCs/>
          <w:i/>
          <w:color w:val="000000"/>
          <w:sz w:val="20"/>
          <w:lang w:val="pl-PL"/>
        </w:rPr>
        <w:t xml:space="preserve">propozycją </w:t>
      </w:r>
      <w:r w:rsidRPr="00FB43ED">
        <w:rPr>
          <w:rFonts w:eastAsia="Verdana" w:cs="Calibri"/>
          <w:bCs/>
          <w:i/>
          <w:color w:val="000000"/>
          <w:sz w:val="20"/>
          <w:lang w:val="pl-PL"/>
        </w:rPr>
        <w:t xml:space="preserve">dla </w:t>
      </w:r>
      <w:r w:rsidR="008E4636" w:rsidRPr="00FB43ED">
        <w:rPr>
          <w:rFonts w:eastAsia="Verdana" w:cs="Calibri"/>
          <w:bCs/>
          <w:i/>
          <w:color w:val="000000"/>
          <w:sz w:val="20"/>
          <w:lang w:val="pl-PL"/>
        </w:rPr>
        <w:t xml:space="preserve">chińskich </w:t>
      </w:r>
      <w:r w:rsidRPr="00FB43ED">
        <w:rPr>
          <w:rFonts w:eastAsia="Verdana" w:cs="Calibri"/>
          <w:bCs/>
          <w:i/>
          <w:color w:val="000000"/>
          <w:sz w:val="20"/>
          <w:lang w:val="pl-PL"/>
        </w:rPr>
        <w:t xml:space="preserve">firm i marek, które chcą </w:t>
      </w:r>
      <w:r w:rsidR="008E4636" w:rsidRPr="00FB43ED">
        <w:rPr>
          <w:rFonts w:eastAsia="Verdana" w:cs="Calibri"/>
          <w:bCs/>
          <w:i/>
          <w:color w:val="000000"/>
          <w:sz w:val="20"/>
          <w:lang w:val="pl-PL"/>
        </w:rPr>
        <w:t>podkreślić</w:t>
      </w:r>
      <w:r w:rsidRPr="00FB43ED">
        <w:rPr>
          <w:rFonts w:eastAsia="Verdana" w:cs="Calibri"/>
          <w:bCs/>
          <w:i/>
          <w:color w:val="000000"/>
          <w:sz w:val="20"/>
          <w:lang w:val="pl-PL"/>
        </w:rPr>
        <w:t xml:space="preserve"> swój postęp techniczny i technologiczny oraz podzielić się swo</w:t>
      </w:r>
      <w:r w:rsidR="008E4636" w:rsidRPr="00FB43ED">
        <w:rPr>
          <w:rFonts w:eastAsia="Verdana" w:cs="Calibri"/>
          <w:bCs/>
          <w:i/>
          <w:color w:val="000000"/>
          <w:sz w:val="20"/>
          <w:lang w:val="pl-PL"/>
        </w:rPr>
        <w:t>im</w:t>
      </w:r>
      <w:r w:rsidRPr="00FB43ED">
        <w:rPr>
          <w:rFonts w:eastAsia="Verdana" w:cs="Calibri"/>
          <w:bCs/>
          <w:i/>
          <w:color w:val="000000"/>
          <w:sz w:val="20"/>
          <w:lang w:val="pl-PL"/>
        </w:rPr>
        <w:t xml:space="preserve"> innowacyjn</w:t>
      </w:r>
      <w:r w:rsidR="008E4636" w:rsidRPr="00FB43ED">
        <w:rPr>
          <w:rFonts w:eastAsia="Verdana" w:cs="Calibri"/>
          <w:bCs/>
          <w:i/>
          <w:color w:val="000000"/>
          <w:sz w:val="20"/>
          <w:lang w:val="pl-PL"/>
        </w:rPr>
        <w:t>ym</w:t>
      </w:r>
      <w:r w:rsidRPr="00FB43ED">
        <w:rPr>
          <w:rFonts w:eastAsia="Verdana" w:cs="Calibri"/>
          <w:bCs/>
          <w:i/>
          <w:color w:val="000000"/>
          <w:sz w:val="20"/>
          <w:lang w:val="pl-PL"/>
        </w:rPr>
        <w:t xml:space="preserve"> </w:t>
      </w:r>
      <w:r w:rsidR="008E4636" w:rsidRPr="00FB43ED">
        <w:rPr>
          <w:rFonts w:eastAsia="Verdana" w:cs="Calibri"/>
          <w:bCs/>
          <w:i/>
          <w:color w:val="000000"/>
          <w:sz w:val="20"/>
          <w:lang w:val="pl-PL"/>
        </w:rPr>
        <w:t>podejściem</w:t>
      </w:r>
      <w:r w:rsidRPr="00FB43ED">
        <w:rPr>
          <w:rFonts w:eastAsia="Verdana" w:cs="Calibri"/>
          <w:bCs/>
          <w:i/>
          <w:color w:val="000000"/>
          <w:sz w:val="20"/>
          <w:lang w:val="pl-PL"/>
        </w:rPr>
        <w:t xml:space="preserve">. </w:t>
      </w:r>
      <w:r w:rsidR="008E4636" w:rsidRPr="00FB43ED">
        <w:rPr>
          <w:rFonts w:eastAsia="Verdana" w:cs="Calibri"/>
          <w:bCs/>
          <w:i/>
          <w:color w:val="000000"/>
          <w:sz w:val="20"/>
          <w:lang w:val="pl-PL"/>
        </w:rPr>
        <w:t>Rozwiązania c</w:t>
      </w:r>
      <w:r w:rsidRPr="00FB43ED">
        <w:rPr>
          <w:rFonts w:eastAsia="Verdana" w:cs="Calibri"/>
          <w:bCs/>
          <w:i/>
          <w:color w:val="000000"/>
          <w:sz w:val="20"/>
          <w:lang w:val="pl-PL"/>
        </w:rPr>
        <w:t>hmur</w:t>
      </w:r>
      <w:r w:rsidR="008E4636" w:rsidRPr="00FB43ED">
        <w:rPr>
          <w:rFonts w:eastAsia="Verdana" w:cs="Calibri"/>
          <w:bCs/>
          <w:i/>
          <w:color w:val="000000"/>
          <w:sz w:val="20"/>
          <w:lang w:val="pl-PL"/>
        </w:rPr>
        <w:t>owe są</w:t>
      </w:r>
      <w:r w:rsidRPr="00FB43ED">
        <w:rPr>
          <w:rFonts w:eastAsia="Verdana" w:cs="Calibri"/>
          <w:bCs/>
          <w:i/>
          <w:color w:val="000000"/>
          <w:sz w:val="20"/>
          <w:lang w:val="pl-PL"/>
        </w:rPr>
        <w:t xml:space="preserve"> przyszłością</w:t>
      </w:r>
      <w:r w:rsidR="00184FE6" w:rsidRPr="00FB43ED">
        <w:rPr>
          <w:rFonts w:eastAsia="Verdana" w:cs="Calibri"/>
          <w:bCs/>
          <w:i/>
          <w:color w:val="000000"/>
          <w:sz w:val="20"/>
          <w:lang w:val="pl-PL"/>
        </w:rPr>
        <w:t xml:space="preserve">, </w:t>
      </w:r>
      <w:r w:rsidR="008E4636" w:rsidRPr="00FB43ED">
        <w:rPr>
          <w:rFonts w:eastAsia="Verdana" w:cs="Calibri"/>
          <w:bCs/>
          <w:i/>
          <w:color w:val="000000"/>
          <w:sz w:val="20"/>
          <w:lang w:val="pl-PL"/>
        </w:rPr>
        <w:t xml:space="preserve">a </w:t>
      </w:r>
      <w:r w:rsidRPr="00FB43ED">
        <w:rPr>
          <w:rFonts w:eastAsia="Verdana" w:cs="Calibri"/>
          <w:bCs/>
          <w:i/>
          <w:color w:val="000000"/>
          <w:sz w:val="20"/>
          <w:lang w:val="pl-PL"/>
        </w:rPr>
        <w:t xml:space="preserve">przyjmując domenę .cloud, </w:t>
      </w:r>
      <w:r w:rsidR="001E038D" w:rsidRPr="00FB43ED">
        <w:rPr>
          <w:rFonts w:eastAsia="Verdana" w:cs="Calibri"/>
          <w:bCs/>
          <w:i/>
          <w:color w:val="000000"/>
          <w:sz w:val="20"/>
          <w:lang w:val="pl-PL"/>
        </w:rPr>
        <w:t>przedsiębiorstwa</w:t>
      </w:r>
      <w:r w:rsidRPr="00FB43ED">
        <w:rPr>
          <w:rFonts w:eastAsia="Verdana" w:cs="Calibri"/>
          <w:bCs/>
          <w:i/>
          <w:color w:val="000000"/>
          <w:sz w:val="20"/>
          <w:lang w:val="pl-PL"/>
        </w:rPr>
        <w:t xml:space="preserve"> mogą pokazać, że są gotowe zmierzyć się z cyfrową przyszłością</w:t>
      </w:r>
      <w:r w:rsidR="001E038D" w:rsidRPr="00FB43ED">
        <w:rPr>
          <w:rFonts w:eastAsia="Verdana" w:cs="Calibri"/>
          <w:bCs/>
          <w:i/>
          <w:color w:val="000000"/>
          <w:sz w:val="20"/>
          <w:lang w:val="pl-PL"/>
        </w:rPr>
        <w:t xml:space="preserve">” </w:t>
      </w:r>
      <w:r w:rsidRPr="00FB43ED">
        <w:rPr>
          <w:rFonts w:eastAsia="Verdana" w:cs="Calibri"/>
          <w:bCs/>
          <w:color w:val="000000"/>
          <w:sz w:val="20"/>
          <w:lang w:val="pl-PL"/>
        </w:rPr>
        <w:t>– powiedział Stefano Cecconi, CEO Arub Cloud.</w:t>
      </w:r>
    </w:p>
    <w:p w14:paraId="5924F0B9" w14:textId="77777777" w:rsidR="00660169" w:rsidRPr="00FB43ED" w:rsidRDefault="00660169" w:rsidP="00FB43ED">
      <w:pPr>
        <w:suppressAutoHyphens/>
        <w:spacing w:after="120" w:line="276" w:lineRule="auto"/>
        <w:jc w:val="both"/>
        <w:rPr>
          <w:rFonts w:eastAsia="Verdana" w:cs="Calibri"/>
          <w:bCs/>
          <w:color w:val="000000"/>
          <w:sz w:val="20"/>
          <w:lang w:val="pl-PL"/>
        </w:rPr>
      </w:pPr>
    </w:p>
    <w:p w14:paraId="7933D9D2" w14:textId="175E9B20" w:rsidR="00660169" w:rsidRPr="00FB43ED" w:rsidRDefault="00660169" w:rsidP="00FB43ED">
      <w:pPr>
        <w:suppressAutoHyphens/>
        <w:spacing w:after="120" w:line="276" w:lineRule="auto"/>
        <w:jc w:val="both"/>
        <w:rPr>
          <w:rFonts w:eastAsia="Verdana" w:cs="Calibri"/>
          <w:bCs/>
          <w:color w:val="000000"/>
          <w:sz w:val="20"/>
          <w:lang w:val="pl-PL"/>
        </w:rPr>
      </w:pPr>
      <w:r w:rsidRPr="00FB43ED">
        <w:rPr>
          <w:rFonts w:eastAsia="Verdana" w:cs="Calibri"/>
          <w:bCs/>
          <w:i/>
          <w:color w:val="000000"/>
          <w:sz w:val="20"/>
          <w:lang w:val="pl-PL"/>
        </w:rPr>
        <w:t>„Nasz sukces opiera się</w:t>
      </w:r>
      <w:r w:rsidR="00440645">
        <w:rPr>
          <w:rFonts w:eastAsia="Verdana" w:cs="Calibri"/>
          <w:bCs/>
          <w:i/>
          <w:color w:val="000000"/>
          <w:sz w:val="20"/>
          <w:lang w:val="pl-PL"/>
        </w:rPr>
        <w:t xml:space="preserve"> na</w:t>
      </w:r>
      <w:r w:rsidRPr="00FB43ED">
        <w:rPr>
          <w:rFonts w:eastAsia="Verdana" w:cs="Calibri"/>
          <w:bCs/>
          <w:i/>
          <w:color w:val="000000"/>
          <w:sz w:val="20"/>
          <w:lang w:val="pl-PL"/>
        </w:rPr>
        <w:t xml:space="preserve"> </w:t>
      </w:r>
      <w:r w:rsidR="001E038D" w:rsidRPr="00FB43ED">
        <w:rPr>
          <w:rFonts w:eastAsia="Verdana" w:cs="Calibri"/>
          <w:bCs/>
          <w:i/>
          <w:color w:val="000000"/>
          <w:sz w:val="20"/>
          <w:lang w:val="pl-PL"/>
        </w:rPr>
        <w:t xml:space="preserve">nawiązywaniu kluczowych </w:t>
      </w:r>
      <w:r w:rsidRPr="00FB43ED">
        <w:rPr>
          <w:rFonts w:eastAsia="Verdana" w:cs="Calibri"/>
          <w:bCs/>
          <w:i/>
          <w:color w:val="000000"/>
          <w:sz w:val="20"/>
          <w:lang w:val="pl-PL"/>
        </w:rPr>
        <w:t>partnerstw</w:t>
      </w:r>
      <w:r w:rsidR="001E038D" w:rsidRPr="00FB43ED">
        <w:rPr>
          <w:rFonts w:eastAsia="Verdana" w:cs="Calibri"/>
          <w:bCs/>
          <w:i/>
          <w:color w:val="000000"/>
          <w:sz w:val="20"/>
          <w:lang w:val="pl-PL"/>
        </w:rPr>
        <w:t>, dlatego</w:t>
      </w:r>
      <w:r w:rsidRPr="00FB43ED">
        <w:rPr>
          <w:rFonts w:eastAsia="Verdana" w:cs="Calibri"/>
          <w:bCs/>
          <w:i/>
          <w:color w:val="000000"/>
          <w:sz w:val="20"/>
          <w:lang w:val="pl-PL"/>
        </w:rPr>
        <w:t xml:space="preserve"> naszym zamiarem jest współpraca z rejestratorami, partnerami i wszystkimi zainteresowanymi stronami </w:t>
      </w:r>
      <w:r w:rsidR="001E038D" w:rsidRPr="00FB43ED">
        <w:rPr>
          <w:rFonts w:eastAsia="Verdana" w:cs="Calibri"/>
          <w:bCs/>
          <w:i/>
          <w:color w:val="000000"/>
          <w:sz w:val="20"/>
          <w:lang w:val="pl-PL"/>
        </w:rPr>
        <w:t>z sektora</w:t>
      </w:r>
      <w:r w:rsidRPr="00FB43ED">
        <w:rPr>
          <w:rFonts w:eastAsia="Verdana" w:cs="Calibri"/>
          <w:bCs/>
          <w:i/>
          <w:color w:val="000000"/>
          <w:sz w:val="20"/>
          <w:lang w:val="pl-PL"/>
        </w:rPr>
        <w:t xml:space="preserve"> technologii </w:t>
      </w:r>
      <w:r w:rsidR="00EF7525">
        <w:rPr>
          <w:rFonts w:eastAsia="Verdana" w:cs="Calibri"/>
          <w:bCs/>
          <w:i/>
          <w:color w:val="000000"/>
          <w:sz w:val="20"/>
          <w:lang w:val="pl-PL"/>
        </w:rPr>
        <w:br/>
      </w:r>
      <w:r w:rsidRPr="00FB43ED">
        <w:rPr>
          <w:rFonts w:eastAsia="Verdana" w:cs="Calibri"/>
          <w:bCs/>
          <w:i/>
          <w:color w:val="000000"/>
          <w:sz w:val="20"/>
          <w:lang w:val="pl-PL"/>
        </w:rPr>
        <w:t>w Chinach. Partnerzy odgrywają znaczącą rolę w kierowaniu chińskimi firmam</w:t>
      </w:r>
      <w:r w:rsidR="001E038D" w:rsidRPr="00FB43ED">
        <w:rPr>
          <w:rFonts w:eastAsia="Verdana" w:cs="Calibri"/>
          <w:bCs/>
          <w:i/>
          <w:color w:val="000000"/>
          <w:sz w:val="20"/>
          <w:lang w:val="pl-PL"/>
        </w:rPr>
        <w:t xml:space="preserve">i, pomagając im w cyfrowej transformacji oraz </w:t>
      </w:r>
      <w:r w:rsidRPr="00FB43ED">
        <w:rPr>
          <w:rFonts w:eastAsia="Verdana" w:cs="Calibri"/>
          <w:bCs/>
          <w:i/>
          <w:color w:val="000000"/>
          <w:sz w:val="20"/>
          <w:lang w:val="pl-PL"/>
        </w:rPr>
        <w:t>budowa</w:t>
      </w:r>
      <w:r w:rsidR="001E038D" w:rsidRPr="00FB43ED">
        <w:rPr>
          <w:rFonts w:eastAsia="Verdana" w:cs="Calibri"/>
          <w:bCs/>
          <w:i/>
          <w:color w:val="000000"/>
          <w:sz w:val="20"/>
          <w:lang w:val="pl-PL"/>
        </w:rPr>
        <w:t>niu</w:t>
      </w:r>
      <w:r w:rsidRPr="00FB43ED">
        <w:rPr>
          <w:rFonts w:eastAsia="Verdana" w:cs="Calibri"/>
          <w:bCs/>
          <w:i/>
          <w:color w:val="000000"/>
          <w:sz w:val="20"/>
          <w:lang w:val="pl-PL"/>
        </w:rPr>
        <w:t xml:space="preserve"> ich tożsamo</w:t>
      </w:r>
      <w:r w:rsidR="00440645">
        <w:rPr>
          <w:rFonts w:eastAsia="Verdana" w:cs="Calibri"/>
          <w:bCs/>
          <w:i/>
          <w:color w:val="000000"/>
          <w:sz w:val="20"/>
          <w:lang w:val="pl-PL"/>
        </w:rPr>
        <w:t>ści</w:t>
      </w:r>
      <w:r w:rsidRPr="00FB43ED">
        <w:rPr>
          <w:rFonts w:eastAsia="Verdana" w:cs="Calibri"/>
          <w:bCs/>
          <w:i/>
          <w:color w:val="000000"/>
          <w:sz w:val="20"/>
          <w:lang w:val="pl-PL"/>
        </w:rPr>
        <w:t xml:space="preserve"> online</w:t>
      </w:r>
      <w:r w:rsidR="001E038D" w:rsidRPr="00FB43ED">
        <w:rPr>
          <w:rFonts w:eastAsia="Verdana" w:cs="Calibri"/>
          <w:bCs/>
          <w:i/>
          <w:color w:val="000000"/>
          <w:sz w:val="20"/>
          <w:lang w:val="pl-PL"/>
        </w:rPr>
        <w:t>, umacniając</w:t>
      </w:r>
      <w:r w:rsidRPr="00FB43ED">
        <w:rPr>
          <w:rFonts w:eastAsia="Verdana" w:cs="Calibri"/>
          <w:bCs/>
          <w:i/>
          <w:color w:val="000000"/>
          <w:sz w:val="20"/>
          <w:lang w:val="pl-PL"/>
        </w:rPr>
        <w:t xml:space="preserve"> ich obecność w dzisiejszej gospodarce cyfrowej".</w:t>
      </w:r>
      <w:r w:rsidRPr="00FB43ED">
        <w:rPr>
          <w:rFonts w:eastAsia="Verdana" w:cs="Calibri"/>
          <w:bCs/>
          <w:color w:val="000000"/>
          <w:sz w:val="20"/>
          <w:lang w:val="pl-PL"/>
        </w:rPr>
        <w:t xml:space="preserve"> – dodaje Mou Mukherjee</w:t>
      </w:r>
      <w:r w:rsidR="00182940">
        <w:rPr>
          <w:rFonts w:eastAsia="Verdana" w:cs="Calibri"/>
          <w:bCs/>
          <w:color w:val="000000"/>
          <w:sz w:val="20"/>
          <w:lang w:val="pl-PL"/>
        </w:rPr>
        <w:t xml:space="preserve">, </w:t>
      </w:r>
      <w:r w:rsidR="00182940" w:rsidRPr="00182940">
        <w:rPr>
          <w:rFonts w:eastAsia="Verdana" w:cs="Calibri"/>
          <w:bCs/>
          <w:color w:val="000000"/>
          <w:sz w:val="20"/>
          <w:lang w:val="pl-PL"/>
        </w:rPr>
        <w:t>Head of .Cloud Registry</w:t>
      </w:r>
      <w:r w:rsidR="00182940">
        <w:rPr>
          <w:rFonts w:eastAsia="Verdana" w:cs="Calibri"/>
          <w:bCs/>
          <w:color w:val="000000"/>
          <w:sz w:val="20"/>
          <w:lang w:val="pl-PL"/>
        </w:rPr>
        <w:t>.</w:t>
      </w:r>
    </w:p>
    <w:p w14:paraId="55384DB7" w14:textId="77777777" w:rsidR="00660169" w:rsidRPr="00FB43ED" w:rsidRDefault="00660169" w:rsidP="00FB43ED">
      <w:pPr>
        <w:suppressAutoHyphens/>
        <w:spacing w:after="120" w:line="276" w:lineRule="auto"/>
        <w:jc w:val="both"/>
        <w:rPr>
          <w:rFonts w:eastAsia="Verdana" w:cs="Calibri"/>
          <w:bCs/>
          <w:color w:val="000000"/>
          <w:sz w:val="20"/>
          <w:lang w:val="pl-PL"/>
        </w:rPr>
      </w:pPr>
    </w:p>
    <w:p w14:paraId="46E7ED94" w14:textId="52472A40" w:rsidR="00184FE6" w:rsidRPr="00FB43ED" w:rsidRDefault="00660169" w:rsidP="00FB43ED">
      <w:pPr>
        <w:suppressAutoHyphens/>
        <w:spacing w:after="120" w:line="276" w:lineRule="auto"/>
        <w:jc w:val="both"/>
        <w:rPr>
          <w:rFonts w:eastAsia="Verdana" w:cs="Calibri"/>
          <w:bCs/>
          <w:color w:val="000000"/>
          <w:sz w:val="20"/>
          <w:lang w:val="pl-PL"/>
        </w:rPr>
      </w:pPr>
      <w:r w:rsidRPr="00FB43ED">
        <w:rPr>
          <w:rFonts w:eastAsia="Verdana" w:cs="Calibri"/>
          <w:b/>
          <w:bCs/>
          <w:color w:val="000000"/>
          <w:sz w:val="20"/>
          <w:lang w:val="pl-PL"/>
        </w:rPr>
        <w:t>Kraj w pełnej rewolucji cyfrowej</w:t>
      </w:r>
      <w:r w:rsidRPr="00FB43ED">
        <w:rPr>
          <w:rFonts w:eastAsia="Verdana" w:cs="Calibri"/>
          <w:bCs/>
          <w:color w:val="000000"/>
          <w:sz w:val="20"/>
          <w:lang w:val="pl-PL"/>
        </w:rPr>
        <w:t xml:space="preserve"> </w:t>
      </w:r>
    </w:p>
    <w:p w14:paraId="33BA2AD2" w14:textId="773E9CA0" w:rsidR="00660169" w:rsidRPr="00FB43ED" w:rsidRDefault="00660169" w:rsidP="00FB43ED">
      <w:pPr>
        <w:suppressAutoHyphens/>
        <w:spacing w:after="120" w:line="276" w:lineRule="auto"/>
        <w:jc w:val="both"/>
        <w:rPr>
          <w:rFonts w:eastAsia="Verdana" w:cs="Calibri"/>
          <w:bCs/>
          <w:color w:val="000000"/>
          <w:sz w:val="20"/>
          <w:lang w:val="pl-PL"/>
        </w:rPr>
      </w:pPr>
      <w:r w:rsidRPr="00FB43ED">
        <w:rPr>
          <w:rFonts w:eastAsia="Verdana" w:cs="Calibri"/>
          <w:bCs/>
          <w:color w:val="000000"/>
          <w:sz w:val="20"/>
          <w:lang w:val="pl-PL"/>
        </w:rPr>
        <w:t>Chiny mają największą na świecie liczbę użytkowników Internetu i telefonów komórkowych</w:t>
      </w:r>
      <w:r w:rsidR="00184FE6" w:rsidRPr="00FB43ED">
        <w:rPr>
          <w:rFonts w:eastAsia="Verdana" w:cs="Calibri"/>
          <w:bCs/>
          <w:color w:val="000000"/>
          <w:sz w:val="20"/>
          <w:lang w:val="pl-PL"/>
        </w:rPr>
        <w:t>. S</w:t>
      </w:r>
      <w:r w:rsidRPr="00FB43ED">
        <w:rPr>
          <w:rFonts w:eastAsia="Verdana" w:cs="Calibri"/>
          <w:bCs/>
          <w:color w:val="000000"/>
          <w:sz w:val="20"/>
          <w:lang w:val="pl-PL"/>
        </w:rPr>
        <w:t xml:space="preserve">ą </w:t>
      </w:r>
      <w:r w:rsidR="00184FE6" w:rsidRPr="00FB43ED">
        <w:rPr>
          <w:rFonts w:eastAsia="Verdana" w:cs="Calibri"/>
          <w:bCs/>
          <w:color w:val="000000"/>
          <w:sz w:val="20"/>
          <w:lang w:val="pl-PL"/>
        </w:rPr>
        <w:t xml:space="preserve">też </w:t>
      </w:r>
      <w:r w:rsidRPr="00FB43ED">
        <w:rPr>
          <w:rFonts w:eastAsia="Verdana" w:cs="Calibri"/>
          <w:bCs/>
          <w:color w:val="000000"/>
          <w:sz w:val="20"/>
          <w:lang w:val="pl-PL"/>
        </w:rPr>
        <w:t xml:space="preserve">pierwszym krajem na świecie </w:t>
      </w:r>
      <w:r w:rsidR="002D71AE">
        <w:rPr>
          <w:rFonts w:eastAsia="Verdana" w:cs="Calibri"/>
          <w:bCs/>
          <w:color w:val="000000"/>
          <w:sz w:val="20"/>
          <w:lang w:val="pl-PL"/>
        </w:rPr>
        <w:t>pod względem</w:t>
      </w:r>
      <w:r w:rsidRPr="00FB43ED">
        <w:rPr>
          <w:rFonts w:eastAsia="Verdana" w:cs="Calibri"/>
          <w:bCs/>
          <w:color w:val="000000"/>
          <w:sz w:val="20"/>
          <w:lang w:val="pl-PL"/>
        </w:rPr>
        <w:t xml:space="preserve"> handlu elektronicznego i płatności mobilnych. Według ostatniego raportu China Internet Network Information Center (CNNIC), w lipcu 2018 roku w Chinach było </w:t>
      </w:r>
      <w:r w:rsidRPr="00FB43ED">
        <w:rPr>
          <w:rFonts w:eastAsia="Verdana" w:cs="Calibri"/>
          <w:bCs/>
          <w:color w:val="000000"/>
          <w:sz w:val="20"/>
          <w:lang w:val="pl-PL"/>
        </w:rPr>
        <w:lastRenderedPageBreak/>
        <w:t xml:space="preserve">802 mln użytkowników cyfrowych, co oznacza wzrost o 3,8 proc. w porównaniu z grudniem 2017 roku. Ponadto 788 milionów </w:t>
      </w:r>
      <w:r w:rsidR="00184FE6" w:rsidRPr="00FB43ED">
        <w:rPr>
          <w:rFonts w:eastAsia="Verdana" w:cs="Calibri"/>
          <w:bCs/>
          <w:color w:val="000000"/>
          <w:sz w:val="20"/>
          <w:lang w:val="pl-PL"/>
        </w:rPr>
        <w:t>osób</w:t>
      </w:r>
      <w:r w:rsidRPr="00FB43ED">
        <w:rPr>
          <w:rFonts w:eastAsia="Verdana" w:cs="Calibri"/>
          <w:bCs/>
          <w:color w:val="000000"/>
          <w:sz w:val="20"/>
          <w:lang w:val="pl-PL"/>
        </w:rPr>
        <w:t xml:space="preserve"> to użytkownicy mobilni, co stanowi 98</w:t>
      </w:r>
      <w:r w:rsidR="008E038D" w:rsidRPr="00FB43ED">
        <w:rPr>
          <w:rFonts w:eastAsia="Verdana" w:cs="Calibri"/>
          <w:bCs/>
          <w:color w:val="000000"/>
          <w:sz w:val="20"/>
          <w:lang w:val="pl-PL"/>
        </w:rPr>
        <w:t xml:space="preserve"> proc.</w:t>
      </w:r>
      <w:r w:rsidRPr="00FB43ED">
        <w:rPr>
          <w:rFonts w:eastAsia="Verdana" w:cs="Calibri"/>
          <w:bCs/>
          <w:color w:val="000000"/>
          <w:sz w:val="20"/>
          <w:lang w:val="pl-PL"/>
        </w:rPr>
        <w:t xml:space="preserve"> całkowitej bazy użytkowników w kraju. </w:t>
      </w:r>
      <w:r w:rsidR="00184FE6" w:rsidRPr="00FB43ED">
        <w:rPr>
          <w:rFonts w:eastAsia="Verdana" w:cs="Calibri"/>
          <w:bCs/>
          <w:color w:val="000000"/>
          <w:sz w:val="20"/>
          <w:lang w:val="pl-PL"/>
        </w:rPr>
        <w:t>Powyższ</w:t>
      </w:r>
      <w:r w:rsidR="00440645">
        <w:rPr>
          <w:rFonts w:eastAsia="Verdana" w:cs="Calibri"/>
          <w:bCs/>
          <w:color w:val="000000"/>
          <w:sz w:val="20"/>
          <w:lang w:val="pl-PL"/>
        </w:rPr>
        <w:t>e</w:t>
      </w:r>
      <w:r w:rsidR="00184FE6" w:rsidRPr="00FB43ED">
        <w:rPr>
          <w:rFonts w:eastAsia="Verdana" w:cs="Calibri"/>
          <w:bCs/>
          <w:color w:val="000000"/>
          <w:sz w:val="20"/>
          <w:lang w:val="pl-PL"/>
        </w:rPr>
        <w:t xml:space="preserve"> dane potwierdzają tylko fakt, że </w:t>
      </w:r>
      <w:r w:rsidRPr="00FB43ED">
        <w:rPr>
          <w:rFonts w:eastAsia="Verdana" w:cs="Calibri"/>
          <w:bCs/>
          <w:color w:val="000000"/>
          <w:sz w:val="20"/>
          <w:lang w:val="pl-PL"/>
        </w:rPr>
        <w:t>Internet i technologie mobilne są integralną częścią chińskiego życia codziennego.</w:t>
      </w:r>
    </w:p>
    <w:p w14:paraId="080985E5" w14:textId="77777777" w:rsidR="00660169" w:rsidRPr="00FB43ED" w:rsidRDefault="00660169" w:rsidP="00FB43ED">
      <w:pPr>
        <w:suppressAutoHyphens/>
        <w:spacing w:after="120" w:line="276" w:lineRule="auto"/>
        <w:jc w:val="both"/>
        <w:rPr>
          <w:rFonts w:eastAsia="Verdana" w:cs="Calibri"/>
          <w:bCs/>
          <w:color w:val="000000"/>
          <w:sz w:val="20"/>
          <w:lang w:val="pl-PL"/>
        </w:rPr>
      </w:pPr>
    </w:p>
    <w:p w14:paraId="50A9F420" w14:textId="77777777" w:rsidR="00FB43ED" w:rsidRDefault="00660169" w:rsidP="00FB43ED">
      <w:pPr>
        <w:suppressAutoHyphens/>
        <w:spacing w:after="120" w:line="276" w:lineRule="auto"/>
        <w:jc w:val="both"/>
        <w:rPr>
          <w:rFonts w:eastAsia="Verdana" w:cs="Calibri"/>
          <w:b/>
          <w:bCs/>
          <w:color w:val="000000"/>
          <w:sz w:val="20"/>
          <w:lang w:val="pl-PL"/>
        </w:rPr>
      </w:pPr>
      <w:r w:rsidRPr="00FB43ED">
        <w:rPr>
          <w:rFonts w:eastAsia="Verdana" w:cs="Calibri"/>
          <w:b/>
          <w:bCs/>
          <w:color w:val="000000"/>
          <w:sz w:val="20"/>
          <w:lang w:val="pl-PL"/>
        </w:rPr>
        <w:t>Chmura w liczbach</w:t>
      </w:r>
    </w:p>
    <w:p w14:paraId="0912A090" w14:textId="7D7AEAB1" w:rsidR="00660169" w:rsidRPr="00FB43ED" w:rsidRDefault="00FB43ED" w:rsidP="00FB43ED">
      <w:pPr>
        <w:suppressAutoHyphens/>
        <w:spacing w:after="120" w:line="276" w:lineRule="auto"/>
        <w:jc w:val="both"/>
        <w:rPr>
          <w:rFonts w:eastAsia="Verdana" w:cs="Calibri"/>
          <w:bCs/>
          <w:color w:val="000000"/>
          <w:sz w:val="20"/>
          <w:lang w:val="pl-PL"/>
        </w:rPr>
      </w:pPr>
      <w:r>
        <w:rPr>
          <w:rFonts w:eastAsia="Verdana" w:cs="Calibri"/>
          <w:bCs/>
          <w:color w:val="000000"/>
          <w:sz w:val="20"/>
          <w:lang w:val="pl-PL"/>
        </w:rPr>
        <w:t>D</w:t>
      </w:r>
      <w:r w:rsidR="00660169" w:rsidRPr="00FB43ED">
        <w:rPr>
          <w:rFonts w:eastAsia="Verdana" w:cs="Calibri"/>
          <w:bCs/>
          <w:color w:val="000000"/>
          <w:sz w:val="20"/>
          <w:lang w:val="pl-PL"/>
        </w:rPr>
        <w:t xml:space="preserve">omena .cloud, uruchomiona w lutym 2016 roku, </w:t>
      </w:r>
      <w:r w:rsidR="00184FE6" w:rsidRPr="00FB43ED">
        <w:rPr>
          <w:rFonts w:eastAsia="Verdana" w:cs="Calibri"/>
          <w:bCs/>
          <w:color w:val="000000"/>
          <w:sz w:val="20"/>
          <w:lang w:val="pl-PL"/>
        </w:rPr>
        <w:t>może się już pochwalić</w:t>
      </w:r>
      <w:r w:rsidR="00660169" w:rsidRPr="00FB43ED">
        <w:rPr>
          <w:rFonts w:eastAsia="Verdana" w:cs="Calibri"/>
          <w:bCs/>
          <w:color w:val="000000"/>
          <w:sz w:val="20"/>
          <w:lang w:val="pl-PL"/>
        </w:rPr>
        <w:t xml:space="preserve"> 155 000 rekord</w:t>
      </w:r>
      <w:r w:rsidR="00184FE6" w:rsidRPr="00FB43ED">
        <w:rPr>
          <w:rFonts w:eastAsia="Verdana" w:cs="Calibri"/>
          <w:bCs/>
          <w:color w:val="000000"/>
          <w:sz w:val="20"/>
          <w:lang w:val="pl-PL"/>
        </w:rPr>
        <w:t>ami</w:t>
      </w:r>
      <w:r w:rsidR="00660169" w:rsidRPr="00FB43ED">
        <w:rPr>
          <w:rFonts w:eastAsia="Verdana" w:cs="Calibri"/>
          <w:bCs/>
          <w:color w:val="000000"/>
          <w:sz w:val="20"/>
          <w:lang w:val="pl-PL"/>
        </w:rPr>
        <w:t xml:space="preserve"> w ponad 180 krajach, w tym na rynkach wschodzących, takich jak Indie, Brazylia, Iran </w:t>
      </w:r>
      <w:r w:rsidR="00184FE6" w:rsidRPr="00FB43ED">
        <w:rPr>
          <w:rFonts w:eastAsia="Verdana" w:cs="Calibri"/>
          <w:bCs/>
          <w:color w:val="000000"/>
          <w:sz w:val="20"/>
          <w:lang w:val="pl-PL"/>
        </w:rPr>
        <w:t>czy</w:t>
      </w:r>
      <w:r w:rsidR="00660169" w:rsidRPr="00FB43ED">
        <w:rPr>
          <w:rFonts w:eastAsia="Verdana" w:cs="Calibri"/>
          <w:bCs/>
          <w:color w:val="000000"/>
          <w:sz w:val="20"/>
          <w:lang w:val="pl-PL"/>
        </w:rPr>
        <w:t xml:space="preserve"> Kazachstan. Spośród wszystkich nowych rozszerzeń, </w:t>
      </w:r>
      <w:bookmarkStart w:id="0" w:name="_GoBack"/>
      <w:bookmarkEnd w:id="0"/>
      <w:r w:rsidR="00660169" w:rsidRPr="00FB43ED">
        <w:rPr>
          <w:rFonts w:eastAsia="Verdana" w:cs="Calibri"/>
          <w:bCs/>
          <w:i/>
          <w:color w:val="000000"/>
          <w:sz w:val="20"/>
          <w:lang w:val="pl-PL"/>
        </w:rPr>
        <w:t>.cloud</w:t>
      </w:r>
      <w:r w:rsidR="00660169" w:rsidRPr="00FB43ED">
        <w:rPr>
          <w:rFonts w:eastAsia="Verdana" w:cs="Calibri"/>
          <w:bCs/>
          <w:color w:val="000000"/>
          <w:sz w:val="20"/>
          <w:lang w:val="pl-PL"/>
        </w:rPr>
        <w:t xml:space="preserve"> należy do </w:t>
      </w:r>
      <w:r w:rsidR="00184FE6" w:rsidRPr="00FB43ED">
        <w:rPr>
          <w:rFonts w:eastAsia="Verdana" w:cs="Calibri"/>
          <w:bCs/>
          <w:color w:val="000000"/>
          <w:sz w:val="20"/>
          <w:lang w:val="pl-PL"/>
        </w:rPr>
        <w:t>najczęściej</w:t>
      </w:r>
      <w:r w:rsidR="00660169" w:rsidRPr="00FB43ED">
        <w:rPr>
          <w:rFonts w:eastAsia="Verdana" w:cs="Calibri"/>
          <w:bCs/>
          <w:color w:val="000000"/>
          <w:sz w:val="20"/>
          <w:lang w:val="pl-PL"/>
        </w:rPr>
        <w:t xml:space="preserve"> rejestrowanych w ostatnich latach </w:t>
      </w:r>
      <w:r w:rsidR="00EF7525">
        <w:rPr>
          <w:rFonts w:eastAsia="Verdana" w:cs="Calibri"/>
          <w:bCs/>
          <w:color w:val="000000"/>
          <w:sz w:val="20"/>
          <w:lang w:val="pl-PL"/>
        </w:rPr>
        <w:br/>
      </w:r>
      <w:r w:rsidR="00660169" w:rsidRPr="00FB43ED">
        <w:rPr>
          <w:rFonts w:eastAsia="Verdana" w:cs="Calibri"/>
          <w:bCs/>
          <w:color w:val="000000"/>
          <w:sz w:val="20"/>
          <w:lang w:val="pl-PL"/>
        </w:rPr>
        <w:t>i została wybrana zarówno przez międzynarodowe platformy firmowe, jak i innowacyjne startupy takie jak Food.Cloud, Fashion.Cloud i Reward.Cloud.</w:t>
      </w:r>
    </w:p>
    <w:p w14:paraId="4C028C66" w14:textId="38F486D5" w:rsidR="00660169" w:rsidRPr="00FB43ED" w:rsidRDefault="00660169" w:rsidP="00FB43ED">
      <w:pPr>
        <w:suppressAutoHyphens/>
        <w:spacing w:after="120" w:line="276" w:lineRule="auto"/>
        <w:jc w:val="both"/>
        <w:rPr>
          <w:rFonts w:eastAsia="Verdana" w:cs="Calibri"/>
          <w:bCs/>
          <w:color w:val="000000"/>
          <w:sz w:val="20"/>
          <w:lang w:val="pl-PL"/>
        </w:rPr>
      </w:pPr>
      <w:r w:rsidRPr="00FB43ED">
        <w:rPr>
          <w:rFonts w:eastAsia="Verdana" w:cs="Calibri"/>
          <w:bCs/>
          <w:color w:val="000000"/>
          <w:sz w:val="20"/>
          <w:lang w:val="pl-PL"/>
        </w:rPr>
        <w:t xml:space="preserve">Więcej informacji na temat chmury </w:t>
      </w:r>
      <w:r w:rsidRPr="00FB43ED">
        <w:rPr>
          <w:rFonts w:eastAsia="Verdana" w:cs="Calibri"/>
          <w:bCs/>
          <w:i/>
          <w:color w:val="000000"/>
          <w:sz w:val="20"/>
          <w:lang w:val="pl-PL"/>
        </w:rPr>
        <w:t>.cloud</w:t>
      </w:r>
      <w:r w:rsidRPr="00FB43ED">
        <w:rPr>
          <w:rFonts w:eastAsia="Verdana" w:cs="Calibri"/>
          <w:bCs/>
          <w:color w:val="000000"/>
          <w:sz w:val="20"/>
          <w:lang w:val="pl-PL"/>
        </w:rPr>
        <w:t xml:space="preserve"> można znaleźć na międzynarodowej stronie get.cloud lub chińska wersja weilai.cloud.</w:t>
      </w:r>
    </w:p>
    <w:p w14:paraId="18D1153A" w14:textId="77777777" w:rsidR="00660169" w:rsidRPr="00660169" w:rsidRDefault="00660169" w:rsidP="00660169">
      <w:pPr>
        <w:suppressAutoHyphens/>
        <w:spacing w:after="0" w:line="240" w:lineRule="auto"/>
        <w:jc w:val="both"/>
        <w:rPr>
          <w:rFonts w:eastAsia="Verdana" w:cs="Calibri"/>
          <w:b/>
          <w:bCs/>
          <w:color w:val="000000"/>
          <w:sz w:val="20"/>
          <w:lang w:val="pl-PL"/>
        </w:rPr>
      </w:pPr>
    </w:p>
    <w:p w14:paraId="5D3002E3" w14:textId="77777777" w:rsidR="001C1665" w:rsidRPr="001C1665" w:rsidRDefault="001C1665" w:rsidP="001C1665">
      <w:pPr>
        <w:suppressAutoHyphens/>
        <w:spacing w:after="0" w:line="240" w:lineRule="auto"/>
        <w:jc w:val="both"/>
        <w:rPr>
          <w:rFonts w:ascii="Calibri" w:eastAsia="SimSun" w:hAnsi="Calibri" w:cs="Calibri"/>
          <w:b/>
          <w:bCs/>
          <w:noProof w:val="0"/>
          <w:sz w:val="18"/>
          <w:szCs w:val="18"/>
          <w:lang w:val="pl-PL" w:eastAsia="ar-SA"/>
        </w:rPr>
      </w:pPr>
      <w:r w:rsidRPr="001C1665">
        <w:rPr>
          <w:rFonts w:ascii="Calibri" w:eastAsia="SimSun" w:hAnsi="Calibri" w:cs="Calibri"/>
          <w:b/>
          <w:bCs/>
          <w:noProof w:val="0"/>
          <w:sz w:val="18"/>
          <w:szCs w:val="18"/>
          <w:lang w:val="pl-PL" w:eastAsia="ar-SA"/>
        </w:rPr>
        <w:t>Informacje o Aruba Cloud</w:t>
      </w:r>
    </w:p>
    <w:p w14:paraId="15EBB60E" w14:textId="6E7082B4" w:rsidR="001C1665" w:rsidRPr="001C1665" w:rsidRDefault="001C1665" w:rsidP="001C1665">
      <w:pPr>
        <w:suppressAutoHyphens/>
        <w:spacing w:after="0" w:line="240" w:lineRule="auto"/>
        <w:jc w:val="both"/>
        <w:rPr>
          <w:rFonts w:ascii="Calibri" w:eastAsia="SimSun" w:hAnsi="Calibri" w:cs="Calibri"/>
          <w:i/>
          <w:noProof w:val="0"/>
          <w:sz w:val="18"/>
          <w:szCs w:val="18"/>
          <w:lang w:val="pl-PL" w:eastAsia="ar-SA"/>
        </w:rPr>
      </w:pPr>
      <w:r w:rsidRPr="001C1665">
        <w:rPr>
          <w:rFonts w:ascii="Calibri" w:eastAsia="SimSun" w:hAnsi="Calibri" w:cs="Calibri"/>
          <w:i/>
          <w:iCs/>
          <w:noProof w:val="0"/>
          <w:sz w:val="18"/>
          <w:szCs w:val="18"/>
          <w:lang w:val="pl-PL" w:eastAsia="ar-SA"/>
        </w:rPr>
        <w:t>Aruba Cloud, należąca do grupy Aruba, jest czołowym dostawcą rozwiązań chmurowych. Usługi oferowane przez Aruba Cloud obejmują kompleksowy asortyment rozwiązań chmurowych dla klientów z całego świata. Dzięki sieci siedmiu centrów danych (w Wielkiej Brytanii, Niemczech, Francji, Włoszech</w:t>
      </w:r>
      <w:r w:rsidR="002C16A1">
        <w:rPr>
          <w:rFonts w:ascii="Calibri" w:eastAsia="SimSun" w:hAnsi="Calibri" w:cs="Calibri"/>
          <w:i/>
          <w:iCs/>
          <w:noProof w:val="0"/>
          <w:sz w:val="18"/>
          <w:szCs w:val="18"/>
          <w:lang w:val="pl-PL" w:eastAsia="ar-SA"/>
        </w:rPr>
        <w:t>, Polsce</w:t>
      </w:r>
      <w:r w:rsidRPr="001C1665">
        <w:rPr>
          <w:rFonts w:ascii="Calibri" w:eastAsia="SimSun" w:hAnsi="Calibri" w:cs="Calibri"/>
          <w:i/>
          <w:iCs/>
          <w:noProof w:val="0"/>
          <w:sz w:val="18"/>
          <w:szCs w:val="18"/>
          <w:lang w:val="pl-PL" w:eastAsia="ar-SA"/>
        </w:rPr>
        <w:t xml:space="preserve"> i Czechach), Aruba Cloud oferuje swoim klientom szereg usług i rozwiązań odpowiadających na ich potrzeby niezależnie od skali działalności. Do klientów firmy należą osoby pracujące w domu, startupy, małe i średnie przedsiębiorstwa oraz duże korporacje. Rozwiązania Aruba Cloud opierają się na trzech rodzajach usług chmurowych: wirtualnych serwerach w chmurze (VPS SSD), chmurze publicznej (Public Cloud) oraz  chmurze prywatnej (Private Cloud), a także szeregu innych narzędzi, w tym do tworzenia kopii zapasowych danych w chmurze. Więcej informacji o firmie Aruba Cloud można znaleźć na stronach </w:t>
      </w:r>
      <w:hyperlink r:id="rId12" w:history="1">
        <w:r w:rsidRPr="001C1665">
          <w:rPr>
            <w:rFonts w:ascii="Calibri" w:eastAsia="SimSun" w:hAnsi="Calibri" w:cs="Calibri"/>
            <w:i/>
            <w:iCs/>
            <w:noProof w:val="0"/>
            <w:color w:val="E36C0A"/>
            <w:sz w:val="18"/>
            <w:szCs w:val="18"/>
            <w:u w:val="single"/>
            <w:lang w:val="pl-PL" w:eastAsia="ar-SA"/>
          </w:rPr>
          <w:t>www.arubacloud.pl</w:t>
        </w:r>
      </w:hyperlink>
      <w:r w:rsidRPr="001C1665">
        <w:rPr>
          <w:rFonts w:ascii="Calibri" w:eastAsia="SimSun" w:hAnsi="Calibri" w:cs="Calibri"/>
          <w:i/>
          <w:iCs/>
          <w:noProof w:val="0"/>
          <w:sz w:val="18"/>
          <w:szCs w:val="18"/>
          <w:lang w:val="pl-PL" w:eastAsia="ar-SA"/>
        </w:rPr>
        <w:t xml:space="preserve"> oraz </w:t>
      </w:r>
      <w:hyperlink r:id="rId13" w:history="1">
        <w:r w:rsidRPr="001C1665">
          <w:rPr>
            <w:rFonts w:ascii="Calibri" w:eastAsia="SimSun" w:hAnsi="Calibri" w:cs="Calibri"/>
            <w:i/>
            <w:iCs/>
            <w:noProof w:val="0"/>
            <w:color w:val="E36C0A"/>
            <w:sz w:val="18"/>
            <w:szCs w:val="18"/>
            <w:u w:val="single"/>
            <w:lang w:val="pl-PL" w:eastAsia="ar-SA"/>
          </w:rPr>
          <w:t>www.arubacloud.com</w:t>
        </w:r>
      </w:hyperlink>
      <w:r w:rsidRPr="001C1665">
        <w:rPr>
          <w:rFonts w:ascii="Calibri" w:eastAsia="SimSun" w:hAnsi="Calibri" w:cs="Calibri"/>
          <w:i/>
          <w:noProof w:val="0"/>
          <w:sz w:val="18"/>
          <w:szCs w:val="18"/>
          <w:lang w:val="pl-PL" w:eastAsia="ar-SA"/>
        </w:rPr>
        <w:t>.</w:t>
      </w:r>
    </w:p>
    <w:p w14:paraId="0EB3E6AB" w14:textId="77777777" w:rsidR="001C1665" w:rsidRPr="001C1665" w:rsidRDefault="001C1665" w:rsidP="001C1665">
      <w:pPr>
        <w:suppressAutoHyphens/>
        <w:spacing w:after="0" w:line="240" w:lineRule="auto"/>
        <w:jc w:val="both"/>
        <w:rPr>
          <w:rFonts w:ascii="Calibri" w:eastAsia="SimSun" w:hAnsi="Calibri" w:cs="Calibri"/>
          <w:i/>
          <w:noProof w:val="0"/>
          <w:sz w:val="18"/>
          <w:szCs w:val="18"/>
          <w:lang w:val="pl-PL" w:eastAsia="ar-SA"/>
        </w:rPr>
      </w:pPr>
    </w:p>
    <w:p w14:paraId="26A4EEB6" w14:textId="77777777" w:rsidR="001C1665" w:rsidRPr="001C1665" w:rsidRDefault="001C1665" w:rsidP="001C1665">
      <w:pPr>
        <w:suppressAutoHyphens/>
        <w:spacing w:after="0" w:line="240" w:lineRule="auto"/>
        <w:jc w:val="both"/>
        <w:rPr>
          <w:rFonts w:ascii="Calibri" w:eastAsia="SimSun" w:hAnsi="Calibri" w:cs="Calibri"/>
          <w:b/>
          <w:iCs/>
          <w:noProof w:val="0"/>
          <w:sz w:val="18"/>
          <w:szCs w:val="18"/>
          <w:lang w:val="pl-PL" w:eastAsia="ar-SA"/>
        </w:rPr>
      </w:pPr>
      <w:r w:rsidRPr="001C1665">
        <w:rPr>
          <w:rFonts w:ascii="Calibri" w:eastAsia="SimSun" w:hAnsi="Calibri" w:cs="Calibri"/>
          <w:b/>
          <w:iCs/>
          <w:noProof w:val="0"/>
          <w:sz w:val="18"/>
          <w:szCs w:val="18"/>
          <w:lang w:val="pl-PL" w:eastAsia="ar-SA"/>
        </w:rPr>
        <w:t>Informacje o grupie Aruba</w:t>
      </w:r>
    </w:p>
    <w:p w14:paraId="206685A0" w14:textId="1C5921CC" w:rsidR="001C1665" w:rsidRDefault="001C1665" w:rsidP="001C1665">
      <w:pPr>
        <w:suppressAutoHyphens/>
        <w:spacing w:after="0" w:line="240" w:lineRule="auto"/>
        <w:jc w:val="both"/>
        <w:rPr>
          <w:rFonts w:ascii="Calibri" w:eastAsia="SimSun" w:hAnsi="Calibri" w:cs="Calibri"/>
          <w:i/>
          <w:iCs/>
          <w:noProof w:val="0"/>
          <w:sz w:val="18"/>
          <w:szCs w:val="18"/>
          <w:lang w:val="pl-PL" w:eastAsia="ar-SA"/>
        </w:rPr>
      </w:pPr>
      <w:r w:rsidRPr="001C1665">
        <w:rPr>
          <w:rFonts w:ascii="Calibri" w:eastAsia="SimSun" w:hAnsi="Calibri" w:cs="Calibri"/>
          <w:i/>
          <w:iCs/>
          <w:noProof w:val="0"/>
          <w:sz w:val="18"/>
          <w:szCs w:val="18"/>
          <w:lang w:val="pl-PL" w:eastAsia="ar-SA"/>
        </w:rPr>
        <w:t xml:space="preserve">Grupa Aruba korzysta ze wsparcia założonej w 1994 roku firmy Aruba </w:t>
      </w:r>
      <w:proofErr w:type="spellStart"/>
      <w:r w:rsidRPr="001C1665">
        <w:rPr>
          <w:rFonts w:ascii="Calibri" w:eastAsia="SimSun" w:hAnsi="Calibri" w:cs="Calibri"/>
          <w:i/>
          <w:iCs/>
          <w:noProof w:val="0"/>
          <w:sz w:val="18"/>
          <w:szCs w:val="18"/>
          <w:lang w:val="pl-PL" w:eastAsia="ar-SA"/>
        </w:rPr>
        <w:t>S.p.A</w:t>
      </w:r>
      <w:proofErr w:type="spellEnd"/>
      <w:r w:rsidRPr="001C1665">
        <w:rPr>
          <w:rFonts w:ascii="Calibri" w:eastAsia="SimSun" w:hAnsi="Calibri" w:cs="Calibri"/>
          <w:i/>
          <w:iCs/>
          <w:noProof w:val="0"/>
          <w:sz w:val="18"/>
          <w:szCs w:val="18"/>
          <w:lang w:val="pl-PL" w:eastAsia="ar-SA"/>
        </w:rPr>
        <w:t xml:space="preserve">. Włoska grupa Aruba </w:t>
      </w:r>
      <w:proofErr w:type="spellStart"/>
      <w:r w:rsidRPr="001C1665">
        <w:rPr>
          <w:rFonts w:ascii="Calibri" w:eastAsia="SimSun" w:hAnsi="Calibri" w:cs="Calibri"/>
          <w:i/>
          <w:iCs/>
          <w:noProof w:val="0"/>
          <w:sz w:val="18"/>
          <w:szCs w:val="18"/>
          <w:lang w:val="pl-PL" w:eastAsia="ar-SA"/>
        </w:rPr>
        <w:t>S.p.A</w:t>
      </w:r>
      <w:proofErr w:type="spellEnd"/>
      <w:r w:rsidRPr="001C1665">
        <w:rPr>
          <w:rFonts w:ascii="Calibri" w:eastAsia="SimSun" w:hAnsi="Calibri" w:cs="Calibri"/>
          <w:i/>
          <w:iCs/>
          <w:noProof w:val="0"/>
          <w:sz w:val="18"/>
          <w:szCs w:val="18"/>
          <w:lang w:val="pl-PL" w:eastAsia="ar-SA"/>
        </w:rPr>
        <w:t xml:space="preserve">. osiągnęła czołową pozycję w wielu krajach w zakresie usług hostingowych, certyfikowanej poczty e-mail i rejestracji domen. Firma posiada również ponad 15 lat doświadczenia w zakresie budowy i zarządzania centrami danych, serwerów dedykowanych, outsourcingu usług IT i chmury obliczeniowej. Aruba ma już ponad 4,7 miliona klientów a jej rozwiązania są najbardziej popularnymi na rynku włoskim. Firma działa też na głównych rynkach europejskich, takich jak Francja, Wielka Brytania czy Niemcy, a także – pod marką </w:t>
      </w:r>
      <w:proofErr w:type="spellStart"/>
      <w:r w:rsidRPr="001C1665">
        <w:rPr>
          <w:rFonts w:ascii="Calibri" w:eastAsia="SimSun" w:hAnsi="Calibri" w:cs="Calibri"/>
          <w:i/>
          <w:iCs/>
          <w:noProof w:val="0"/>
          <w:sz w:val="18"/>
          <w:szCs w:val="18"/>
          <w:lang w:val="pl-PL" w:eastAsia="ar-SA"/>
        </w:rPr>
        <w:t>Forpsi</w:t>
      </w:r>
      <w:proofErr w:type="spellEnd"/>
      <w:r w:rsidRPr="001C1665">
        <w:rPr>
          <w:rFonts w:ascii="Calibri" w:eastAsia="SimSun" w:hAnsi="Calibri" w:cs="Calibri"/>
          <w:i/>
          <w:iCs/>
          <w:noProof w:val="0"/>
          <w:sz w:val="18"/>
          <w:szCs w:val="18"/>
          <w:lang w:val="pl-PL" w:eastAsia="ar-SA"/>
        </w:rPr>
        <w:t xml:space="preserve"> – jest liderem w Czechach i na Słowacji. Dynamicznie rozwija się również w Polsce (pod marką Aruba Cloud) i na Węgrzech. Wysoka jakość oferowanych usług, wiedza technologiczna ekspertów Aruba </w:t>
      </w:r>
      <w:proofErr w:type="spellStart"/>
      <w:r w:rsidRPr="001C1665">
        <w:rPr>
          <w:rFonts w:ascii="Calibri" w:eastAsia="SimSun" w:hAnsi="Calibri" w:cs="Calibri"/>
          <w:i/>
          <w:iCs/>
          <w:noProof w:val="0"/>
          <w:sz w:val="18"/>
          <w:szCs w:val="18"/>
          <w:lang w:val="pl-PL" w:eastAsia="ar-SA"/>
        </w:rPr>
        <w:t>S.p.A</w:t>
      </w:r>
      <w:proofErr w:type="spellEnd"/>
      <w:r w:rsidRPr="001C1665">
        <w:rPr>
          <w:rFonts w:ascii="Calibri" w:eastAsia="SimSun" w:hAnsi="Calibri" w:cs="Calibri"/>
          <w:i/>
          <w:iCs/>
          <w:noProof w:val="0"/>
          <w:sz w:val="18"/>
          <w:szCs w:val="18"/>
          <w:lang w:val="pl-PL" w:eastAsia="ar-SA"/>
        </w:rPr>
        <w:t xml:space="preserve">. oraz dbałość o relacje z klientami to tylko niektóre z atutów, dzięki którym Aruba </w:t>
      </w:r>
      <w:proofErr w:type="spellStart"/>
      <w:r w:rsidRPr="001C1665">
        <w:rPr>
          <w:rFonts w:ascii="Calibri" w:eastAsia="SimSun" w:hAnsi="Calibri" w:cs="Calibri"/>
          <w:i/>
          <w:iCs/>
          <w:noProof w:val="0"/>
          <w:sz w:val="18"/>
          <w:szCs w:val="18"/>
          <w:lang w:val="pl-PL" w:eastAsia="ar-SA"/>
        </w:rPr>
        <w:t>S.p.A</w:t>
      </w:r>
      <w:proofErr w:type="spellEnd"/>
      <w:r w:rsidRPr="001C1665">
        <w:rPr>
          <w:rFonts w:ascii="Calibri" w:eastAsia="SimSun" w:hAnsi="Calibri" w:cs="Calibri"/>
          <w:i/>
          <w:iCs/>
          <w:noProof w:val="0"/>
          <w:sz w:val="18"/>
          <w:szCs w:val="18"/>
          <w:lang w:val="pl-PL" w:eastAsia="ar-SA"/>
        </w:rPr>
        <w:t xml:space="preserve">. znalazła się w pierwszej piątce europejskich i dziesiątce światowych dostawców hostingu usług IT. </w:t>
      </w:r>
    </w:p>
    <w:p w14:paraId="2272595E" w14:textId="77777777" w:rsidR="00660169" w:rsidRPr="001C1665" w:rsidRDefault="00660169" w:rsidP="001C1665">
      <w:pPr>
        <w:suppressAutoHyphens/>
        <w:spacing w:after="0" w:line="240" w:lineRule="auto"/>
        <w:jc w:val="both"/>
        <w:rPr>
          <w:rFonts w:ascii="Calibri" w:eastAsia="SimSun" w:hAnsi="Calibri" w:cs="Calibri"/>
          <w:i/>
          <w:iCs/>
          <w:noProof w:val="0"/>
          <w:sz w:val="18"/>
          <w:szCs w:val="18"/>
          <w:lang w:val="pl-PL" w:eastAsia="ar-SA"/>
        </w:rPr>
      </w:pPr>
    </w:p>
    <w:p w14:paraId="182105DF" w14:textId="77777777" w:rsidR="001C1665" w:rsidRPr="001C1665" w:rsidRDefault="001C1665" w:rsidP="001C1665">
      <w:pPr>
        <w:suppressAutoHyphens/>
        <w:spacing w:after="0" w:line="240" w:lineRule="auto"/>
        <w:jc w:val="both"/>
        <w:rPr>
          <w:rFonts w:ascii="Calibri" w:eastAsia="SimSun" w:hAnsi="Calibri" w:cs="Calibri"/>
          <w:i/>
          <w:iCs/>
          <w:noProof w:val="0"/>
          <w:sz w:val="18"/>
          <w:szCs w:val="18"/>
          <w:lang w:val="pl-PL" w:eastAsia="ar-SA"/>
        </w:rPr>
      </w:pPr>
      <w:r w:rsidRPr="001C1665">
        <w:rPr>
          <w:rFonts w:ascii="Calibri" w:eastAsia="SimSun" w:hAnsi="Calibri" w:cs="Calibri"/>
          <w:i/>
          <w:iCs/>
          <w:noProof w:val="0"/>
          <w:sz w:val="18"/>
          <w:szCs w:val="18"/>
          <w:lang w:val="pl-PL" w:eastAsia="ar-SA"/>
        </w:rPr>
        <w:t xml:space="preserve">W 2011 roku firma stworzyła markę Aruba Cloud, która jest obecnie wiodącym dostawcą usług w chmurze, a od 2014 r. pełni również funkcję oficjalnego rejestru domen z prestiżowym rozszerzeniem „.cloud”. Więcej informacji na ten temat można uzyskać pod adresem: </w:t>
      </w:r>
      <w:hyperlink r:id="rId14" w:history="1">
        <w:r w:rsidRPr="001C1665">
          <w:rPr>
            <w:rFonts w:ascii="Calibri" w:eastAsia="SimSun" w:hAnsi="Calibri" w:cs="Calibri"/>
            <w:i/>
            <w:noProof w:val="0"/>
            <w:color w:val="E36C0A"/>
            <w:sz w:val="18"/>
            <w:szCs w:val="18"/>
            <w:u w:val="single"/>
            <w:lang w:val="pl-PL" w:eastAsia="ar-SA"/>
          </w:rPr>
          <w:t>www.aruba.it</w:t>
        </w:r>
      </w:hyperlink>
      <w:r w:rsidRPr="001C1665">
        <w:rPr>
          <w:rFonts w:ascii="Calibri" w:eastAsia="SimSun" w:hAnsi="Calibri" w:cs="Calibri"/>
          <w:i/>
          <w:iCs/>
          <w:noProof w:val="0"/>
          <w:sz w:val="18"/>
          <w:szCs w:val="18"/>
          <w:lang w:val="pl-PL" w:eastAsia="ar-SA"/>
        </w:rPr>
        <w:t xml:space="preserve">, </w:t>
      </w:r>
      <w:hyperlink r:id="rId15" w:history="1">
        <w:r w:rsidRPr="001C1665">
          <w:rPr>
            <w:rFonts w:ascii="Calibri" w:eastAsia="SimSun" w:hAnsi="Calibri" w:cs="Calibri"/>
            <w:i/>
            <w:noProof w:val="0"/>
            <w:color w:val="E36C0A"/>
            <w:sz w:val="18"/>
            <w:szCs w:val="18"/>
            <w:u w:val="single"/>
            <w:lang w:val="pl-PL" w:eastAsia="ar-SA"/>
          </w:rPr>
          <w:t>www.arubacloud.com</w:t>
        </w:r>
      </w:hyperlink>
      <w:r w:rsidRPr="001C1665">
        <w:rPr>
          <w:rFonts w:ascii="Calibri" w:eastAsia="SimSun" w:hAnsi="Calibri" w:cs="Calibri"/>
          <w:i/>
          <w:iCs/>
          <w:noProof w:val="0"/>
          <w:sz w:val="18"/>
          <w:szCs w:val="18"/>
          <w:lang w:val="pl-PL" w:eastAsia="ar-SA"/>
        </w:rPr>
        <w:t xml:space="preserve">; </w:t>
      </w:r>
      <w:hyperlink r:id="rId16" w:history="1">
        <w:r w:rsidRPr="001C1665">
          <w:rPr>
            <w:rFonts w:ascii="Calibri" w:eastAsia="SimSun" w:hAnsi="Calibri" w:cs="Calibri"/>
            <w:i/>
            <w:noProof w:val="0"/>
            <w:color w:val="E36C0A"/>
            <w:sz w:val="18"/>
            <w:szCs w:val="18"/>
            <w:u w:val="single"/>
            <w:lang w:val="pl-PL" w:eastAsia="ar-SA"/>
          </w:rPr>
          <w:t>www.datacenter.it</w:t>
        </w:r>
      </w:hyperlink>
      <w:r w:rsidRPr="001C1665">
        <w:rPr>
          <w:rFonts w:ascii="Calibri" w:eastAsia="SimSun" w:hAnsi="Calibri" w:cs="Calibri"/>
          <w:i/>
          <w:iCs/>
          <w:noProof w:val="0"/>
          <w:sz w:val="18"/>
          <w:szCs w:val="18"/>
          <w:lang w:val="pl-PL" w:eastAsia="ar-SA"/>
        </w:rPr>
        <w:t>.</w:t>
      </w:r>
    </w:p>
    <w:p w14:paraId="45EAFF13" w14:textId="77777777" w:rsidR="001C1665" w:rsidRPr="001C1665" w:rsidRDefault="001C1665" w:rsidP="001C1665">
      <w:pPr>
        <w:suppressAutoHyphens/>
        <w:spacing w:line="276" w:lineRule="auto"/>
        <w:jc w:val="both"/>
        <w:rPr>
          <w:rFonts w:ascii="Calibri" w:eastAsia="SimSun" w:hAnsi="Calibri" w:cs="Calibri"/>
          <w:noProof w:val="0"/>
          <w:sz w:val="18"/>
          <w:szCs w:val="18"/>
          <w:lang w:val="pl-PL"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522"/>
        <w:gridCol w:w="2982"/>
      </w:tblGrid>
      <w:tr w:rsidR="001C1665" w:rsidRPr="001C1665" w14:paraId="0243CF7E" w14:textId="77777777" w:rsidTr="008F6100">
        <w:tc>
          <w:tcPr>
            <w:tcW w:w="3247" w:type="pct"/>
            <w:shd w:val="clear" w:color="auto" w:fill="auto"/>
          </w:tcPr>
          <w:p w14:paraId="6348452E" w14:textId="77777777" w:rsidR="001C1665" w:rsidRPr="001C1665" w:rsidRDefault="001C1665" w:rsidP="001C1665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  <w:noProof w:val="0"/>
                <w:sz w:val="18"/>
                <w:szCs w:val="18"/>
                <w:lang w:val="pl-PL" w:eastAsia="ar-SA"/>
              </w:rPr>
            </w:pPr>
            <w:r w:rsidRPr="001C1665">
              <w:rPr>
                <w:rFonts w:ascii="Calibri" w:eastAsia="SimSun" w:hAnsi="Calibri" w:cs="Calibri"/>
                <w:b/>
                <w:noProof w:val="0"/>
                <w:sz w:val="18"/>
                <w:szCs w:val="18"/>
                <w:lang w:val="pl-PL" w:eastAsia="ar-SA"/>
              </w:rPr>
              <w:t>Kontakt dla mediów:</w:t>
            </w:r>
          </w:p>
          <w:p w14:paraId="6692E846" w14:textId="77777777" w:rsidR="001C1665" w:rsidRPr="001C1665" w:rsidRDefault="001C1665" w:rsidP="001C1665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  <w:noProof w:val="0"/>
                <w:sz w:val="18"/>
                <w:szCs w:val="18"/>
                <w:lang w:val="pl-PL" w:eastAsia="ar-SA"/>
              </w:rPr>
            </w:pPr>
            <w:r w:rsidRPr="001C1665">
              <w:rPr>
                <w:rFonts w:ascii="Calibri" w:eastAsia="SimSun" w:hAnsi="Calibri" w:cs="Calibri"/>
                <w:noProof w:val="0"/>
                <w:sz w:val="18"/>
                <w:szCs w:val="18"/>
                <w:lang w:val="pl-PL" w:eastAsia="ar-SA"/>
              </w:rPr>
              <w:t>Marcin Zmaczyński</w:t>
            </w:r>
          </w:p>
          <w:p w14:paraId="2CE5BB38" w14:textId="77777777" w:rsidR="001C1665" w:rsidRPr="001C1665" w:rsidRDefault="001C1665" w:rsidP="001C1665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  <w:noProof w:val="0"/>
                <w:sz w:val="18"/>
                <w:szCs w:val="18"/>
                <w:lang w:val="pl-PL" w:eastAsia="ar-SA"/>
              </w:rPr>
            </w:pPr>
            <w:r w:rsidRPr="001C1665">
              <w:rPr>
                <w:rFonts w:ascii="Calibri" w:eastAsia="SimSun" w:hAnsi="Calibri" w:cs="Calibri"/>
                <w:noProof w:val="0"/>
                <w:sz w:val="18"/>
                <w:szCs w:val="18"/>
                <w:lang w:val="pl-PL" w:eastAsia="ar-SA"/>
              </w:rPr>
              <w:t>Aruba Cloud</w:t>
            </w:r>
          </w:p>
          <w:p w14:paraId="044C1B81" w14:textId="77777777" w:rsidR="001C1665" w:rsidRPr="001C1665" w:rsidRDefault="00D54927" w:rsidP="001C1665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  <w:noProof w:val="0"/>
                <w:sz w:val="18"/>
                <w:szCs w:val="18"/>
                <w:lang w:val="pl-PL" w:eastAsia="ar-SA"/>
              </w:rPr>
            </w:pPr>
            <w:hyperlink r:id="rId17" w:history="1">
              <w:r w:rsidR="001C1665" w:rsidRPr="001C1665">
                <w:rPr>
                  <w:rFonts w:ascii="Calibri" w:eastAsia="SimSun" w:hAnsi="Calibri" w:cs="Calibri"/>
                  <w:noProof w:val="0"/>
                  <w:color w:val="E36C0A"/>
                  <w:sz w:val="18"/>
                  <w:szCs w:val="18"/>
                  <w:u w:val="single"/>
                  <w:lang w:val="pl-PL" w:eastAsia="ar-SA"/>
                </w:rPr>
                <w:t>Marcin.Zmaczynski@arubacloud.pl</w:t>
              </w:r>
            </w:hyperlink>
            <w:r w:rsidR="001C1665" w:rsidRPr="001C1665">
              <w:rPr>
                <w:rFonts w:ascii="Calibri" w:eastAsia="SimSun" w:hAnsi="Calibri" w:cs="Calibri"/>
                <w:noProof w:val="0"/>
                <w:sz w:val="18"/>
                <w:szCs w:val="18"/>
                <w:lang w:val="pl-PL" w:eastAsia="ar-SA"/>
              </w:rPr>
              <w:t xml:space="preserve"> </w:t>
            </w:r>
          </w:p>
          <w:p w14:paraId="76C7D444" w14:textId="77777777" w:rsidR="001C1665" w:rsidRPr="001C1665" w:rsidRDefault="001C1665" w:rsidP="001C1665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  <w:noProof w:val="0"/>
                <w:sz w:val="18"/>
                <w:szCs w:val="18"/>
                <w:lang w:val="pl-PL" w:eastAsia="ar-SA"/>
              </w:rPr>
            </w:pPr>
            <w:r w:rsidRPr="001C1665">
              <w:rPr>
                <w:rFonts w:ascii="Calibri" w:eastAsia="SimSun" w:hAnsi="Calibri" w:cs="Calibri"/>
                <w:noProof w:val="0"/>
                <w:sz w:val="18"/>
                <w:szCs w:val="18"/>
                <w:lang w:val="pl-PL" w:eastAsia="ar-SA"/>
              </w:rPr>
              <w:t>+48 505 179 422</w:t>
            </w:r>
          </w:p>
          <w:p w14:paraId="6B271B94" w14:textId="77777777" w:rsidR="001C1665" w:rsidRPr="001C1665" w:rsidRDefault="00D54927" w:rsidP="001C1665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  <w:noProof w:val="0"/>
                <w:sz w:val="18"/>
                <w:szCs w:val="18"/>
                <w:lang w:val="pl-PL" w:eastAsia="ar-SA"/>
              </w:rPr>
            </w:pPr>
            <w:hyperlink r:id="rId18" w:history="1">
              <w:r w:rsidR="001C1665" w:rsidRPr="001C1665">
                <w:rPr>
                  <w:rFonts w:ascii="Calibri" w:eastAsia="SimSun" w:hAnsi="Calibri" w:cs="Calibri"/>
                  <w:noProof w:val="0"/>
                  <w:color w:val="E36C0A"/>
                  <w:sz w:val="18"/>
                  <w:szCs w:val="18"/>
                  <w:u w:val="single"/>
                  <w:lang w:val="pl-PL" w:eastAsia="ar-SA"/>
                </w:rPr>
                <w:t>www.arubacloud.pl</w:t>
              </w:r>
            </w:hyperlink>
            <w:r w:rsidR="001C1665" w:rsidRPr="001C1665">
              <w:rPr>
                <w:rFonts w:ascii="Calibri" w:eastAsia="SimSun" w:hAnsi="Calibri" w:cs="Calibri"/>
                <w:noProof w:val="0"/>
                <w:sz w:val="18"/>
                <w:szCs w:val="18"/>
                <w:lang w:val="pl-PL" w:eastAsia="ar-SA"/>
              </w:rPr>
              <w:t xml:space="preserve"> </w:t>
            </w:r>
          </w:p>
        </w:tc>
        <w:tc>
          <w:tcPr>
            <w:tcW w:w="1753" w:type="pct"/>
            <w:shd w:val="clear" w:color="auto" w:fill="auto"/>
          </w:tcPr>
          <w:p w14:paraId="5659E5BD" w14:textId="77777777" w:rsidR="001C1665" w:rsidRPr="001C1665" w:rsidRDefault="001C1665" w:rsidP="001C1665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  <w:noProof w:val="0"/>
                <w:sz w:val="18"/>
                <w:szCs w:val="18"/>
                <w:lang w:val="pl-PL" w:eastAsia="ar-SA"/>
              </w:rPr>
            </w:pPr>
          </w:p>
          <w:p w14:paraId="51CF6FEE" w14:textId="77777777" w:rsidR="001C1665" w:rsidRPr="001C1665" w:rsidRDefault="001C1665" w:rsidP="001C1665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  <w:noProof w:val="0"/>
                <w:sz w:val="18"/>
                <w:szCs w:val="18"/>
                <w:lang w:val="pl-PL" w:eastAsia="ar-SA"/>
              </w:rPr>
            </w:pPr>
            <w:r w:rsidRPr="001C1665">
              <w:rPr>
                <w:rFonts w:ascii="Calibri" w:eastAsia="SimSun" w:hAnsi="Calibri" w:cs="Calibri"/>
                <w:noProof w:val="0"/>
                <w:sz w:val="18"/>
                <w:szCs w:val="18"/>
                <w:lang w:val="pl-PL" w:eastAsia="ar-SA"/>
              </w:rPr>
              <w:t>Patryk Jeziorski</w:t>
            </w:r>
          </w:p>
          <w:p w14:paraId="1E05E95C" w14:textId="77777777" w:rsidR="001C1665" w:rsidRPr="001C1665" w:rsidRDefault="001C1665" w:rsidP="001C1665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  <w:noProof w:val="0"/>
                <w:sz w:val="18"/>
                <w:szCs w:val="18"/>
                <w:lang w:val="pl-PL" w:eastAsia="ar-SA"/>
              </w:rPr>
            </w:pPr>
            <w:r w:rsidRPr="001C1665">
              <w:rPr>
                <w:rFonts w:ascii="Calibri" w:eastAsia="SimSun" w:hAnsi="Calibri" w:cs="Calibri"/>
                <w:noProof w:val="0"/>
                <w:sz w:val="18"/>
                <w:szCs w:val="18"/>
                <w:lang w:val="pl-PL" w:eastAsia="ar-SA"/>
              </w:rPr>
              <w:t>ITBC Communication</w:t>
            </w:r>
          </w:p>
          <w:p w14:paraId="63D6377A" w14:textId="77777777" w:rsidR="001C1665" w:rsidRPr="001C1665" w:rsidRDefault="00D54927" w:rsidP="001C1665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  <w:noProof w:val="0"/>
                <w:color w:val="E36C0A"/>
                <w:sz w:val="18"/>
                <w:szCs w:val="18"/>
                <w:u w:val="single"/>
                <w:lang w:val="pl-PL" w:eastAsia="ar-SA"/>
              </w:rPr>
            </w:pPr>
            <w:hyperlink r:id="rId19" w:history="1">
              <w:r w:rsidR="001C1665" w:rsidRPr="001C1665">
                <w:rPr>
                  <w:rFonts w:ascii="Calibri" w:eastAsia="SimSun" w:hAnsi="Calibri" w:cs="Calibri"/>
                  <w:noProof w:val="0"/>
                  <w:color w:val="E36C0A"/>
                  <w:sz w:val="18"/>
                  <w:szCs w:val="18"/>
                  <w:u w:val="single"/>
                  <w:lang w:val="pl-PL" w:eastAsia="ar-SA"/>
                </w:rPr>
                <w:t>patryk_jeziorski@itbc.pl</w:t>
              </w:r>
            </w:hyperlink>
          </w:p>
          <w:p w14:paraId="2C1B20FB" w14:textId="77777777" w:rsidR="001C1665" w:rsidRPr="001C1665" w:rsidRDefault="001C1665" w:rsidP="001C1665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  <w:noProof w:val="0"/>
                <w:sz w:val="18"/>
                <w:szCs w:val="18"/>
                <w:lang w:val="pl-PL" w:eastAsia="ar-SA"/>
              </w:rPr>
            </w:pPr>
            <w:r w:rsidRPr="001C1665">
              <w:rPr>
                <w:rFonts w:ascii="Calibri" w:eastAsia="SimSun" w:hAnsi="Calibri" w:cs="Calibri"/>
                <w:noProof w:val="0"/>
                <w:sz w:val="18"/>
                <w:szCs w:val="18"/>
                <w:lang w:val="pl-PL" w:eastAsia="ar-SA"/>
              </w:rPr>
              <w:t>kom.: +48 512 868 981</w:t>
            </w:r>
          </w:p>
          <w:p w14:paraId="27CD18F9" w14:textId="77777777" w:rsidR="001C1665" w:rsidRPr="001C1665" w:rsidRDefault="00D54927" w:rsidP="001C1665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  <w:noProof w:val="0"/>
                <w:sz w:val="18"/>
                <w:szCs w:val="18"/>
                <w:lang w:val="pl-PL" w:eastAsia="ar-SA"/>
              </w:rPr>
            </w:pPr>
            <w:hyperlink r:id="rId20" w:history="1">
              <w:r w:rsidR="001C1665" w:rsidRPr="001C1665">
                <w:rPr>
                  <w:rFonts w:ascii="Calibri" w:eastAsia="SimSun" w:hAnsi="Calibri" w:cs="Calibri"/>
                  <w:noProof w:val="0"/>
                  <w:color w:val="E36C0A"/>
                  <w:sz w:val="18"/>
                  <w:szCs w:val="18"/>
                  <w:u w:val="single"/>
                  <w:lang w:val="pl-PL" w:eastAsia="ar-SA"/>
                </w:rPr>
                <w:t>www.itbc.pl</w:t>
              </w:r>
            </w:hyperlink>
            <w:r w:rsidR="001C1665" w:rsidRPr="001C1665">
              <w:rPr>
                <w:rFonts w:ascii="Calibri" w:eastAsia="SimSun" w:hAnsi="Calibri" w:cs="Calibri"/>
                <w:noProof w:val="0"/>
                <w:sz w:val="18"/>
                <w:szCs w:val="18"/>
                <w:lang w:val="pl-PL" w:eastAsia="ar-SA"/>
              </w:rPr>
              <w:t xml:space="preserve"> </w:t>
            </w:r>
          </w:p>
        </w:tc>
      </w:tr>
    </w:tbl>
    <w:p w14:paraId="7E7BCFBD" w14:textId="77777777" w:rsidR="001C1665" w:rsidRPr="001C1665" w:rsidRDefault="001C1665" w:rsidP="001C1665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i/>
          <w:noProof w:val="0"/>
          <w:lang w:val="pl-PL" w:eastAsia="pl-PL"/>
        </w:rPr>
      </w:pPr>
    </w:p>
    <w:p w14:paraId="69A2F577" w14:textId="5C026BD2" w:rsidR="00A27AA7" w:rsidRPr="00D33FC5" w:rsidRDefault="00A27AA7" w:rsidP="001C1665">
      <w:pPr>
        <w:spacing w:after="0"/>
        <w:jc w:val="center"/>
        <w:rPr>
          <w:b/>
          <w:lang w:val="en-US"/>
        </w:rPr>
      </w:pPr>
    </w:p>
    <w:sectPr w:rsidR="00A27AA7" w:rsidRPr="00D33FC5" w:rsidSect="00B25917">
      <w:headerReference w:type="default" r:id="rId21"/>
      <w:pgSz w:w="11906" w:h="16838"/>
      <w:pgMar w:top="1985" w:right="1701" w:bottom="1417" w:left="1701" w:header="993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4A66A" w14:textId="77777777" w:rsidR="00D54927" w:rsidRDefault="00D54927" w:rsidP="00A27AA7">
      <w:pPr>
        <w:spacing w:after="0" w:line="240" w:lineRule="auto"/>
      </w:pPr>
      <w:r>
        <w:separator/>
      </w:r>
    </w:p>
  </w:endnote>
  <w:endnote w:type="continuationSeparator" w:id="0">
    <w:p w14:paraId="38A2A6A9" w14:textId="77777777" w:rsidR="00D54927" w:rsidRDefault="00D54927" w:rsidP="00A27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6D9FE" w14:textId="77777777" w:rsidR="00D54927" w:rsidRDefault="00D54927" w:rsidP="00A27AA7">
      <w:pPr>
        <w:spacing w:after="0" w:line="240" w:lineRule="auto"/>
      </w:pPr>
      <w:r>
        <w:separator/>
      </w:r>
    </w:p>
  </w:footnote>
  <w:footnote w:type="continuationSeparator" w:id="0">
    <w:p w14:paraId="716FC733" w14:textId="77777777" w:rsidR="00D54927" w:rsidRDefault="00D54927" w:rsidP="00A27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25C88" w14:textId="7E9AB770" w:rsidR="00B67C63" w:rsidRDefault="001C1665" w:rsidP="00365FB5">
    <w:pPr>
      <w:pStyle w:val="Nagwek"/>
      <w:ind w:left="-1134" w:right="-1135"/>
    </w:pPr>
    <w:r>
      <w:rPr>
        <w:lang w:eastAsia="it-IT"/>
      </w:rPr>
      <w:drawing>
        <wp:anchor distT="0" distB="0" distL="114300" distR="114300" simplePos="0" relativeHeight="251659264" behindDoc="1" locked="0" layoutInCell="1" allowOverlap="1" wp14:anchorId="56843C0B" wp14:editId="480BC0FC">
          <wp:simplePos x="0" y="0"/>
          <wp:positionH relativeFrom="column">
            <wp:posOffset>-699135</wp:posOffset>
          </wp:positionH>
          <wp:positionV relativeFrom="paragraph">
            <wp:posOffset>-240030</wp:posOffset>
          </wp:positionV>
          <wp:extent cx="2038350" cy="633730"/>
          <wp:effectExtent l="0" t="0" r="0" b="0"/>
          <wp:wrapTight wrapText="bothSides">
            <wp:wrapPolygon edited="0">
              <wp:start x="0" y="0"/>
              <wp:lineTo x="0" y="20778"/>
              <wp:lineTo x="21398" y="20778"/>
              <wp:lineTo x="21398" y="0"/>
              <wp:lineTo x="0" y="0"/>
            </wp:wrapPolygon>
          </wp:wrapTight>
          <wp:docPr id="4" name="Immagine 1" descr="Nuovo_LogoArub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ovo_LogoArub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8350" cy="633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C4F3B">
      <w:rPr>
        <w:color w:val="A6A6A6"/>
        <w:sz w:val="28"/>
        <w:szCs w:val="28"/>
        <w:lang w:val="en"/>
      </w:rPr>
      <w:drawing>
        <wp:anchor distT="0" distB="0" distL="114300" distR="114300" simplePos="0" relativeHeight="251658240" behindDoc="1" locked="0" layoutInCell="1" allowOverlap="1" wp14:anchorId="0543C917" wp14:editId="107C35A8">
          <wp:simplePos x="0" y="0"/>
          <wp:positionH relativeFrom="column">
            <wp:posOffset>3749040</wp:posOffset>
          </wp:positionH>
          <wp:positionV relativeFrom="paragraph">
            <wp:posOffset>-421005</wp:posOffset>
          </wp:positionV>
          <wp:extent cx="1657350" cy="828675"/>
          <wp:effectExtent l="0" t="0" r="0" b="9525"/>
          <wp:wrapTight wrapText="bothSides">
            <wp:wrapPolygon edited="0">
              <wp:start x="11421" y="0"/>
              <wp:lineTo x="6207" y="1490"/>
              <wp:lineTo x="2731" y="4469"/>
              <wp:lineTo x="2731" y="7945"/>
              <wp:lineTo x="0" y="10428"/>
              <wp:lineTo x="0" y="18869"/>
              <wp:lineTo x="1241" y="21352"/>
              <wp:lineTo x="20359" y="21352"/>
              <wp:lineTo x="21352" y="19366"/>
              <wp:lineTo x="21352" y="12414"/>
              <wp:lineTo x="19366" y="6455"/>
              <wp:lineTo x="16386" y="497"/>
              <wp:lineTo x="15145" y="0"/>
              <wp:lineTo x="11421" y="0"/>
            </wp:wrapPolygon>
          </wp:wrapTight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57350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C4F3B">
      <w:rPr>
        <w:color w:val="A6A6A6"/>
        <w:sz w:val="28"/>
        <w:szCs w:val="28"/>
        <w:lang w:val="en"/>
      </w:rPr>
      <w:t xml:space="preserve">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534DB"/>
    <w:multiLevelType w:val="hybridMultilevel"/>
    <w:tmpl w:val="C45A431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8577C"/>
    <w:multiLevelType w:val="hybridMultilevel"/>
    <w:tmpl w:val="686EC6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B18C1"/>
    <w:multiLevelType w:val="hybridMultilevel"/>
    <w:tmpl w:val="E88CBF06"/>
    <w:lvl w:ilvl="0" w:tplc="B6BE27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D26B2"/>
    <w:multiLevelType w:val="hybridMultilevel"/>
    <w:tmpl w:val="451A84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F6A67"/>
    <w:multiLevelType w:val="hybridMultilevel"/>
    <w:tmpl w:val="9C2E34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96D44"/>
    <w:multiLevelType w:val="hybridMultilevel"/>
    <w:tmpl w:val="A3CEC6F8"/>
    <w:lvl w:ilvl="0" w:tplc="8E1C3C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00E44"/>
    <w:multiLevelType w:val="hybridMultilevel"/>
    <w:tmpl w:val="D6564ED4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36017C5"/>
    <w:multiLevelType w:val="hybridMultilevel"/>
    <w:tmpl w:val="2C4A5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42595"/>
    <w:multiLevelType w:val="hybridMultilevel"/>
    <w:tmpl w:val="DEC82FC4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391F26FB"/>
    <w:multiLevelType w:val="hybridMultilevel"/>
    <w:tmpl w:val="60D68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042C1"/>
    <w:multiLevelType w:val="hybridMultilevel"/>
    <w:tmpl w:val="7956692E"/>
    <w:lvl w:ilvl="0" w:tplc="BE66CCA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8A7DD7"/>
    <w:multiLevelType w:val="hybridMultilevel"/>
    <w:tmpl w:val="41BAED84"/>
    <w:lvl w:ilvl="0" w:tplc="2FA4256E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440D61A4"/>
    <w:multiLevelType w:val="hybridMultilevel"/>
    <w:tmpl w:val="4F3C4466"/>
    <w:lvl w:ilvl="0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45B45157"/>
    <w:multiLevelType w:val="hybridMultilevel"/>
    <w:tmpl w:val="A03C8900"/>
    <w:lvl w:ilvl="0" w:tplc="6E6A4C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7EF24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D6196C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E6D29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E6A79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AEBFA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64F24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D2166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A00A8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A87BD7"/>
    <w:multiLevelType w:val="hybridMultilevel"/>
    <w:tmpl w:val="7A40459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36384C"/>
    <w:multiLevelType w:val="hybridMultilevel"/>
    <w:tmpl w:val="0D4C84E4"/>
    <w:lvl w:ilvl="0" w:tplc="1054B6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475427"/>
    <w:multiLevelType w:val="hybridMultilevel"/>
    <w:tmpl w:val="529CB0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14"/>
  </w:num>
  <w:num w:numId="5">
    <w:abstractNumId w:val="0"/>
  </w:num>
  <w:num w:numId="6">
    <w:abstractNumId w:val="1"/>
  </w:num>
  <w:num w:numId="7">
    <w:abstractNumId w:val="13"/>
  </w:num>
  <w:num w:numId="8">
    <w:abstractNumId w:val="10"/>
  </w:num>
  <w:num w:numId="9">
    <w:abstractNumId w:val="4"/>
  </w:num>
  <w:num w:numId="10">
    <w:abstractNumId w:val="7"/>
  </w:num>
  <w:num w:numId="11">
    <w:abstractNumId w:val="12"/>
  </w:num>
  <w:num w:numId="12">
    <w:abstractNumId w:val="2"/>
  </w:num>
  <w:num w:numId="13">
    <w:abstractNumId w:val="3"/>
  </w:num>
  <w:num w:numId="14">
    <w:abstractNumId w:val="2"/>
  </w:num>
  <w:num w:numId="15">
    <w:abstractNumId w:val="9"/>
  </w:num>
  <w:num w:numId="16">
    <w:abstractNumId w:val="15"/>
  </w:num>
  <w:num w:numId="17">
    <w:abstractNumId w:val="1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B7F"/>
    <w:rsid w:val="00000A8B"/>
    <w:rsid w:val="00006B78"/>
    <w:rsid w:val="00013D70"/>
    <w:rsid w:val="00015315"/>
    <w:rsid w:val="000161D2"/>
    <w:rsid w:val="00027BA1"/>
    <w:rsid w:val="000302B9"/>
    <w:rsid w:val="00034116"/>
    <w:rsid w:val="00045C27"/>
    <w:rsid w:val="00051426"/>
    <w:rsid w:val="00056192"/>
    <w:rsid w:val="00057F92"/>
    <w:rsid w:val="00064AD8"/>
    <w:rsid w:val="0006753C"/>
    <w:rsid w:val="00076C57"/>
    <w:rsid w:val="000770F7"/>
    <w:rsid w:val="00080A6E"/>
    <w:rsid w:val="00082C3C"/>
    <w:rsid w:val="0008549D"/>
    <w:rsid w:val="000910DD"/>
    <w:rsid w:val="00097A48"/>
    <w:rsid w:val="000A012D"/>
    <w:rsid w:val="000A4BC8"/>
    <w:rsid w:val="000C081F"/>
    <w:rsid w:val="000C16AB"/>
    <w:rsid w:val="000C5BC4"/>
    <w:rsid w:val="000D0798"/>
    <w:rsid w:val="000D3F9C"/>
    <w:rsid w:val="000D49CE"/>
    <w:rsid w:val="000E0587"/>
    <w:rsid w:val="000E334D"/>
    <w:rsid w:val="000E3993"/>
    <w:rsid w:val="000F340A"/>
    <w:rsid w:val="00106F73"/>
    <w:rsid w:val="00123542"/>
    <w:rsid w:val="00124CE3"/>
    <w:rsid w:val="001259D7"/>
    <w:rsid w:val="00135847"/>
    <w:rsid w:val="00136B97"/>
    <w:rsid w:val="00143920"/>
    <w:rsid w:val="001505E8"/>
    <w:rsid w:val="00150D93"/>
    <w:rsid w:val="00154FE4"/>
    <w:rsid w:val="001609A2"/>
    <w:rsid w:val="00160CA2"/>
    <w:rsid w:val="001744FF"/>
    <w:rsid w:val="001802C2"/>
    <w:rsid w:val="00182940"/>
    <w:rsid w:val="00184FE6"/>
    <w:rsid w:val="00187EB6"/>
    <w:rsid w:val="00191011"/>
    <w:rsid w:val="001937B2"/>
    <w:rsid w:val="001A06F2"/>
    <w:rsid w:val="001A0820"/>
    <w:rsid w:val="001A43D4"/>
    <w:rsid w:val="001B0C01"/>
    <w:rsid w:val="001B54CD"/>
    <w:rsid w:val="001B5646"/>
    <w:rsid w:val="001C1665"/>
    <w:rsid w:val="001C280C"/>
    <w:rsid w:val="001C3EDD"/>
    <w:rsid w:val="001D2055"/>
    <w:rsid w:val="001D4F89"/>
    <w:rsid w:val="001D7B44"/>
    <w:rsid w:val="001E0194"/>
    <w:rsid w:val="001E038D"/>
    <w:rsid w:val="001E302F"/>
    <w:rsid w:val="001F1516"/>
    <w:rsid w:val="001F283C"/>
    <w:rsid w:val="001F35D5"/>
    <w:rsid w:val="001F5E46"/>
    <w:rsid w:val="002078FA"/>
    <w:rsid w:val="0021308F"/>
    <w:rsid w:val="00225A6E"/>
    <w:rsid w:val="00231064"/>
    <w:rsid w:val="00234C96"/>
    <w:rsid w:val="00247742"/>
    <w:rsid w:val="00250FBE"/>
    <w:rsid w:val="002512D9"/>
    <w:rsid w:val="0025226B"/>
    <w:rsid w:val="00263757"/>
    <w:rsid w:val="00264D74"/>
    <w:rsid w:val="0026728B"/>
    <w:rsid w:val="00272280"/>
    <w:rsid w:val="002904FD"/>
    <w:rsid w:val="00293479"/>
    <w:rsid w:val="002A3436"/>
    <w:rsid w:val="002A5A46"/>
    <w:rsid w:val="002C0912"/>
    <w:rsid w:val="002C16A1"/>
    <w:rsid w:val="002C3456"/>
    <w:rsid w:val="002C724C"/>
    <w:rsid w:val="002D1CC7"/>
    <w:rsid w:val="002D5E69"/>
    <w:rsid w:val="002D71AE"/>
    <w:rsid w:val="002E5290"/>
    <w:rsid w:val="002E6FB8"/>
    <w:rsid w:val="002E7763"/>
    <w:rsid w:val="00300E9C"/>
    <w:rsid w:val="0030237B"/>
    <w:rsid w:val="0030508D"/>
    <w:rsid w:val="003055C5"/>
    <w:rsid w:val="003111A0"/>
    <w:rsid w:val="00313FF0"/>
    <w:rsid w:val="003205B4"/>
    <w:rsid w:val="00320F7B"/>
    <w:rsid w:val="003210A9"/>
    <w:rsid w:val="00322EFF"/>
    <w:rsid w:val="00325916"/>
    <w:rsid w:val="00325D09"/>
    <w:rsid w:val="003266E0"/>
    <w:rsid w:val="00335001"/>
    <w:rsid w:val="003378AB"/>
    <w:rsid w:val="00341326"/>
    <w:rsid w:val="00344589"/>
    <w:rsid w:val="00345FCB"/>
    <w:rsid w:val="00355C6D"/>
    <w:rsid w:val="00362D84"/>
    <w:rsid w:val="00365FB5"/>
    <w:rsid w:val="003737C6"/>
    <w:rsid w:val="00373AD5"/>
    <w:rsid w:val="003803BB"/>
    <w:rsid w:val="003928BE"/>
    <w:rsid w:val="003A75E3"/>
    <w:rsid w:val="003B0622"/>
    <w:rsid w:val="003B21A6"/>
    <w:rsid w:val="003B3BAB"/>
    <w:rsid w:val="003D24A5"/>
    <w:rsid w:val="003E1847"/>
    <w:rsid w:val="003F08B8"/>
    <w:rsid w:val="00402CA3"/>
    <w:rsid w:val="00404C6B"/>
    <w:rsid w:val="00406D8F"/>
    <w:rsid w:val="00416B84"/>
    <w:rsid w:val="00421364"/>
    <w:rsid w:val="00422350"/>
    <w:rsid w:val="00426D3D"/>
    <w:rsid w:val="00426F00"/>
    <w:rsid w:val="00440645"/>
    <w:rsid w:val="00442EFE"/>
    <w:rsid w:val="0045175B"/>
    <w:rsid w:val="0046091D"/>
    <w:rsid w:val="00465DD3"/>
    <w:rsid w:val="004777CF"/>
    <w:rsid w:val="0048030B"/>
    <w:rsid w:val="00484EEB"/>
    <w:rsid w:val="00491D62"/>
    <w:rsid w:val="004938FF"/>
    <w:rsid w:val="004A2144"/>
    <w:rsid w:val="004A2173"/>
    <w:rsid w:val="004B787E"/>
    <w:rsid w:val="004C5299"/>
    <w:rsid w:val="004D0AB7"/>
    <w:rsid w:val="004D2E30"/>
    <w:rsid w:val="004D45FA"/>
    <w:rsid w:val="004D5237"/>
    <w:rsid w:val="004E463A"/>
    <w:rsid w:val="004E48A5"/>
    <w:rsid w:val="004E4EC2"/>
    <w:rsid w:val="004F0A7F"/>
    <w:rsid w:val="00503D63"/>
    <w:rsid w:val="00505428"/>
    <w:rsid w:val="00513C22"/>
    <w:rsid w:val="0051593D"/>
    <w:rsid w:val="005169E1"/>
    <w:rsid w:val="00521F48"/>
    <w:rsid w:val="00524C58"/>
    <w:rsid w:val="0053679A"/>
    <w:rsid w:val="00536C41"/>
    <w:rsid w:val="00557544"/>
    <w:rsid w:val="00560590"/>
    <w:rsid w:val="00563822"/>
    <w:rsid w:val="00573636"/>
    <w:rsid w:val="00575BD5"/>
    <w:rsid w:val="005800EF"/>
    <w:rsid w:val="00580185"/>
    <w:rsid w:val="005829C8"/>
    <w:rsid w:val="00585FEE"/>
    <w:rsid w:val="00594157"/>
    <w:rsid w:val="00595D0E"/>
    <w:rsid w:val="005A0D5E"/>
    <w:rsid w:val="005A1D4E"/>
    <w:rsid w:val="005A531D"/>
    <w:rsid w:val="005C36EC"/>
    <w:rsid w:val="005C7382"/>
    <w:rsid w:val="005D1AC8"/>
    <w:rsid w:val="005D50FF"/>
    <w:rsid w:val="005D5EC6"/>
    <w:rsid w:val="005D77B8"/>
    <w:rsid w:val="005E165C"/>
    <w:rsid w:val="005E7966"/>
    <w:rsid w:val="005F0B7F"/>
    <w:rsid w:val="005F3224"/>
    <w:rsid w:val="0060691A"/>
    <w:rsid w:val="0062564D"/>
    <w:rsid w:val="0063196A"/>
    <w:rsid w:val="00633BC3"/>
    <w:rsid w:val="0063431D"/>
    <w:rsid w:val="006350EC"/>
    <w:rsid w:val="00635C23"/>
    <w:rsid w:val="00647CCD"/>
    <w:rsid w:val="00652515"/>
    <w:rsid w:val="0065286F"/>
    <w:rsid w:val="00652D9F"/>
    <w:rsid w:val="006557E6"/>
    <w:rsid w:val="00656049"/>
    <w:rsid w:val="006565E0"/>
    <w:rsid w:val="00660169"/>
    <w:rsid w:val="006602C7"/>
    <w:rsid w:val="00660C77"/>
    <w:rsid w:val="00667702"/>
    <w:rsid w:val="00677535"/>
    <w:rsid w:val="006821B3"/>
    <w:rsid w:val="006906D0"/>
    <w:rsid w:val="00691E77"/>
    <w:rsid w:val="006A00B5"/>
    <w:rsid w:val="006B244A"/>
    <w:rsid w:val="006B37C0"/>
    <w:rsid w:val="006B383A"/>
    <w:rsid w:val="006B3FE7"/>
    <w:rsid w:val="006C14C1"/>
    <w:rsid w:val="006C3CC7"/>
    <w:rsid w:val="006C6C52"/>
    <w:rsid w:val="006C6F2B"/>
    <w:rsid w:val="006C7A04"/>
    <w:rsid w:val="006D020F"/>
    <w:rsid w:val="006D3073"/>
    <w:rsid w:val="006D6F34"/>
    <w:rsid w:val="006F04AE"/>
    <w:rsid w:val="006F2C3C"/>
    <w:rsid w:val="00702274"/>
    <w:rsid w:val="00702F75"/>
    <w:rsid w:val="00707563"/>
    <w:rsid w:val="00710353"/>
    <w:rsid w:val="00711153"/>
    <w:rsid w:val="0071232D"/>
    <w:rsid w:val="007169A5"/>
    <w:rsid w:val="007214E5"/>
    <w:rsid w:val="00724370"/>
    <w:rsid w:val="00725376"/>
    <w:rsid w:val="007253C3"/>
    <w:rsid w:val="00726B6A"/>
    <w:rsid w:val="0073119B"/>
    <w:rsid w:val="007342C0"/>
    <w:rsid w:val="007347F6"/>
    <w:rsid w:val="00736DB6"/>
    <w:rsid w:val="00737975"/>
    <w:rsid w:val="00737E9D"/>
    <w:rsid w:val="00740847"/>
    <w:rsid w:val="00750762"/>
    <w:rsid w:val="00752352"/>
    <w:rsid w:val="00762F17"/>
    <w:rsid w:val="00763108"/>
    <w:rsid w:val="00765D09"/>
    <w:rsid w:val="00774B5B"/>
    <w:rsid w:val="00775ACE"/>
    <w:rsid w:val="0078643A"/>
    <w:rsid w:val="00790F19"/>
    <w:rsid w:val="00792780"/>
    <w:rsid w:val="007949A1"/>
    <w:rsid w:val="00794B2C"/>
    <w:rsid w:val="00796FAD"/>
    <w:rsid w:val="007A2936"/>
    <w:rsid w:val="007A7E29"/>
    <w:rsid w:val="007B0843"/>
    <w:rsid w:val="007C40CA"/>
    <w:rsid w:val="007C4F59"/>
    <w:rsid w:val="007E2078"/>
    <w:rsid w:val="007F2BD1"/>
    <w:rsid w:val="007F39C7"/>
    <w:rsid w:val="007F3B11"/>
    <w:rsid w:val="007F6A11"/>
    <w:rsid w:val="00801773"/>
    <w:rsid w:val="00801D51"/>
    <w:rsid w:val="0080602C"/>
    <w:rsid w:val="0081706A"/>
    <w:rsid w:val="008176DF"/>
    <w:rsid w:val="00817FA3"/>
    <w:rsid w:val="008206E6"/>
    <w:rsid w:val="0082308A"/>
    <w:rsid w:val="008241D5"/>
    <w:rsid w:val="00824238"/>
    <w:rsid w:val="008352F7"/>
    <w:rsid w:val="008438A9"/>
    <w:rsid w:val="00850C0F"/>
    <w:rsid w:val="008516CC"/>
    <w:rsid w:val="00871BD7"/>
    <w:rsid w:val="00874814"/>
    <w:rsid w:val="00880296"/>
    <w:rsid w:val="008846A3"/>
    <w:rsid w:val="0089707F"/>
    <w:rsid w:val="008A2962"/>
    <w:rsid w:val="008A7EA2"/>
    <w:rsid w:val="008B2653"/>
    <w:rsid w:val="008B3A38"/>
    <w:rsid w:val="008B3AB1"/>
    <w:rsid w:val="008B7B7A"/>
    <w:rsid w:val="008C5C18"/>
    <w:rsid w:val="008C5ED5"/>
    <w:rsid w:val="008C714B"/>
    <w:rsid w:val="008D4C72"/>
    <w:rsid w:val="008D529F"/>
    <w:rsid w:val="008E038D"/>
    <w:rsid w:val="008E37DF"/>
    <w:rsid w:val="008E4636"/>
    <w:rsid w:val="008F4092"/>
    <w:rsid w:val="009075E2"/>
    <w:rsid w:val="00911A84"/>
    <w:rsid w:val="0092200A"/>
    <w:rsid w:val="00927B20"/>
    <w:rsid w:val="00940D32"/>
    <w:rsid w:val="009460B4"/>
    <w:rsid w:val="009473DA"/>
    <w:rsid w:val="00950372"/>
    <w:rsid w:val="00950703"/>
    <w:rsid w:val="00953CEC"/>
    <w:rsid w:val="0096479D"/>
    <w:rsid w:val="0097041D"/>
    <w:rsid w:val="009725DD"/>
    <w:rsid w:val="009779B3"/>
    <w:rsid w:val="00980FB6"/>
    <w:rsid w:val="0098384D"/>
    <w:rsid w:val="00987843"/>
    <w:rsid w:val="0099108B"/>
    <w:rsid w:val="009A15F1"/>
    <w:rsid w:val="009A1718"/>
    <w:rsid w:val="009A5BA1"/>
    <w:rsid w:val="009A7373"/>
    <w:rsid w:val="009B21BA"/>
    <w:rsid w:val="009B5258"/>
    <w:rsid w:val="009B6815"/>
    <w:rsid w:val="009E279C"/>
    <w:rsid w:val="009E3861"/>
    <w:rsid w:val="009F0547"/>
    <w:rsid w:val="009F2FF8"/>
    <w:rsid w:val="009F32D4"/>
    <w:rsid w:val="009F3CBE"/>
    <w:rsid w:val="009F3FB2"/>
    <w:rsid w:val="009F5623"/>
    <w:rsid w:val="00A112B2"/>
    <w:rsid w:val="00A14FC8"/>
    <w:rsid w:val="00A15930"/>
    <w:rsid w:val="00A27AA7"/>
    <w:rsid w:val="00A37E1E"/>
    <w:rsid w:val="00A43C39"/>
    <w:rsid w:val="00A45049"/>
    <w:rsid w:val="00A47038"/>
    <w:rsid w:val="00A7363D"/>
    <w:rsid w:val="00A81E1B"/>
    <w:rsid w:val="00A844FC"/>
    <w:rsid w:val="00A861F5"/>
    <w:rsid w:val="00A864A7"/>
    <w:rsid w:val="00A910EF"/>
    <w:rsid w:val="00A91A4B"/>
    <w:rsid w:val="00AA18B6"/>
    <w:rsid w:val="00AA28DC"/>
    <w:rsid w:val="00AA342F"/>
    <w:rsid w:val="00AA688A"/>
    <w:rsid w:val="00AB2EF4"/>
    <w:rsid w:val="00AB6E25"/>
    <w:rsid w:val="00AB77B1"/>
    <w:rsid w:val="00AB7A52"/>
    <w:rsid w:val="00AC2417"/>
    <w:rsid w:val="00AD0A1A"/>
    <w:rsid w:val="00AD3C7C"/>
    <w:rsid w:val="00AD5AD5"/>
    <w:rsid w:val="00AE069B"/>
    <w:rsid w:val="00AE4D4B"/>
    <w:rsid w:val="00AE6CA1"/>
    <w:rsid w:val="00AF4C17"/>
    <w:rsid w:val="00B02443"/>
    <w:rsid w:val="00B0373F"/>
    <w:rsid w:val="00B0628B"/>
    <w:rsid w:val="00B13628"/>
    <w:rsid w:val="00B13C21"/>
    <w:rsid w:val="00B206ED"/>
    <w:rsid w:val="00B20E90"/>
    <w:rsid w:val="00B21B84"/>
    <w:rsid w:val="00B222BA"/>
    <w:rsid w:val="00B25917"/>
    <w:rsid w:val="00B25A15"/>
    <w:rsid w:val="00B36E74"/>
    <w:rsid w:val="00B4488E"/>
    <w:rsid w:val="00B5190D"/>
    <w:rsid w:val="00B52512"/>
    <w:rsid w:val="00B54757"/>
    <w:rsid w:val="00B56B40"/>
    <w:rsid w:val="00B63BC7"/>
    <w:rsid w:val="00B65703"/>
    <w:rsid w:val="00B6585A"/>
    <w:rsid w:val="00B67C63"/>
    <w:rsid w:val="00B70D57"/>
    <w:rsid w:val="00B9084F"/>
    <w:rsid w:val="00B90E3D"/>
    <w:rsid w:val="00BA04F0"/>
    <w:rsid w:val="00BA06B0"/>
    <w:rsid w:val="00BA76D2"/>
    <w:rsid w:val="00BB0F4D"/>
    <w:rsid w:val="00BC1C9A"/>
    <w:rsid w:val="00BC3852"/>
    <w:rsid w:val="00BC4F3B"/>
    <w:rsid w:val="00BE5BBD"/>
    <w:rsid w:val="00BF3755"/>
    <w:rsid w:val="00BF539E"/>
    <w:rsid w:val="00BF7481"/>
    <w:rsid w:val="00C02879"/>
    <w:rsid w:val="00C06686"/>
    <w:rsid w:val="00C068DB"/>
    <w:rsid w:val="00C104C3"/>
    <w:rsid w:val="00C11E8D"/>
    <w:rsid w:val="00C13C90"/>
    <w:rsid w:val="00C23EFE"/>
    <w:rsid w:val="00C255BF"/>
    <w:rsid w:val="00C25B92"/>
    <w:rsid w:val="00C271BF"/>
    <w:rsid w:val="00C27A4E"/>
    <w:rsid w:val="00C27EEE"/>
    <w:rsid w:val="00C31491"/>
    <w:rsid w:val="00C32C7D"/>
    <w:rsid w:val="00C363F8"/>
    <w:rsid w:val="00C42835"/>
    <w:rsid w:val="00C459DE"/>
    <w:rsid w:val="00C45B2F"/>
    <w:rsid w:val="00C51F9D"/>
    <w:rsid w:val="00C52237"/>
    <w:rsid w:val="00C528D5"/>
    <w:rsid w:val="00C60D52"/>
    <w:rsid w:val="00C64CF5"/>
    <w:rsid w:val="00C66835"/>
    <w:rsid w:val="00C704EB"/>
    <w:rsid w:val="00C7174A"/>
    <w:rsid w:val="00C73745"/>
    <w:rsid w:val="00C82B22"/>
    <w:rsid w:val="00C8643F"/>
    <w:rsid w:val="00C869AA"/>
    <w:rsid w:val="00C93BBF"/>
    <w:rsid w:val="00CA11B4"/>
    <w:rsid w:val="00CA12D6"/>
    <w:rsid w:val="00CA4B29"/>
    <w:rsid w:val="00CA5576"/>
    <w:rsid w:val="00CB00F1"/>
    <w:rsid w:val="00CC11A3"/>
    <w:rsid w:val="00CC436F"/>
    <w:rsid w:val="00CD0792"/>
    <w:rsid w:val="00CD14D0"/>
    <w:rsid w:val="00CD18CA"/>
    <w:rsid w:val="00CD2B4C"/>
    <w:rsid w:val="00CD40F0"/>
    <w:rsid w:val="00CD7538"/>
    <w:rsid w:val="00CE319D"/>
    <w:rsid w:val="00D048FA"/>
    <w:rsid w:val="00D06111"/>
    <w:rsid w:val="00D11CC6"/>
    <w:rsid w:val="00D153D8"/>
    <w:rsid w:val="00D15D7A"/>
    <w:rsid w:val="00D20EC1"/>
    <w:rsid w:val="00D30A76"/>
    <w:rsid w:val="00D31E3A"/>
    <w:rsid w:val="00D33209"/>
    <w:rsid w:val="00D33D68"/>
    <w:rsid w:val="00D33FC5"/>
    <w:rsid w:val="00D360B0"/>
    <w:rsid w:val="00D4215A"/>
    <w:rsid w:val="00D44738"/>
    <w:rsid w:val="00D536C0"/>
    <w:rsid w:val="00D54927"/>
    <w:rsid w:val="00D54C0D"/>
    <w:rsid w:val="00D7122E"/>
    <w:rsid w:val="00D7398F"/>
    <w:rsid w:val="00D766A4"/>
    <w:rsid w:val="00D771B7"/>
    <w:rsid w:val="00D84883"/>
    <w:rsid w:val="00D907F4"/>
    <w:rsid w:val="00D9496F"/>
    <w:rsid w:val="00D94ACB"/>
    <w:rsid w:val="00DA25C9"/>
    <w:rsid w:val="00DB0179"/>
    <w:rsid w:val="00DB27EF"/>
    <w:rsid w:val="00DB6BD1"/>
    <w:rsid w:val="00DC37F1"/>
    <w:rsid w:val="00DC54E8"/>
    <w:rsid w:val="00DC6E6E"/>
    <w:rsid w:val="00DC734B"/>
    <w:rsid w:val="00DD3A16"/>
    <w:rsid w:val="00DD70F7"/>
    <w:rsid w:val="00DE1BA3"/>
    <w:rsid w:val="00DE316F"/>
    <w:rsid w:val="00DE4314"/>
    <w:rsid w:val="00DE7E9A"/>
    <w:rsid w:val="00DF0BE9"/>
    <w:rsid w:val="00E00D2F"/>
    <w:rsid w:val="00E01303"/>
    <w:rsid w:val="00E035CA"/>
    <w:rsid w:val="00E115E2"/>
    <w:rsid w:val="00E12E80"/>
    <w:rsid w:val="00E17B60"/>
    <w:rsid w:val="00E17D54"/>
    <w:rsid w:val="00E20D6A"/>
    <w:rsid w:val="00E20F6D"/>
    <w:rsid w:val="00E218E1"/>
    <w:rsid w:val="00E23837"/>
    <w:rsid w:val="00E40793"/>
    <w:rsid w:val="00E40813"/>
    <w:rsid w:val="00E44598"/>
    <w:rsid w:val="00E4504E"/>
    <w:rsid w:val="00E463D2"/>
    <w:rsid w:val="00E469C1"/>
    <w:rsid w:val="00E46B90"/>
    <w:rsid w:val="00E50E2B"/>
    <w:rsid w:val="00E677EF"/>
    <w:rsid w:val="00E73670"/>
    <w:rsid w:val="00E770B1"/>
    <w:rsid w:val="00E81B07"/>
    <w:rsid w:val="00E86CE5"/>
    <w:rsid w:val="00E927FC"/>
    <w:rsid w:val="00E92D5A"/>
    <w:rsid w:val="00EB2766"/>
    <w:rsid w:val="00EB3ACD"/>
    <w:rsid w:val="00EB762E"/>
    <w:rsid w:val="00EC2A6F"/>
    <w:rsid w:val="00EC7264"/>
    <w:rsid w:val="00ED3490"/>
    <w:rsid w:val="00ED3635"/>
    <w:rsid w:val="00ED58AA"/>
    <w:rsid w:val="00EE00C3"/>
    <w:rsid w:val="00EE0AED"/>
    <w:rsid w:val="00EE2EDF"/>
    <w:rsid w:val="00EE3EBC"/>
    <w:rsid w:val="00EE7FC8"/>
    <w:rsid w:val="00EF6161"/>
    <w:rsid w:val="00EF6895"/>
    <w:rsid w:val="00EF7265"/>
    <w:rsid w:val="00EF7525"/>
    <w:rsid w:val="00F02DA4"/>
    <w:rsid w:val="00F037C6"/>
    <w:rsid w:val="00F0485A"/>
    <w:rsid w:val="00F05429"/>
    <w:rsid w:val="00F06407"/>
    <w:rsid w:val="00F134E8"/>
    <w:rsid w:val="00F16085"/>
    <w:rsid w:val="00F202CD"/>
    <w:rsid w:val="00F24A94"/>
    <w:rsid w:val="00F32372"/>
    <w:rsid w:val="00F32887"/>
    <w:rsid w:val="00F33AE7"/>
    <w:rsid w:val="00F367E3"/>
    <w:rsid w:val="00F42E19"/>
    <w:rsid w:val="00F45469"/>
    <w:rsid w:val="00F45AC5"/>
    <w:rsid w:val="00F5018A"/>
    <w:rsid w:val="00F54582"/>
    <w:rsid w:val="00F66BA9"/>
    <w:rsid w:val="00F7279F"/>
    <w:rsid w:val="00F72E53"/>
    <w:rsid w:val="00F75602"/>
    <w:rsid w:val="00F806FF"/>
    <w:rsid w:val="00F864A9"/>
    <w:rsid w:val="00F86F6A"/>
    <w:rsid w:val="00F87E0E"/>
    <w:rsid w:val="00F906CF"/>
    <w:rsid w:val="00F94946"/>
    <w:rsid w:val="00FB01C0"/>
    <w:rsid w:val="00FB1DDA"/>
    <w:rsid w:val="00FB43ED"/>
    <w:rsid w:val="00FB63B2"/>
    <w:rsid w:val="00FB6688"/>
    <w:rsid w:val="00FC57A8"/>
    <w:rsid w:val="00FD2CF4"/>
    <w:rsid w:val="00FE3EB4"/>
    <w:rsid w:val="00FF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E52F0F"/>
  <w15:docId w15:val="{44A3A3F4-8EE1-4F15-9392-0C66464D4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7563"/>
    <w:rPr>
      <w:noProof/>
      <w:lang w:val="it-IT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65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7927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eastAsia="it-IT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65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ongtext">
    <w:name w:val="long_text"/>
    <w:basedOn w:val="Domylnaczcionkaakapitu"/>
    <w:rsid w:val="007F2BD1"/>
  </w:style>
  <w:style w:type="character" w:customStyle="1" w:styleId="hps">
    <w:name w:val="hps"/>
    <w:basedOn w:val="Domylnaczcionkaakapitu"/>
    <w:rsid w:val="007F2BD1"/>
  </w:style>
  <w:style w:type="character" w:customStyle="1" w:styleId="Nagwek2Znak">
    <w:name w:val="Nagłówek 2 Znak"/>
    <w:basedOn w:val="Domylnaczcionkaakapitu"/>
    <w:link w:val="Nagwek2"/>
    <w:uiPriority w:val="9"/>
    <w:rsid w:val="00792780"/>
    <w:rPr>
      <w:rFonts w:ascii="Times New Roman" w:eastAsia="Times New Roman" w:hAnsi="Times New Roman" w:cs="Times New Roman"/>
      <w:b/>
      <w:bCs/>
      <w:sz w:val="36"/>
      <w:szCs w:val="36"/>
      <w:lang w:val="it-IT" w:eastAsia="it-IT"/>
    </w:rPr>
  </w:style>
  <w:style w:type="character" w:customStyle="1" w:styleId="apple-converted-space">
    <w:name w:val="apple-converted-space"/>
    <w:basedOn w:val="Domylnaczcionkaakapitu"/>
    <w:rsid w:val="00792780"/>
  </w:style>
  <w:style w:type="paragraph" w:styleId="Akapitzlist">
    <w:name w:val="List Paragraph"/>
    <w:basedOn w:val="Normalny"/>
    <w:uiPriority w:val="34"/>
    <w:qFormat/>
    <w:rsid w:val="000770F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EC7264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C7264"/>
    <w:rPr>
      <w:noProof/>
      <w:sz w:val="24"/>
      <w:szCs w:val="24"/>
      <w:lang w:val="it-I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06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06A"/>
    <w:rPr>
      <w:rFonts w:ascii="Lucida Grande" w:hAnsi="Lucida Grande" w:cs="Lucida Grande"/>
      <w:noProof/>
      <w:sz w:val="18"/>
      <w:szCs w:val="18"/>
      <w:lang w:val="it-I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3852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385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3852"/>
    <w:rPr>
      <w:b/>
      <w:bCs/>
      <w:noProof/>
      <w:sz w:val="20"/>
      <w:szCs w:val="20"/>
      <w:lang w:val="it-IT"/>
    </w:rPr>
  </w:style>
  <w:style w:type="paragraph" w:styleId="Nagwek">
    <w:name w:val="header"/>
    <w:basedOn w:val="Normalny"/>
    <w:link w:val="NagwekZnak"/>
    <w:uiPriority w:val="99"/>
    <w:unhideWhenUsed/>
    <w:rsid w:val="00A27A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7AA7"/>
    <w:rPr>
      <w:noProof/>
      <w:lang w:val="it-IT"/>
    </w:rPr>
  </w:style>
  <w:style w:type="paragraph" w:styleId="Stopka">
    <w:name w:val="footer"/>
    <w:basedOn w:val="Normalny"/>
    <w:link w:val="StopkaZnak"/>
    <w:uiPriority w:val="99"/>
    <w:unhideWhenUsed/>
    <w:rsid w:val="00A27A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7AA7"/>
    <w:rPr>
      <w:noProof/>
      <w:lang w:val="it-IT"/>
    </w:rPr>
  </w:style>
  <w:style w:type="character" w:styleId="Hipercze">
    <w:name w:val="Hyperlink"/>
    <w:uiPriority w:val="99"/>
    <w:unhideWhenUsed/>
    <w:rsid w:val="00A27AA7"/>
    <w:rPr>
      <w:color w:val="E36C0A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115E2"/>
    <w:pPr>
      <w:spacing w:after="0" w:line="240" w:lineRule="auto"/>
    </w:pPr>
    <w:rPr>
      <w:rFonts w:ascii="Times New Roman" w:hAnsi="Times New Roman" w:cs="Times New Roman"/>
      <w:noProof w:val="0"/>
      <w:sz w:val="20"/>
      <w:szCs w:val="20"/>
      <w:lang w:eastAsia="it-I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15E2"/>
    <w:rPr>
      <w:rFonts w:ascii="Times New Roman" w:hAnsi="Times New Roman" w:cs="Times New Roman"/>
      <w:sz w:val="20"/>
      <w:szCs w:val="20"/>
      <w:lang w:val="it-IT" w:eastAsia="it-I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15E2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034116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565E0"/>
    <w:rPr>
      <w:rFonts w:asciiTheme="majorHAnsi" w:eastAsiaTheme="majorEastAsia" w:hAnsiTheme="majorHAnsi" w:cstheme="majorBidi"/>
      <w:b/>
      <w:bCs/>
      <w:noProof/>
      <w:color w:val="5B9BD5" w:themeColor="accent1"/>
      <w:lang w:val="it-IT"/>
    </w:rPr>
  </w:style>
  <w:style w:type="character" w:customStyle="1" w:styleId="Nagwek1Znak">
    <w:name w:val="Nagłówek 1 Znak"/>
    <w:basedOn w:val="Domylnaczcionkaakapitu"/>
    <w:link w:val="Nagwek1"/>
    <w:uiPriority w:val="9"/>
    <w:rsid w:val="006565E0"/>
    <w:rPr>
      <w:rFonts w:asciiTheme="majorHAnsi" w:eastAsiaTheme="majorEastAsia" w:hAnsiTheme="majorHAnsi" w:cstheme="majorBidi"/>
      <w:b/>
      <w:bCs/>
      <w:noProof/>
      <w:color w:val="2E74B5" w:themeColor="accent1" w:themeShade="BF"/>
      <w:sz w:val="28"/>
      <w:szCs w:val="28"/>
      <w:lang w:val="it-IT"/>
    </w:rPr>
  </w:style>
  <w:style w:type="paragraph" w:styleId="Poprawka">
    <w:name w:val="Revision"/>
    <w:hidden/>
    <w:uiPriority w:val="99"/>
    <w:semiHidden/>
    <w:rsid w:val="00B70D57"/>
    <w:pPr>
      <w:spacing w:after="0" w:line="240" w:lineRule="auto"/>
    </w:pPr>
    <w:rPr>
      <w:noProof/>
      <w:lang w:val="it-I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46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61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8" w:color="CDCDCD"/>
            <w:right w:val="none" w:sz="0" w:space="0" w:color="auto"/>
          </w:divBdr>
        </w:div>
      </w:divsChild>
    </w:div>
    <w:div w:id="20408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rubacloud.com/" TargetMode="External"/><Relationship Id="rId18" Type="http://schemas.openxmlformats.org/officeDocument/2006/relationships/hyperlink" Target="https://www.arubacloud.pl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://www.arubacloud.pl/" TargetMode="External"/><Relationship Id="rId17" Type="http://schemas.openxmlformats.org/officeDocument/2006/relationships/hyperlink" Target="mailto:Marcin.Zmaczynski@arubacloud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datacenter.it" TargetMode="External"/><Relationship Id="rId20" Type="http://schemas.openxmlformats.org/officeDocument/2006/relationships/hyperlink" Target="http://www.itbc.pl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et.cloud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arubacloud.com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patryk_jeziorski@itbc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ruba.it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DE952-0FB5-4EAD-AC2F-E11D1ECA1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D5F445-7A1E-44E9-B315-54DA06E405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35258D-3AAB-4C8E-9BE3-14D4630840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E4521D-3D23-49AC-B9BE-DB6AE9EAC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934</Words>
  <Characters>5604</Characters>
  <Application>Microsoft Office Word</Application>
  <DocSecurity>0</DocSecurity>
  <Lines>46</Lines>
  <Paragraphs>13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Mega Data Center IT4 Rome;</vt:lpstr>
      <vt:lpstr>Mega Data Center IT4 Rome;</vt:lpstr>
      <vt:lpstr>Nuovo Mega Data Center IT4 Roma; </vt:lpstr>
    </vt:vector>
  </TitlesOfParts>
  <Company>Aruba S.p.A.</Company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Mega Data Center IT4 Rome;</dc:title>
  <dc:creator>Feny Montesano - Aruba.it</dc:creator>
  <cp:keywords>Mega Data Center IT4 Roma</cp:keywords>
  <cp:lastModifiedBy>Patryk Jeziorski</cp:lastModifiedBy>
  <cp:revision>4</cp:revision>
  <cp:lastPrinted>2016-01-19T10:37:00Z</cp:lastPrinted>
  <dcterms:created xsi:type="dcterms:W3CDTF">2018-11-20T08:31:00Z</dcterms:created>
  <dcterms:modified xsi:type="dcterms:W3CDTF">2018-11-20T12:55:00Z</dcterms:modified>
</cp:coreProperties>
</file>