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DE" w:rsidRPr="002C3BDE" w:rsidRDefault="002C3BDE" w:rsidP="002C3BDE">
      <w:pPr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C3B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Huawei</w:t>
      </w:r>
      <w:proofErr w:type="spellEnd"/>
      <w:r w:rsidRPr="002C3B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- w odpowiedzi na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hyperlink r:id="rId4" w:history="1">
        <w:r w:rsidRPr="002C3BDE">
          <w:rPr>
            <w:rFonts w:ascii="Verdana" w:eastAsia="Times New Roman" w:hAnsi="Verdana" w:cs="Times New Roman"/>
            <w:color w:val="0000FF"/>
            <w:sz w:val="17"/>
            <w:u w:val="single"/>
            <w:lang w:eastAsia="pl-PL"/>
          </w:rPr>
          <w:t>wydane 17 grudnia br.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r w:rsidRPr="002C3B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przez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r w:rsidRPr="002C3BDE">
        <w:rPr>
          <w:rFonts w:ascii="Verdana" w:eastAsia="Times New Roman" w:hAnsi="Verdana" w:cs="Times New Roman"/>
          <w:bCs/>
          <w:color w:val="000000"/>
          <w:sz w:val="17"/>
          <w:lang w:eastAsia="pl-PL"/>
        </w:rPr>
        <w:t>Czeski Narodowy Urząd ds. Bezpieczeństwa Cybernetycznego i Informatycznego (NUKIB)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r w:rsidRPr="002C3B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ostrzeżenie dla operatorów przed używaniem oprogramowania i sprzętu </w:t>
      </w:r>
      <w:proofErr w:type="spellStart"/>
      <w:r w:rsidRPr="002C3B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Huawei</w:t>
      </w:r>
      <w:proofErr w:type="spellEnd"/>
      <w:r w:rsidRPr="002C3B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oraz ZTE - dzisiaj rozesłało do mediów oświadczenie o następującej treści:</w:t>
      </w:r>
    </w:p>
    <w:p w:rsidR="002C3BDE" w:rsidRPr="002C3BDE" w:rsidRDefault="002C3BDE" w:rsidP="002C3BDE">
      <w:pPr>
        <w:jc w:val="left"/>
        <w:rPr>
          <w:rFonts w:eastAsia="Times New Roman" w:cstheme="minorHAnsi"/>
          <w:i/>
          <w:color w:val="000000"/>
          <w:lang w:eastAsia="pl-PL"/>
        </w:rPr>
      </w:pPr>
      <w:r w:rsidRPr="002C3BDE">
        <w:rPr>
          <w:rFonts w:eastAsia="Times New Roman" w:cstheme="minorHAnsi"/>
          <w:i/>
          <w:color w:val="000000"/>
          <w:lang w:eastAsia="pl-PL"/>
        </w:rPr>
        <w:t xml:space="preserve">"Kategorycznie zaprzeczamy wszelkim sugestiom, że stanowimy zagrożenie dla bezpieczeństwa narodowego. Zwracamy się do Czeskiego Narodowego Urzędu ds. Bezpieczeństwa Cybernetycznego i Informatycznego (NUKIB) o dostarczenie dowodów, zamiast kwestionowania reputacji </w:t>
      </w:r>
      <w:proofErr w:type="spellStart"/>
      <w:r w:rsidRPr="002C3BDE">
        <w:rPr>
          <w:rFonts w:eastAsia="Times New Roman" w:cstheme="minorHAnsi"/>
          <w:i/>
          <w:color w:val="000000"/>
          <w:lang w:eastAsia="pl-PL"/>
        </w:rPr>
        <w:t>Huawei</w:t>
      </w:r>
      <w:proofErr w:type="spellEnd"/>
      <w:r w:rsidRPr="002C3BDE">
        <w:rPr>
          <w:rFonts w:eastAsia="Times New Roman" w:cstheme="minorHAnsi"/>
          <w:i/>
          <w:color w:val="000000"/>
          <w:lang w:eastAsia="pl-PL"/>
        </w:rPr>
        <w:t xml:space="preserve"> bez uzasadnienia.</w:t>
      </w:r>
    </w:p>
    <w:p w:rsidR="002C3BDE" w:rsidRPr="002C3BDE" w:rsidRDefault="002C3BDE" w:rsidP="002C3BDE">
      <w:pPr>
        <w:jc w:val="left"/>
        <w:rPr>
          <w:rFonts w:eastAsia="Times New Roman" w:cstheme="minorHAnsi"/>
          <w:i/>
          <w:color w:val="000000"/>
          <w:lang w:eastAsia="pl-PL"/>
        </w:rPr>
      </w:pPr>
      <w:r w:rsidRPr="002C3BDE">
        <w:rPr>
          <w:rFonts w:eastAsia="Times New Roman" w:cstheme="minorHAnsi"/>
          <w:i/>
          <w:color w:val="000000"/>
          <w:lang w:eastAsia="pl-PL"/>
        </w:rPr>
        <w:t xml:space="preserve">Bezpieczeństwo cybernetyczne zawsze było naszym najwyższym priorytetem i mamy udokumentowane doświadczenie w dostarczaniu bezpiecznych produktów i rozwiązań dla naszych klientów w Czechach, Europie i na całym świecie. W naszej 30-letniej historii nie było absolutnie żadnych dowodów na to, że </w:t>
      </w:r>
      <w:proofErr w:type="spellStart"/>
      <w:r w:rsidRPr="002C3BDE">
        <w:rPr>
          <w:rFonts w:eastAsia="Times New Roman" w:cstheme="minorHAnsi"/>
          <w:i/>
          <w:color w:val="000000"/>
          <w:lang w:eastAsia="pl-PL"/>
        </w:rPr>
        <w:t>Huawei</w:t>
      </w:r>
      <w:proofErr w:type="spellEnd"/>
      <w:r w:rsidRPr="002C3BDE">
        <w:rPr>
          <w:rFonts w:eastAsia="Times New Roman" w:cstheme="minorHAnsi"/>
          <w:i/>
          <w:color w:val="000000"/>
          <w:lang w:eastAsia="pl-PL"/>
        </w:rPr>
        <w:t xml:space="preserve"> dokonał jakiegokolwiek naruszenia w zakresie bezpieczeństwa cybernetycznego. Dzięki temu, jesteśmy zaufanym partnerem dla wszystkich głównych czeskich operatorów telekomunikacyjnych i lokalnych klientów oraz współpracujemy ze wszystkimi partnerami branżowymi w celu zapewnienia bezpiecznych i niezawodnych sieci w tym kraju.</w:t>
      </w:r>
    </w:p>
    <w:p w:rsidR="002C3BDE" w:rsidRPr="002C3BDE" w:rsidRDefault="002C3BDE" w:rsidP="002C3BDE">
      <w:pPr>
        <w:jc w:val="left"/>
        <w:rPr>
          <w:rFonts w:eastAsia="Times New Roman" w:cstheme="minorHAnsi"/>
          <w:i/>
          <w:color w:val="000000"/>
          <w:lang w:eastAsia="pl-PL"/>
        </w:rPr>
      </w:pPr>
      <w:r w:rsidRPr="002C3BDE">
        <w:rPr>
          <w:rFonts w:eastAsia="Times New Roman" w:cstheme="minorHAnsi"/>
          <w:i/>
          <w:color w:val="000000"/>
          <w:lang w:eastAsia="pl-PL"/>
        </w:rPr>
        <w:t xml:space="preserve">W Chinach nie istnieją żadne przepisy ani regulacje prawne, które nakazywałyby </w:t>
      </w:r>
      <w:proofErr w:type="spellStart"/>
      <w:r w:rsidRPr="002C3BDE">
        <w:rPr>
          <w:rFonts w:eastAsia="Times New Roman" w:cstheme="minorHAnsi"/>
          <w:i/>
          <w:color w:val="000000"/>
          <w:lang w:eastAsia="pl-PL"/>
        </w:rPr>
        <w:t>Huawei</w:t>
      </w:r>
      <w:proofErr w:type="spellEnd"/>
      <w:r w:rsidRPr="002C3BDE">
        <w:rPr>
          <w:rFonts w:eastAsia="Times New Roman" w:cstheme="minorHAnsi"/>
          <w:i/>
          <w:color w:val="000000"/>
          <w:lang w:eastAsia="pl-PL"/>
        </w:rPr>
        <w:t xml:space="preserve"> lub jakiejkolwiek innej firmie instalowanie „</w:t>
      </w:r>
      <w:proofErr w:type="spellStart"/>
      <w:r w:rsidRPr="002C3BDE">
        <w:rPr>
          <w:rFonts w:eastAsia="Times New Roman" w:cstheme="minorHAnsi"/>
          <w:i/>
          <w:color w:val="000000"/>
          <w:lang w:eastAsia="pl-PL"/>
        </w:rPr>
        <w:t>backdoorów</w:t>
      </w:r>
      <w:proofErr w:type="spellEnd"/>
      <w:r w:rsidRPr="002C3BDE">
        <w:rPr>
          <w:rFonts w:eastAsia="Times New Roman" w:cstheme="minorHAnsi"/>
          <w:i/>
          <w:color w:val="000000"/>
          <w:lang w:eastAsia="pl-PL"/>
        </w:rPr>
        <w:t xml:space="preserve">”. </w:t>
      </w:r>
      <w:proofErr w:type="spellStart"/>
      <w:r w:rsidRPr="002C3BDE">
        <w:rPr>
          <w:rFonts w:eastAsia="Times New Roman" w:cstheme="minorHAnsi"/>
          <w:i/>
          <w:color w:val="000000"/>
          <w:lang w:eastAsia="pl-PL"/>
        </w:rPr>
        <w:t>Huawei</w:t>
      </w:r>
      <w:proofErr w:type="spellEnd"/>
      <w:r w:rsidRPr="002C3BDE">
        <w:rPr>
          <w:rFonts w:eastAsia="Times New Roman" w:cstheme="minorHAnsi"/>
          <w:i/>
          <w:color w:val="000000"/>
          <w:lang w:eastAsia="pl-PL"/>
        </w:rPr>
        <w:t xml:space="preserve"> nigdy nie otrzymał takiej prośby od żadnego rządu i nigdy nie wyrazilibyśmy na to zgody."</w:t>
      </w:r>
    </w:p>
    <w:p w:rsidR="00B51805" w:rsidRDefault="00B51805" w:rsidP="002C3BDE"/>
    <w:sectPr w:rsidR="00B51805" w:rsidSect="00B5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C3BDE"/>
    <w:rsid w:val="002C3BDE"/>
    <w:rsid w:val="003E7455"/>
    <w:rsid w:val="0045183E"/>
    <w:rsid w:val="0051036C"/>
    <w:rsid w:val="005268A4"/>
    <w:rsid w:val="00554B41"/>
    <w:rsid w:val="00970DAB"/>
    <w:rsid w:val="009A4F80"/>
    <w:rsid w:val="00B51805"/>
    <w:rsid w:val="00BB08BE"/>
    <w:rsid w:val="00E508BF"/>
    <w:rsid w:val="00E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455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C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3B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3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cert.cz/en/info/events/2682-software-and-hardware-of-huawei-and-zte-is-a-security-threa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2018-12-18T18:11:00Z</dcterms:created>
  <dcterms:modified xsi:type="dcterms:W3CDTF">2018-12-18T18:37:00Z</dcterms:modified>
</cp:coreProperties>
</file>