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7996" w14:textId="3921914B" w:rsidR="00D34210" w:rsidRDefault="00D34210" w:rsidP="00D34210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7CFC462" wp14:editId="1F3D67B6">
            <wp:extent cx="1350000" cy="56160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ut-no-cla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4453" w14:textId="4FD109E8" w:rsidR="00300341" w:rsidRPr="00300341" w:rsidRDefault="00300341" w:rsidP="00300341">
      <w:pPr>
        <w:ind w:left="6372"/>
      </w:pPr>
      <w:r w:rsidRPr="00300341">
        <w:t>Warszawa, 18 grudnia 2019</w:t>
      </w:r>
    </w:p>
    <w:p w14:paraId="0C088A06" w14:textId="70237B27" w:rsidR="00FD42BD" w:rsidRPr="00B87E88" w:rsidRDefault="00AF4564" w:rsidP="00B87E88">
      <w:pPr>
        <w:jc w:val="center"/>
        <w:rPr>
          <w:b/>
        </w:rPr>
      </w:pPr>
      <w:r w:rsidRPr="00B87E88">
        <w:rPr>
          <w:b/>
        </w:rPr>
        <w:t xml:space="preserve">Cyfrowy Polsat ogłasza zamiar nabycia do </w:t>
      </w:r>
      <w:r w:rsidR="00D34210" w:rsidRPr="00D34210">
        <w:rPr>
          <w:b/>
        </w:rPr>
        <w:t>18.221.000</w:t>
      </w:r>
      <w:r w:rsidRPr="00B87E88">
        <w:rPr>
          <w:b/>
        </w:rPr>
        <w:t xml:space="preserve"> akcji Asseco</w:t>
      </w:r>
      <w:r w:rsidR="001A5450" w:rsidRPr="00B87E88">
        <w:rPr>
          <w:b/>
        </w:rPr>
        <w:t xml:space="preserve"> Poland – największej polskiej spółki</w:t>
      </w:r>
      <w:bookmarkStart w:id="0" w:name="_GoBack"/>
      <w:bookmarkEnd w:id="0"/>
      <w:r w:rsidR="001A5450" w:rsidRPr="00B87E88">
        <w:rPr>
          <w:b/>
        </w:rPr>
        <w:t xml:space="preserve"> informatycznej</w:t>
      </w:r>
    </w:p>
    <w:p w14:paraId="3EA3AED8" w14:textId="77777777" w:rsidR="00AF4564" w:rsidRPr="00B87E88" w:rsidRDefault="00AF4564" w:rsidP="00B87E88">
      <w:pPr>
        <w:jc w:val="center"/>
        <w:rPr>
          <w:b/>
        </w:rPr>
      </w:pPr>
      <w:r w:rsidRPr="00B87E88">
        <w:rPr>
          <w:b/>
        </w:rPr>
        <w:t>Planowany jest rozwój współpracy liderów polskiej gospodarki</w:t>
      </w:r>
    </w:p>
    <w:p w14:paraId="287763D2" w14:textId="77777777" w:rsidR="001A5450" w:rsidRPr="00B87E88" w:rsidRDefault="000D7736" w:rsidP="0038576D">
      <w:pPr>
        <w:jc w:val="both"/>
        <w:rPr>
          <w:b/>
        </w:rPr>
      </w:pPr>
      <w:r w:rsidRPr="00B87E88">
        <w:rPr>
          <w:b/>
        </w:rPr>
        <w:t>Cyfrowy Polsat</w:t>
      </w:r>
      <w:r>
        <w:rPr>
          <w:b/>
        </w:rPr>
        <w:t xml:space="preserve"> jest największ</w:t>
      </w:r>
      <w:r w:rsidR="001A2913">
        <w:rPr>
          <w:b/>
        </w:rPr>
        <w:t>ym</w:t>
      </w:r>
      <w:r>
        <w:rPr>
          <w:b/>
        </w:rPr>
        <w:t xml:space="preserve"> i najważniejsz</w:t>
      </w:r>
      <w:r w:rsidR="001A2913">
        <w:rPr>
          <w:b/>
        </w:rPr>
        <w:t>ym</w:t>
      </w:r>
      <w:r>
        <w:rPr>
          <w:b/>
        </w:rPr>
        <w:t xml:space="preserve"> przedsiębiorstwem polskiej gospodarki w obszarze mediów i telekomunikacji, a </w:t>
      </w:r>
      <w:r w:rsidRPr="00B87E88">
        <w:rPr>
          <w:b/>
        </w:rPr>
        <w:t xml:space="preserve">Asseco Poland w </w:t>
      </w:r>
      <w:r>
        <w:rPr>
          <w:b/>
        </w:rPr>
        <w:t>sektorze</w:t>
      </w:r>
      <w:r w:rsidRPr="00B87E88">
        <w:rPr>
          <w:b/>
        </w:rPr>
        <w:t xml:space="preserve"> IT. </w:t>
      </w:r>
      <w:r w:rsidR="001A5450" w:rsidRPr="00B87E88">
        <w:rPr>
          <w:b/>
        </w:rPr>
        <w:t xml:space="preserve">Przyszłość </w:t>
      </w:r>
      <w:r w:rsidR="00B87E88">
        <w:rPr>
          <w:b/>
        </w:rPr>
        <w:t>oraz</w:t>
      </w:r>
      <w:r w:rsidR="001A5450" w:rsidRPr="00B87E88">
        <w:rPr>
          <w:b/>
        </w:rPr>
        <w:t xml:space="preserve"> rozwój obydwu firm opiera się na umiejętności tworzenia i stosowania produktów i usług przy zastosowaniu najnowocześniejszych technologii. </w:t>
      </w:r>
    </w:p>
    <w:p w14:paraId="073D307B" w14:textId="1BEB4266" w:rsidR="00DF73A2" w:rsidRDefault="001A5450" w:rsidP="0038576D">
      <w:pPr>
        <w:jc w:val="both"/>
      </w:pPr>
      <w:r>
        <w:t>Cyfrowy Polsat koncentruje</w:t>
      </w:r>
      <w:r w:rsidR="00C55537">
        <w:t xml:space="preserve"> </w:t>
      </w:r>
      <w:r w:rsidR="00DF73A2">
        <w:t>zarówno obecną, jak i przyszłą</w:t>
      </w:r>
      <w:r w:rsidR="00C55537">
        <w:t xml:space="preserve"> swoją</w:t>
      </w:r>
      <w:r>
        <w:t xml:space="preserve"> działalność na </w:t>
      </w:r>
      <w:r w:rsidR="002614FA">
        <w:t>kluczowym obszarze, czyli mediach i telekomunikacji. Nowe trendy na rynku wymagają wykorzystywania w przygotowywaniu usług i produktów najnowocześniejszych rozwiązań technologicznych, bazujących na najwyższej jakości rozwiązaniach informatycznych. Asseco Poland jest największą polską spółk</w:t>
      </w:r>
      <w:r w:rsidR="00F43CA5">
        <w:t>ą</w:t>
      </w:r>
      <w:r w:rsidR="002614FA">
        <w:t xml:space="preserve"> informatyczną, dostarczającą swoje rozwiązania do wielu sektorów transformującej się polskiej gospodarki. </w:t>
      </w:r>
    </w:p>
    <w:p w14:paraId="51799335" w14:textId="77777777" w:rsidR="00DF73A2" w:rsidRDefault="00DF73A2" w:rsidP="0038576D">
      <w:pPr>
        <w:jc w:val="both"/>
      </w:pPr>
      <w:r>
        <w:t>Dla Cyfrowego Polsatu kluczowe w budowaniu swojej pozycji na rynku i zaufania wśród klientów jest stałe dostarczanie im rozwiązań dopasowanych do ich potrzeb. Klienci wymagają najwyższej jakości usług, które muszą być tworzone na bazie skutecznych rozwiązań z obszaru IT. Stąd, aby móc w przyszłości skutecznie rozwijać swój biznes</w:t>
      </w:r>
      <w:r w:rsidR="005C6258">
        <w:t xml:space="preserve"> </w:t>
      </w:r>
      <w:r w:rsidR="005C6258" w:rsidRPr="00167F9F">
        <w:t xml:space="preserve">i skupić się na działalności </w:t>
      </w:r>
      <w:r w:rsidR="00F43CA5" w:rsidRPr="00167F9F">
        <w:t>podstawowej</w:t>
      </w:r>
      <w:r w:rsidR="005C6258" w:rsidRPr="00167F9F">
        <w:t>, czy</w:t>
      </w:r>
      <w:r w:rsidR="00F43CA5" w:rsidRPr="00167F9F">
        <w:t xml:space="preserve">li oferowaniu usług i produktów dla klientów indywidualnych i biznesowych, </w:t>
      </w:r>
      <w:r>
        <w:t xml:space="preserve">Cyfrowy Polsat potrzebuje doświadczonego i wiarygodnego partnera w obszarze IT. </w:t>
      </w:r>
    </w:p>
    <w:p w14:paraId="40113EC2" w14:textId="77777777" w:rsidR="00C93256" w:rsidRDefault="00F16B3D" w:rsidP="00C93256">
      <w:pPr>
        <w:jc w:val="both"/>
      </w:pPr>
      <w:r>
        <w:t xml:space="preserve">Dla Grupy </w:t>
      </w:r>
      <w:r w:rsidR="00CB5112">
        <w:t>Cyfrowego Polsatu, Asseco może więc</w:t>
      </w:r>
      <w:r>
        <w:t xml:space="preserve"> </w:t>
      </w:r>
      <w:r w:rsidR="00CB5112">
        <w:t>stać się</w:t>
      </w:r>
      <w:r>
        <w:t xml:space="preserve"> głównym partnerem technologicznym, </w:t>
      </w:r>
      <w:r w:rsidRPr="00167F9F">
        <w:t>wspierającym rozwój i utrzymanie jej systemów informatycznych.</w:t>
      </w:r>
      <w:r>
        <w:t xml:space="preserve"> </w:t>
      </w:r>
      <w:r w:rsidR="00C93256">
        <w:t>Z drugiej strony,</w:t>
      </w:r>
      <w:r w:rsidR="00F43CA5">
        <w:t xml:space="preserve"> specjalistyczne</w:t>
      </w:r>
      <w:r w:rsidR="00C93256">
        <w:t xml:space="preserve"> usługi telekomunikacyjne Grupy Cyfrowego Polsatu</w:t>
      </w:r>
      <w:r w:rsidR="00CB5112">
        <w:t xml:space="preserve"> mogą poszerzyć</w:t>
      </w:r>
      <w:r w:rsidR="00C93256">
        <w:t xml:space="preserve"> ofertę zaawansowanych usług Asseco Poland. </w:t>
      </w:r>
    </w:p>
    <w:p w14:paraId="79B4813D" w14:textId="4D94D4BA" w:rsidR="00DF73A2" w:rsidRPr="000C3CB5" w:rsidRDefault="00D34210" w:rsidP="0038576D">
      <w:pPr>
        <w:jc w:val="both"/>
      </w:pPr>
      <w:r>
        <w:rPr>
          <w:i/>
        </w:rPr>
        <w:t xml:space="preserve"> </w:t>
      </w:r>
      <w:r w:rsidR="000C3CB5">
        <w:rPr>
          <w:i/>
        </w:rPr>
        <w:t>„</w:t>
      </w:r>
      <w:r w:rsidR="00630F68" w:rsidRPr="000C3CB5">
        <w:rPr>
          <w:i/>
        </w:rPr>
        <w:t xml:space="preserve">Dodatkowym impulsem dla Cyfrowego Polsatu do zaangażowania kapitałowego w Asseco Poland, jest fakt, że branża IT jest silnikiem napędowym niemal wszystkich sektorów zarówno polskiej, jak i światowej gospodarki. </w:t>
      </w:r>
      <w:r w:rsidR="00DF73A2" w:rsidRPr="000C3CB5">
        <w:rPr>
          <w:i/>
        </w:rPr>
        <w:t xml:space="preserve">Współpraca obydwu firm może być więc naturalnym krokiem w </w:t>
      </w:r>
      <w:r w:rsidR="00630F68" w:rsidRPr="000C3CB5">
        <w:rPr>
          <w:i/>
        </w:rPr>
        <w:t>czasach</w:t>
      </w:r>
      <w:r w:rsidR="00DF73A2" w:rsidRPr="000C3CB5">
        <w:rPr>
          <w:i/>
        </w:rPr>
        <w:t xml:space="preserve"> </w:t>
      </w:r>
      <w:r w:rsidR="00630F68" w:rsidRPr="000C3CB5">
        <w:rPr>
          <w:i/>
        </w:rPr>
        <w:t xml:space="preserve">rozwoju </w:t>
      </w:r>
      <w:r w:rsidR="00DF73A2" w:rsidRPr="000C3CB5">
        <w:rPr>
          <w:i/>
        </w:rPr>
        <w:t xml:space="preserve">Gospodarki 4.0, której podstawą są </w:t>
      </w:r>
      <w:proofErr w:type="spellStart"/>
      <w:r w:rsidR="00DF73A2" w:rsidRPr="000C3CB5">
        <w:rPr>
          <w:i/>
        </w:rPr>
        <w:t>IoT</w:t>
      </w:r>
      <w:proofErr w:type="spellEnd"/>
      <w:r w:rsidR="00DF73A2" w:rsidRPr="000C3CB5">
        <w:rPr>
          <w:i/>
        </w:rPr>
        <w:t>, b</w:t>
      </w:r>
      <w:r w:rsidR="00630F68" w:rsidRPr="000C3CB5">
        <w:rPr>
          <w:i/>
        </w:rPr>
        <w:t>ig data czy chmura obliczeniowa</w:t>
      </w:r>
      <w:r w:rsidR="00397741">
        <w:rPr>
          <w:i/>
        </w:rPr>
        <w:t xml:space="preserve"> oraz</w:t>
      </w:r>
      <w:r w:rsidR="00630F68" w:rsidRPr="000C3CB5">
        <w:rPr>
          <w:i/>
        </w:rPr>
        <w:t xml:space="preserve"> 5G</w:t>
      </w:r>
      <w:r w:rsidR="000C3CB5">
        <w:rPr>
          <w:i/>
        </w:rPr>
        <w:t xml:space="preserve">” – </w:t>
      </w:r>
      <w:r w:rsidR="000C3CB5" w:rsidRPr="000C3CB5">
        <w:t>powiedział Mirosław Błaszczyk, Prezes Zarządu Cyfrowego Polsatu S.A.</w:t>
      </w:r>
    </w:p>
    <w:p w14:paraId="1CCEE87D" w14:textId="227C3626" w:rsidR="0038576D" w:rsidRDefault="0038576D" w:rsidP="00C15C16">
      <w:pPr>
        <w:jc w:val="both"/>
      </w:pPr>
      <w:r w:rsidRPr="0038576D">
        <w:rPr>
          <w:i/>
          <w:iCs/>
        </w:rPr>
        <w:t>„</w:t>
      </w:r>
      <w:r>
        <w:rPr>
          <w:i/>
          <w:iCs/>
        </w:rPr>
        <w:t>Efekty</w:t>
      </w:r>
      <w:r w:rsidRPr="0038576D">
        <w:rPr>
          <w:i/>
          <w:iCs/>
        </w:rPr>
        <w:t xml:space="preserve"> jakie możemy wspólnie osiągnąć</w:t>
      </w:r>
      <w:r>
        <w:rPr>
          <w:i/>
          <w:iCs/>
        </w:rPr>
        <w:t>,</w:t>
      </w:r>
      <w:r w:rsidRPr="0038576D">
        <w:rPr>
          <w:i/>
          <w:iCs/>
        </w:rPr>
        <w:t xml:space="preserve"> dają nam jeszcze większe perspektywy rozwoju na szybko rosnący</w:t>
      </w:r>
      <w:r>
        <w:rPr>
          <w:i/>
          <w:iCs/>
        </w:rPr>
        <w:t>ch</w:t>
      </w:r>
      <w:r w:rsidRPr="0038576D">
        <w:rPr>
          <w:i/>
          <w:iCs/>
        </w:rPr>
        <w:t xml:space="preserve"> rynk</w:t>
      </w:r>
      <w:r>
        <w:rPr>
          <w:i/>
          <w:iCs/>
        </w:rPr>
        <w:t>ach</w:t>
      </w:r>
      <w:r w:rsidRPr="0038576D">
        <w:rPr>
          <w:i/>
          <w:iCs/>
        </w:rPr>
        <w:t xml:space="preserve"> telekomunikacyjnym i informatycznym. </w:t>
      </w:r>
      <w:r>
        <w:rPr>
          <w:i/>
          <w:iCs/>
        </w:rPr>
        <w:t>Współpracując, możemy działać  jako</w:t>
      </w:r>
      <w:r w:rsidRPr="0038576D">
        <w:rPr>
          <w:i/>
          <w:iCs/>
        </w:rPr>
        <w:t xml:space="preserve"> największ</w:t>
      </w:r>
      <w:r>
        <w:rPr>
          <w:i/>
          <w:iCs/>
        </w:rPr>
        <w:t>a</w:t>
      </w:r>
      <w:r w:rsidRPr="0038576D">
        <w:rPr>
          <w:i/>
          <w:iCs/>
        </w:rPr>
        <w:t xml:space="preserve"> grup</w:t>
      </w:r>
      <w:r>
        <w:rPr>
          <w:i/>
          <w:iCs/>
        </w:rPr>
        <w:t>a</w:t>
      </w:r>
      <w:r w:rsidRPr="0038576D">
        <w:rPr>
          <w:i/>
          <w:iCs/>
        </w:rPr>
        <w:t xml:space="preserve"> technologiczn</w:t>
      </w:r>
      <w:r>
        <w:rPr>
          <w:i/>
          <w:iCs/>
        </w:rPr>
        <w:t>a</w:t>
      </w:r>
      <w:r w:rsidRPr="0038576D">
        <w:rPr>
          <w:i/>
          <w:iCs/>
        </w:rPr>
        <w:t xml:space="preserve"> i dostarczać najbardziej innowacyjne rozwiązania dla naszych klientów.”-</w:t>
      </w:r>
      <w:r w:rsidRPr="0038576D">
        <w:t xml:space="preserve"> powiedział Adam Góral,</w:t>
      </w:r>
      <w:r w:rsidR="001C1F0C">
        <w:t xml:space="preserve"> założyciel, kluczowy akcjonariusz i</w:t>
      </w:r>
      <w:r w:rsidRPr="0038576D">
        <w:t xml:space="preserve"> Prezes Zarządu Asseco Poland S.A.</w:t>
      </w:r>
    </w:p>
    <w:p w14:paraId="48B9C978" w14:textId="77777777" w:rsidR="001C1F0C" w:rsidRDefault="001C1F0C" w:rsidP="00B87E88">
      <w:pPr>
        <w:jc w:val="both"/>
      </w:pPr>
      <w:r>
        <w:t>W przypadku powodzenia nabycia</w:t>
      </w:r>
      <w:r w:rsidR="003C3B9E">
        <w:t xml:space="preserve"> znaczącego</w:t>
      </w:r>
      <w:r w:rsidR="00F43CA5">
        <w:t xml:space="preserve"> pakietu</w:t>
      </w:r>
      <w:r>
        <w:t xml:space="preserve"> akcji Asseco Poland przez Cyfrowy Polsat, intencją Cyfrowego Polsatu oraz Pana Adama Górala jako akcjonariuszy Asseco Poland </w:t>
      </w:r>
      <w:r w:rsidR="00F43CA5">
        <w:t>będzie</w:t>
      </w:r>
      <w:r>
        <w:t xml:space="preserve"> </w:t>
      </w:r>
      <w:r>
        <w:lastRenderedPageBreak/>
        <w:t>podpisanie porozumienia, które pozwoli realizować strategię rozwoju Asseco Poland. Pan Adam Góral będzie odpowiadać za strategię Grupy Asseco oraz wszelkie decyzje związane z jej organizacją.</w:t>
      </w:r>
    </w:p>
    <w:p w14:paraId="1A72D411" w14:textId="773DE2E7" w:rsidR="001C1F0C" w:rsidRDefault="00F43CA5" w:rsidP="00C15C16">
      <w:pPr>
        <w:jc w:val="both"/>
      </w:pPr>
      <w:r w:rsidRPr="00EF78A2">
        <w:rPr>
          <w:i/>
        </w:rPr>
        <w:t xml:space="preserve"> </w:t>
      </w:r>
      <w:r w:rsidR="00C15C16" w:rsidRPr="00167F9F">
        <w:rPr>
          <w:i/>
        </w:rPr>
        <w:t>„</w:t>
      </w:r>
      <w:r w:rsidR="001C1F0C" w:rsidRPr="00167F9F">
        <w:rPr>
          <w:i/>
        </w:rPr>
        <w:t xml:space="preserve">Jako założyciel i główny akcjonariusz Grupy Cyfrowego </w:t>
      </w:r>
      <w:r w:rsidR="00C15C16" w:rsidRPr="00167F9F">
        <w:rPr>
          <w:i/>
        </w:rPr>
        <w:t xml:space="preserve">Polsatu, mogę stwierdzić, że jeśli Cyfrowy Polsat zostanie akcjonariuszem Asseco Poland, </w:t>
      </w:r>
      <w:r w:rsidR="007E206F" w:rsidRPr="00167F9F">
        <w:rPr>
          <w:i/>
        </w:rPr>
        <w:t xml:space="preserve">w stopniu </w:t>
      </w:r>
      <w:r w:rsidR="00C15C16" w:rsidRPr="00167F9F">
        <w:rPr>
          <w:i/>
        </w:rPr>
        <w:t>zgodn</w:t>
      </w:r>
      <w:r w:rsidR="007E206F" w:rsidRPr="00167F9F">
        <w:rPr>
          <w:i/>
        </w:rPr>
        <w:t>ym</w:t>
      </w:r>
      <w:r w:rsidR="00D34210">
        <w:rPr>
          <w:i/>
        </w:rPr>
        <w:t xml:space="preserve"> z opublikowanym raportem giełdowym,</w:t>
      </w:r>
      <w:r w:rsidR="00C15C16" w:rsidRPr="00167F9F">
        <w:rPr>
          <w:i/>
        </w:rPr>
        <w:t xml:space="preserve"> to będzie to</w:t>
      </w:r>
      <w:r w:rsidR="00602B84" w:rsidRPr="00167F9F">
        <w:rPr>
          <w:i/>
        </w:rPr>
        <w:t xml:space="preserve"> dla obydwu firm</w:t>
      </w:r>
      <w:r w:rsidR="00C15C16" w:rsidRPr="00167F9F">
        <w:rPr>
          <w:i/>
        </w:rPr>
        <w:t xml:space="preserve"> dodatkowa szansa na rozwój </w:t>
      </w:r>
      <w:r w:rsidR="00602B84" w:rsidRPr="00167F9F">
        <w:rPr>
          <w:i/>
        </w:rPr>
        <w:t xml:space="preserve">i zbudowanie pozycji konkurencyjnej </w:t>
      </w:r>
      <w:r w:rsidR="00C15C16" w:rsidRPr="00167F9F">
        <w:rPr>
          <w:i/>
        </w:rPr>
        <w:t>w gospodarce</w:t>
      </w:r>
      <w:r w:rsidR="00C15C16" w:rsidRPr="00397741">
        <w:rPr>
          <w:i/>
        </w:rPr>
        <w:t>, któr</w:t>
      </w:r>
      <w:r w:rsidR="00397741" w:rsidRPr="00397741">
        <w:rPr>
          <w:i/>
        </w:rPr>
        <w:t>ej</w:t>
      </w:r>
      <w:r w:rsidR="00C15C16" w:rsidRPr="00167F9F">
        <w:rPr>
          <w:i/>
        </w:rPr>
        <w:t xml:space="preserve"> podstawą są nowoczesne technologie”</w:t>
      </w:r>
      <w:r w:rsidR="00C15C16" w:rsidRPr="00167F9F">
        <w:t xml:space="preserve"> – powiedział Zygmunt Solorz, główny akcjonariusz Cyfrowego Polsatu.</w:t>
      </w:r>
    </w:p>
    <w:p w14:paraId="49F356C9" w14:textId="52B66D0E" w:rsidR="001A5450" w:rsidRDefault="00EF78A2" w:rsidP="00C450D0">
      <w:pPr>
        <w:jc w:val="both"/>
      </w:pPr>
      <w:r>
        <w:t>Spółki nie planują połączenia i będą nadal działały autonomicznie, ale ich wspólny potencjał umożliwi stworzenie bogatej oferty zaawansowanych usług telekomunikacyjnych i informatycznych.</w:t>
      </w:r>
      <w:r w:rsidR="00C450D0">
        <w:t xml:space="preserve"> </w:t>
      </w:r>
    </w:p>
    <w:p w14:paraId="17554360" w14:textId="77777777" w:rsidR="001A5450" w:rsidRDefault="001A5450"/>
    <w:sectPr w:rsidR="001A54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F975E" w14:textId="77777777" w:rsidR="00841479" w:rsidRDefault="00841479" w:rsidP="0038576D">
      <w:pPr>
        <w:spacing w:after="0" w:line="240" w:lineRule="auto"/>
      </w:pPr>
      <w:r>
        <w:separator/>
      </w:r>
    </w:p>
  </w:endnote>
  <w:endnote w:type="continuationSeparator" w:id="0">
    <w:p w14:paraId="111A44F5" w14:textId="77777777" w:rsidR="00841479" w:rsidRDefault="00841479" w:rsidP="0038576D">
      <w:pPr>
        <w:spacing w:after="0" w:line="240" w:lineRule="auto"/>
      </w:pPr>
      <w:r>
        <w:continuationSeparator/>
      </w:r>
    </w:p>
  </w:endnote>
  <w:endnote w:type="continuationNotice" w:id="1">
    <w:p w14:paraId="6045FEFB" w14:textId="77777777" w:rsidR="00841479" w:rsidRDefault="00841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C944D" w14:textId="77777777" w:rsidR="00AA4824" w:rsidRDefault="00AA4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F9FCD" w14:textId="77777777" w:rsidR="00841479" w:rsidRDefault="00841479" w:rsidP="0038576D">
      <w:pPr>
        <w:spacing w:after="0" w:line="240" w:lineRule="auto"/>
      </w:pPr>
      <w:r>
        <w:separator/>
      </w:r>
    </w:p>
  </w:footnote>
  <w:footnote w:type="continuationSeparator" w:id="0">
    <w:p w14:paraId="0728D808" w14:textId="77777777" w:rsidR="00841479" w:rsidRDefault="00841479" w:rsidP="0038576D">
      <w:pPr>
        <w:spacing w:after="0" w:line="240" w:lineRule="auto"/>
      </w:pPr>
      <w:r>
        <w:continuationSeparator/>
      </w:r>
    </w:p>
  </w:footnote>
  <w:footnote w:type="continuationNotice" w:id="1">
    <w:p w14:paraId="6E0C44D0" w14:textId="77777777" w:rsidR="00841479" w:rsidRDefault="00841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2D13" w14:textId="77777777" w:rsidR="00AA4824" w:rsidRDefault="00AA48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4"/>
    <w:rsid w:val="000875AD"/>
    <w:rsid w:val="000B63AD"/>
    <w:rsid w:val="000C3CB5"/>
    <w:rsid w:val="000D7736"/>
    <w:rsid w:val="0016534C"/>
    <w:rsid w:val="00167F9F"/>
    <w:rsid w:val="001A2913"/>
    <w:rsid w:val="001A5450"/>
    <w:rsid w:val="001C1F0C"/>
    <w:rsid w:val="001E0434"/>
    <w:rsid w:val="001E5377"/>
    <w:rsid w:val="002403A6"/>
    <w:rsid w:val="002614FA"/>
    <w:rsid w:val="00300341"/>
    <w:rsid w:val="0038576D"/>
    <w:rsid w:val="00395F57"/>
    <w:rsid w:val="00397741"/>
    <w:rsid w:val="003C3B9E"/>
    <w:rsid w:val="004121DC"/>
    <w:rsid w:val="00422648"/>
    <w:rsid w:val="004E62D0"/>
    <w:rsid w:val="00547312"/>
    <w:rsid w:val="005C6258"/>
    <w:rsid w:val="005F22B3"/>
    <w:rsid w:val="00602B84"/>
    <w:rsid w:val="00630F68"/>
    <w:rsid w:val="006D44F6"/>
    <w:rsid w:val="007214EE"/>
    <w:rsid w:val="007E206F"/>
    <w:rsid w:val="00841479"/>
    <w:rsid w:val="008F699F"/>
    <w:rsid w:val="009861CC"/>
    <w:rsid w:val="00A34B4F"/>
    <w:rsid w:val="00AA4824"/>
    <w:rsid w:val="00AF4564"/>
    <w:rsid w:val="00B87E88"/>
    <w:rsid w:val="00C15C16"/>
    <w:rsid w:val="00C450D0"/>
    <w:rsid w:val="00C50476"/>
    <w:rsid w:val="00C5487E"/>
    <w:rsid w:val="00C55537"/>
    <w:rsid w:val="00C64A8C"/>
    <w:rsid w:val="00C93256"/>
    <w:rsid w:val="00CB5112"/>
    <w:rsid w:val="00D34210"/>
    <w:rsid w:val="00DF73A2"/>
    <w:rsid w:val="00EF78A2"/>
    <w:rsid w:val="00F16B3D"/>
    <w:rsid w:val="00F43CA5"/>
    <w:rsid w:val="00FD0827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7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7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824"/>
  </w:style>
  <w:style w:type="paragraph" w:styleId="Stopka">
    <w:name w:val="footer"/>
    <w:basedOn w:val="Normalny"/>
    <w:link w:val="StopkaZnak"/>
    <w:uiPriority w:val="99"/>
    <w:unhideWhenUsed/>
    <w:rsid w:val="00AA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7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7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824"/>
  </w:style>
  <w:style w:type="paragraph" w:styleId="Stopka">
    <w:name w:val="footer"/>
    <w:basedOn w:val="Normalny"/>
    <w:link w:val="StopkaZnak"/>
    <w:uiPriority w:val="99"/>
    <w:unhideWhenUsed/>
    <w:rsid w:val="00AA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4</cp:revision>
  <dcterms:created xsi:type="dcterms:W3CDTF">2019-12-18T20:26:00Z</dcterms:created>
  <dcterms:modified xsi:type="dcterms:W3CDTF">2019-12-18T20:35:00Z</dcterms:modified>
</cp:coreProperties>
</file>