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8FFD4" w14:textId="7979A86E" w:rsidR="00BB365C" w:rsidRDefault="00395ABE" w:rsidP="00D81057">
      <w:pPr>
        <w:spacing w:line="240" w:lineRule="auto"/>
        <w:jc w:val="both"/>
        <w:rPr>
          <w:b/>
        </w:rPr>
      </w:pPr>
      <w:r>
        <w:rPr>
          <w:rFonts w:cs="Calibri"/>
          <w:b/>
          <w:noProof/>
          <w:kern w:val="36"/>
          <w:sz w:val="36"/>
          <w:szCs w:val="36"/>
          <w:lang w:eastAsia="pl-PL"/>
        </w:rPr>
        <w:drawing>
          <wp:inline distT="0" distB="0" distL="0" distR="0" wp14:anchorId="4BB8B809" wp14:editId="20D72A2C">
            <wp:extent cx="1647825" cy="466725"/>
            <wp:effectExtent l="0" t="0" r="9525" b="9525"/>
            <wp:docPr id="1" name="Obraz 1" descr="Avaya_Logo_GIF_File__Red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ya_Logo_GIF_File__Red_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26FD5" w14:textId="5BA4EEA7" w:rsidR="008B230F" w:rsidRPr="008B230F" w:rsidRDefault="008B230F" w:rsidP="008B230F">
      <w:pPr>
        <w:spacing w:before="100" w:beforeAutospacing="1" w:after="100" w:afterAutospacing="1" w:line="240" w:lineRule="auto"/>
        <w:jc w:val="center"/>
        <w:outlineLvl w:val="0"/>
        <w:rPr>
          <w:rFonts w:cstheme="minorHAnsi"/>
          <w:b/>
          <w:kern w:val="36"/>
          <w:sz w:val="28"/>
          <w:szCs w:val="28"/>
        </w:rPr>
      </w:pPr>
      <w:r w:rsidRPr="008B230F">
        <w:rPr>
          <w:rFonts w:cstheme="minorHAnsi"/>
          <w:b/>
          <w:kern w:val="36"/>
          <w:sz w:val="28"/>
          <w:szCs w:val="28"/>
        </w:rPr>
        <w:t>Avaya</w:t>
      </w:r>
      <w:r w:rsidR="00224DBB">
        <w:rPr>
          <w:rFonts w:cstheme="minorHAnsi"/>
          <w:b/>
          <w:kern w:val="36"/>
          <w:sz w:val="28"/>
          <w:szCs w:val="28"/>
        </w:rPr>
        <w:t xml:space="preserve"> wprowadza</w:t>
      </w:r>
      <w:r w:rsidR="00AC5A61">
        <w:rPr>
          <w:rFonts w:cstheme="minorHAnsi"/>
          <w:b/>
          <w:kern w:val="36"/>
          <w:sz w:val="28"/>
          <w:szCs w:val="28"/>
        </w:rPr>
        <w:t xml:space="preserve"> w </w:t>
      </w:r>
      <w:r w:rsidR="00175B82">
        <w:rPr>
          <w:rFonts w:cstheme="minorHAnsi"/>
          <w:b/>
          <w:kern w:val="36"/>
          <w:sz w:val="28"/>
          <w:szCs w:val="28"/>
        </w:rPr>
        <w:t xml:space="preserve">Polsce </w:t>
      </w:r>
      <w:r w:rsidR="00224DBB">
        <w:rPr>
          <w:rFonts w:cstheme="minorHAnsi"/>
          <w:b/>
          <w:kern w:val="36"/>
          <w:sz w:val="28"/>
          <w:szCs w:val="28"/>
        </w:rPr>
        <w:t xml:space="preserve">sprzedaż </w:t>
      </w:r>
      <w:r w:rsidR="00471107">
        <w:rPr>
          <w:rFonts w:cstheme="minorHAnsi"/>
          <w:b/>
          <w:kern w:val="36"/>
          <w:sz w:val="28"/>
          <w:szCs w:val="28"/>
        </w:rPr>
        <w:t xml:space="preserve">swoich </w:t>
      </w:r>
      <w:r w:rsidR="00D825EB">
        <w:rPr>
          <w:rFonts w:cstheme="minorHAnsi"/>
          <w:b/>
          <w:kern w:val="36"/>
          <w:sz w:val="28"/>
          <w:szCs w:val="28"/>
        </w:rPr>
        <w:t xml:space="preserve">rozwiązań </w:t>
      </w:r>
      <w:r w:rsidR="00471107">
        <w:rPr>
          <w:rFonts w:cstheme="minorHAnsi"/>
          <w:b/>
          <w:kern w:val="36"/>
          <w:sz w:val="28"/>
          <w:szCs w:val="28"/>
        </w:rPr>
        <w:t>komunikacyjnych</w:t>
      </w:r>
      <w:r w:rsidR="00AC5A61">
        <w:rPr>
          <w:rFonts w:cstheme="minorHAnsi"/>
          <w:b/>
          <w:kern w:val="36"/>
          <w:sz w:val="28"/>
          <w:szCs w:val="28"/>
        </w:rPr>
        <w:t xml:space="preserve"> w </w:t>
      </w:r>
      <w:r w:rsidR="00224DBB">
        <w:rPr>
          <w:rFonts w:cstheme="minorHAnsi"/>
          <w:b/>
          <w:kern w:val="36"/>
          <w:sz w:val="28"/>
          <w:szCs w:val="28"/>
        </w:rPr>
        <w:t xml:space="preserve">modelu </w:t>
      </w:r>
      <w:r w:rsidR="00D257BA">
        <w:rPr>
          <w:rFonts w:cstheme="minorHAnsi"/>
          <w:b/>
          <w:kern w:val="36"/>
          <w:sz w:val="28"/>
          <w:szCs w:val="28"/>
        </w:rPr>
        <w:t>subskrypcyjnym</w:t>
      </w:r>
    </w:p>
    <w:p w14:paraId="3D38FB85" w14:textId="390CE478" w:rsidR="008B230F" w:rsidRPr="008B230F" w:rsidRDefault="00E25D44" w:rsidP="00CE11C7">
      <w:pPr>
        <w:spacing w:before="100" w:beforeAutospacing="1" w:after="100" w:afterAutospacing="1" w:line="240" w:lineRule="auto"/>
        <w:jc w:val="center"/>
        <w:outlineLvl w:val="2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Dzięki </w:t>
      </w:r>
      <w:r w:rsidR="00350F05">
        <w:rPr>
          <w:rFonts w:cstheme="minorHAnsi"/>
          <w:i/>
          <w:sz w:val="24"/>
          <w:szCs w:val="24"/>
        </w:rPr>
        <w:t>subskrypcji klienci</w:t>
      </w:r>
      <w:r w:rsidR="00CE11C7">
        <w:rPr>
          <w:rFonts w:cstheme="minorHAnsi"/>
          <w:i/>
          <w:sz w:val="24"/>
          <w:szCs w:val="24"/>
        </w:rPr>
        <w:t xml:space="preserve"> mogą </w:t>
      </w:r>
      <w:r w:rsidR="00144745">
        <w:rPr>
          <w:rFonts w:cstheme="minorHAnsi"/>
          <w:i/>
          <w:sz w:val="24"/>
          <w:szCs w:val="24"/>
        </w:rPr>
        <w:t xml:space="preserve">przyspieszyć </w:t>
      </w:r>
      <w:r w:rsidR="00D825EB">
        <w:rPr>
          <w:rFonts w:cstheme="minorHAnsi"/>
          <w:i/>
          <w:sz w:val="24"/>
          <w:szCs w:val="24"/>
        </w:rPr>
        <w:t>wdrażani</w:t>
      </w:r>
      <w:r w:rsidR="00144745">
        <w:rPr>
          <w:rFonts w:cstheme="minorHAnsi"/>
          <w:i/>
          <w:sz w:val="24"/>
          <w:szCs w:val="24"/>
        </w:rPr>
        <w:t xml:space="preserve">e </w:t>
      </w:r>
      <w:r w:rsidR="00D825EB">
        <w:rPr>
          <w:rFonts w:cstheme="minorHAnsi"/>
          <w:i/>
          <w:sz w:val="24"/>
          <w:szCs w:val="24"/>
        </w:rPr>
        <w:t>infrastruktury komunikacyjnej</w:t>
      </w:r>
      <w:r w:rsidR="00AC5A61">
        <w:rPr>
          <w:rFonts w:cstheme="minorHAnsi"/>
          <w:i/>
          <w:sz w:val="24"/>
          <w:szCs w:val="24"/>
        </w:rPr>
        <w:t xml:space="preserve"> i </w:t>
      </w:r>
      <w:r w:rsidR="00144745">
        <w:rPr>
          <w:rFonts w:cstheme="minorHAnsi"/>
          <w:i/>
          <w:sz w:val="24"/>
          <w:szCs w:val="24"/>
        </w:rPr>
        <w:t>obniżyć jej koszty</w:t>
      </w:r>
    </w:p>
    <w:p w14:paraId="524B74F6" w14:textId="70A6722D" w:rsidR="00860B9E" w:rsidRDefault="00D825EB" w:rsidP="00FF7B5A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D55B60">
        <w:rPr>
          <w:rFonts w:cstheme="minorHAnsi"/>
        </w:rPr>
        <w:t xml:space="preserve">Warszawa, </w:t>
      </w:r>
      <w:r w:rsidR="00D55B60" w:rsidRPr="00D55B60">
        <w:rPr>
          <w:rFonts w:cstheme="minorHAnsi"/>
        </w:rPr>
        <w:t>24</w:t>
      </w:r>
      <w:r w:rsidRPr="00D55B60">
        <w:rPr>
          <w:rFonts w:cstheme="minorHAnsi"/>
        </w:rPr>
        <w:t xml:space="preserve"> lutego 2019 r. – </w:t>
      </w:r>
      <w:r w:rsidR="008B230F" w:rsidRPr="00D55B60">
        <w:rPr>
          <w:rFonts w:cstheme="minorHAnsi"/>
        </w:rPr>
        <w:t>Firma</w:t>
      </w:r>
      <w:r w:rsidR="008B230F" w:rsidRPr="008B230F">
        <w:rPr>
          <w:rFonts w:cstheme="minorHAnsi"/>
        </w:rPr>
        <w:t xml:space="preserve"> Avaya Holdings Corp., </w:t>
      </w:r>
      <w:r w:rsidR="008B230F">
        <w:rPr>
          <w:rFonts w:cstheme="minorHAnsi"/>
        </w:rPr>
        <w:t>globalny lider</w:t>
      </w:r>
      <w:r w:rsidR="00AC5A61">
        <w:rPr>
          <w:rFonts w:cstheme="minorHAnsi"/>
        </w:rPr>
        <w:t xml:space="preserve"> w </w:t>
      </w:r>
      <w:r w:rsidR="008B230F" w:rsidRPr="008B230F">
        <w:rPr>
          <w:rFonts w:cstheme="minorHAnsi"/>
        </w:rPr>
        <w:t>dziedzinie rozwiązań usprawniających procesy komunikacji</w:t>
      </w:r>
      <w:r w:rsidR="00AC5A61">
        <w:rPr>
          <w:rFonts w:cstheme="minorHAnsi"/>
        </w:rPr>
        <w:t xml:space="preserve"> i </w:t>
      </w:r>
      <w:r w:rsidR="008B230F" w:rsidRPr="008B230F">
        <w:rPr>
          <w:rFonts w:cstheme="minorHAnsi"/>
        </w:rPr>
        <w:t>współpracy</w:t>
      </w:r>
      <w:r w:rsidR="0082451C">
        <w:rPr>
          <w:rFonts w:cstheme="minorHAnsi"/>
        </w:rPr>
        <w:t xml:space="preserve"> </w:t>
      </w:r>
      <w:r w:rsidR="00350F05" w:rsidRPr="00350F05">
        <w:rPr>
          <w:rFonts w:cstheme="minorHAnsi"/>
        </w:rPr>
        <w:t xml:space="preserve">wprowadziła </w:t>
      </w:r>
      <w:r w:rsidR="00D257BA">
        <w:rPr>
          <w:rFonts w:cstheme="minorHAnsi"/>
        </w:rPr>
        <w:t xml:space="preserve">sprzedaż </w:t>
      </w:r>
      <w:r w:rsidR="00471107">
        <w:rPr>
          <w:rFonts w:cstheme="minorHAnsi"/>
        </w:rPr>
        <w:t xml:space="preserve">swoich </w:t>
      </w:r>
      <w:r w:rsidR="00D257BA">
        <w:rPr>
          <w:rFonts w:cstheme="minorHAnsi"/>
        </w:rPr>
        <w:t xml:space="preserve">rozwiązań </w:t>
      </w:r>
      <w:r w:rsidR="00471107">
        <w:rPr>
          <w:rFonts w:cstheme="minorHAnsi"/>
        </w:rPr>
        <w:t>komunikacyjnych Avaya IX</w:t>
      </w:r>
      <w:r w:rsidR="00471107" w:rsidRPr="00415980">
        <w:rPr>
          <w:vertAlign w:val="superscript"/>
        </w:rPr>
        <w:t>TM</w:t>
      </w:r>
      <w:r w:rsidR="00AC5A61">
        <w:rPr>
          <w:rFonts w:cstheme="minorHAnsi"/>
        </w:rPr>
        <w:t xml:space="preserve"> w </w:t>
      </w:r>
      <w:r w:rsidR="00D257BA">
        <w:rPr>
          <w:rFonts w:cstheme="minorHAnsi"/>
        </w:rPr>
        <w:t>modelu subskrypcyjnym.</w:t>
      </w:r>
      <w:r w:rsidR="00AC5A61">
        <w:rPr>
          <w:rFonts w:cstheme="minorHAnsi"/>
        </w:rPr>
        <w:t xml:space="preserve"> W </w:t>
      </w:r>
      <w:r w:rsidR="00350F05" w:rsidRPr="00350F05">
        <w:rPr>
          <w:rFonts w:cstheme="minorHAnsi"/>
        </w:rPr>
        <w:t>ramach</w:t>
      </w:r>
      <w:r w:rsidR="00E22BAE">
        <w:rPr>
          <w:rFonts w:cstheme="minorHAnsi"/>
        </w:rPr>
        <w:t xml:space="preserve"> subskrypcji </w:t>
      </w:r>
      <w:r w:rsidR="00350F05" w:rsidRPr="00350F05">
        <w:rPr>
          <w:rFonts w:cstheme="minorHAnsi"/>
        </w:rPr>
        <w:t xml:space="preserve">klienci biznesowi mogą </w:t>
      </w:r>
      <w:r>
        <w:rPr>
          <w:rFonts w:cstheme="minorHAnsi"/>
        </w:rPr>
        <w:t>korzystać</w:t>
      </w:r>
      <w:r w:rsidR="00AC5A61">
        <w:rPr>
          <w:rFonts w:cstheme="minorHAnsi"/>
        </w:rPr>
        <w:t xml:space="preserve"> z </w:t>
      </w:r>
      <w:r w:rsidR="00860B9E">
        <w:rPr>
          <w:rFonts w:cstheme="minorHAnsi"/>
        </w:rPr>
        <w:t>urządze</w:t>
      </w:r>
      <w:r>
        <w:rPr>
          <w:rFonts w:cstheme="minorHAnsi"/>
        </w:rPr>
        <w:t>ń</w:t>
      </w:r>
      <w:r w:rsidR="00AC5A61">
        <w:rPr>
          <w:rFonts w:cstheme="minorHAnsi"/>
        </w:rPr>
        <w:t xml:space="preserve"> i </w:t>
      </w:r>
      <w:r w:rsidR="00860B9E">
        <w:rPr>
          <w:rFonts w:cstheme="minorHAnsi"/>
        </w:rPr>
        <w:t>oprogramowani</w:t>
      </w:r>
      <w:r>
        <w:rPr>
          <w:rFonts w:cstheme="minorHAnsi"/>
        </w:rPr>
        <w:t>a</w:t>
      </w:r>
      <w:r w:rsidR="00A20C2F">
        <w:rPr>
          <w:rFonts w:cstheme="minorHAnsi"/>
        </w:rPr>
        <w:t xml:space="preserve"> </w:t>
      </w:r>
      <w:r w:rsidR="00350F05" w:rsidRPr="00D825EB">
        <w:rPr>
          <w:rFonts w:cstheme="minorHAnsi"/>
        </w:rPr>
        <w:t>Avaya IX</w:t>
      </w:r>
      <w:r w:rsidR="00860B9E" w:rsidRPr="00D825EB">
        <w:rPr>
          <w:rFonts w:cstheme="minorHAnsi"/>
        </w:rPr>
        <w:t xml:space="preserve"> służąc</w:t>
      </w:r>
      <w:r w:rsidR="00144745">
        <w:rPr>
          <w:rFonts w:cstheme="minorHAnsi"/>
        </w:rPr>
        <w:t xml:space="preserve">ych </w:t>
      </w:r>
      <w:r w:rsidR="00860B9E" w:rsidRPr="00D825EB">
        <w:rPr>
          <w:rFonts w:cstheme="minorHAnsi"/>
        </w:rPr>
        <w:t xml:space="preserve">m. in. </w:t>
      </w:r>
      <w:r w:rsidR="00D257BA">
        <w:rPr>
          <w:rFonts w:cstheme="minorHAnsi"/>
        </w:rPr>
        <w:t>d</w:t>
      </w:r>
      <w:r w:rsidRPr="00D825EB">
        <w:rPr>
          <w:rFonts w:cstheme="minorHAnsi"/>
        </w:rPr>
        <w:t xml:space="preserve">o </w:t>
      </w:r>
      <w:r w:rsidR="00D257BA">
        <w:rPr>
          <w:rFonts w:cstheme="minorHAnsi"/>
        </w:rPr>
        <w:t xml:space="preserve">pracy </w:t>
      </w:r>
      <w:r w:rsidRPr="00D825EB">
        <w:rPr>
          <w:rFonts w:cstheme="minorHAnsi"/>
        </w:rPr>
        <w:t xml:space="preserve">grupowej, </w:t>
      </w:r>
      <w:r w:rsidR="00860B9E" w:rsidRPr="00D825EB">
        <w:rPr>
          <w:rFonts w:cstheme="minorHAnsi"/>
        </w:rPr>
        <w:t>tele</w:t>
      </w:r>
      <w:bookmarkStart w:id="0" w:name="_GoBack"/>
      <w:bookmarkEnd w:id="0"/>
      <w:r w:rsidR="00860B9E" w:rsidRPr="00D825EB">
        <w:rPr>
          <w:rFonts w:cstheme="minorHAnsi"/>
        </w:rPr>
        <w:t>fonowani</w:t>
      </w:r>
      <w:r w:rsidRPr="00D825EB">
        <w:rPr>
          <w:rFonts w:cstheme="minorHAnsi"/>
        </w:rPr>
        <w:t>a</w:t>
      </w:r>
      <w:r w:rsidR="00AC5A61">
        <w:rPr>
          <w:rFonts w:cstheme="minorHAnsi"/>
        </w:rPr>
        <w:t xml:space="preserve"> i </w:t>
      </w:r>
      <w:r w:rsidR="00860B9E" w:rsidRPr="00D825EB">
        <w:rPr>
          <w:rFonts w:cstheme="minorHAnsi"/>
        </w:rPr>
        <w:t>wideokonferencj</w:t>
      </w:r>
      <w:r w:rsidRPr="00D825EB">
        <w:rPr>
          <w:rFonts w:cstheme="minorHAnsi"/>
        </w:rPr>
        <w:t>i</w:t>
      </w:r>
      <w:r w:rsidR="00AC5A61">
        <w:rPr>
          <w:rFonts w:cstheme="minorHAnsi"/>
        </w:rPr>
        <w:t xml:space="preserve"> w </w:t>
      </w:r>
      <w:r w:rsidR="00144745">
        <w:rPr>
          <w:rFonts w:cstheme="minorHAnsi"/>
        </w:rPr>
        <w:t xml:space="preserve">modelu subskrypcyjnym </w:t>
      </w:r>
      <w:r w:rsidR="00D257BA">
        <w:rPr>
          <w:rFonts w:cstheme="minorHAnsi"/>
        </w:rPr>
        <w:t>obniżającym barier</w:t>
      </w:r>
      <w:r w:rsidR="00144745">
        <w:rPr>
          <w:rFonts w:cstheme="minorHAnsi"/>
        </w:rPr>
        <w:t>ę</w:t>
      </w:r>
      <w:r w:rsidR="00D257BA">
        <w:rPr>
          <w:rFonts w:cstheme="minorHAnsi"/>
        </w:rPr>
        <w:t xml:space="preserve"> wejścia</w:t>
      </w:r>
      <w:r w:rsidR="00AC5A61">
        <w:rPr>
          <w:rFonts w:cstheme="minorHAnsi"/>
        </w:rPr>
        <w:t xml:space="preserve"> i </w:t>
      </w:r>
      <w:r w:rsidR="00D257BA">
        <w:rPr>
          <w:rFonts w:cstheme="minorHAnsi"/>
        </w:rPr>
        <w:t>koszty</w:t>
      </w:r>
      <w:r w:rsidR="00860B9E" w:rsidRPr="00D825EB">
        <w:rPr>
          <w:rFonts w:cstheme="minorHAnsi"/>
        </w:rPr>
        <w:t>.</w:t>
      </w:r>
    </w:p>
    <w:p w14:paraId="5FE8E60F" w14:textId="69701CAC" w:rsidR="00B8153C" w:rsidRDefault="00B23EFA" w:rsidP="00A666B6">
      <w:pPr>
        <w:spacing w:after="0" w:line="240" w:lineRule="auto"/>
        <w:jc w:val="both"/>
      </w:pPr>
      <w:r>
        <w:t>Now</w:t>
      </w:r>
      <w:r w:rsidR="00FF7B5A">
        <w:t xml:space="preserve">a formuła </w:t>
      </w:r>
      <w:r w:rsidR="00FF7B5A" w:rsidRPr="00415980">
        <w:t>Avaya IX</w:t>
      </w:r>
      <w:r w:rsidR="00FF7B5A" w:rsidRPr="00415980">
        <w:rPr>
          <w:vertAlign w:val="superscript"/>
        </w:rPr>
        <w:t>TM</w:t>
      </w:r>
      <w:r w:rsidR="00FF7B5A" w:rsidRPr="00415980">
        <w:t xml:space="preserve"> Subscription </w:t>
      </w:r>
      <w:r w:rsidR="00E74EEE" w:rsidRPr="00415980">
        <w:t xml:space="preserve">pozwala </w:t>
      </w:r>
      <w:r>
        <w:t xml:space="preserve">dostosować </w:t>
      </w:r>
      <w:r w:rsidR="00D825EB">
        <w:t>opłaty za korzystanie</w:t>
      </w:r>
      <w:r w:rsidR="00AC5A61">
        <w:t xml:space="preserve"> z </w:t>
      </w:r>
      <w:r w:rsidR="00350F05">
        <w:t>rozwiązań</w:t>
      </w:r>
      <w:r>
        <w:t xml:space="preserve"> Avaya</w:t>
      </w:r>
      <w:r w:rsidR="00633C74">
        <w:t xml:space="preserve"> do konkretnych potrzeb</w:t>
      </w:r>
      <w:r w:rsidR="007B4FAF">
        <w:t xml:space="preserve"> klienta</w:t>
      </w:r>
      <w:r w:rsidR="00583BA7">
        <w:t>, na przykład liczby użytkowników. P</w:t>
      </w:r>
      <w:r w:rsidR="007B4FAF">
        <w:t xml:space="preserve">łatności </w:t>
      </w:r>
      <w:r w:rsidR="00D825EB">
        <w:t>mogą być realizowane zarówno</w:t>
      </w:r>
      <w:r w:rsidR="00AC5A61">
        <w:t xml:space="preserve"> w </w:t>
      </w:r>
      <w:r w:rsidR="007B4FAF">
        <w:t>wymiarze miesięcznym, jak</w:t>
      </w:r>
      <w:r w:rsidR="00AC5A61">
        <w:t xml:space="preserve"> i </w:t>
      </w:r>
      <w:r w:rsidR="007B4FAF">
        <w:t xml:space="preserve">rocznym. </w:t>
      </w:r>
      <w:r w:rsidR="00350F05" w:rsidRPr="00350F05">
        <w:t xml:space="preserve">Klienci mogą wybrać umowę na </w:t>
      </w:r>
      <w:r w:rsidR="00D825EB">
        <w:t xml:space="preserve">jeden, </w:t>
      </w:r>
      <w:r w:rsidR="00350F05" w:rsidRPr="00350F05">
        <w:t>trzy lub pięć lat. Im dłuższy czas kontraktu, tym niższe są miesięczne opłaty</w:t>
      </w:r>
      <w:r w:rsidR="00350F05">
        <w:t>.</w:t>
      </w:r>
      <w:r w:rsidR="00350F05" w:rsidRPr="00350F05">
        <w:t xml:space="preserve"> </w:t>
      </w:r>
      <w:r w:rsidR="00350F05">
        <w:t xml:space="preserve">Avaya </w:t>
      </w:r>
      <w:r w:rsidR="00350F05" w:rsidRPr="00415980">
        <w:t xml:space="preserve">umożliwia </w:t>
      </w:r>
      <w:r w:rsidR="00350F05">
        <w:t>ponadto</w:t>
      </w:r>
      <w:r w:rsidR="00350F05" w:rsidRPr="00415980">
        <w:t xml:space="preserve"> zwiększenie </w:t>
      </w:r>
      <w:r w:rsidR="00D825EB">
        <w:t>liczby licencji użytkowników</w:t>
      </w:r>
      <w:r w:rsidR="00AC5A61">
        <w:t xml:space="preserve"> o </w:t>
      </w:r>
      <w:r w:rsidR="00350F05" w:rsidRPr="00415980">
        <w:t>20%</w:t>
      </w:r>
      <w:r w:rsidR="00AC5A61">
        <w:t xml:space="preserve"> w </w:t>
      </w:r>
      <w:r w:rsidR="00D825EB" w:rsidRPr="00415980">
        <w:t xml:space="preserve">okresie obowiązywania umowy </w:t>
      </w:r>
      <w:r w:rsidR="00350F05" w:rsidRPr="00415980">
        <w:t xml:space="preserve">bez </w:t>
      </w:r>
      <w:r w:rsidR="00175B82">
        <w:t xml:space="preserve">ponoszenia </w:t>
      </w:r>
      <w:r w:rsidR="00350F05" w:rsidRPr="00415980">
        <w:t>dodatkowych opłat</w:t>
      </w:r>
      <w:r w:rsidR="00350F05">
        <w:t>.</w:t>
      </w:r>
    </w:p>
    <w:p w14:paraId="07BDCA81" w14:textId="77777777" w:rsidR="00B8153C" w:rsidRDefault="00B8153C" w:rsidP="00E74EEE">
      <w:pPr>
        <w:spacing w:after="0" w:line="240" w:lineRule="auto"/>
        <w:jc w:val="both"/>
      </w:pPr>
    </w:p>
    <w:p w14:paraId="6D22D41E" w14:textId="63B41A1D" w:rsidR="0083545A" w:rsidRDefault="00E74EEE" w:rsidP="0083545A">
      <w:pPr>
        <w:spacing w:after="0" w:line="240" w:lineRule="auto"/>
        <w:jc w:val="both"/>
      </w:pPr>
      <w:r w:rsidRPr="00527BD2">
        <w:t xml:space="preserve">Dzięki kompleksowemu programowi </w:t>
      </w:r>
      <w:r w:rsidR="00D825EB" w:rsidRPr="00527BD2">
        <w:t xml:space="preserve">subskrypcji </w:t>
      </w:r>
      <w:r w:rsidR="00D825EB">
        <w:t xml:space="preserve">dostosowanej </w:t>
      </w:r>
      <w:r w:rsidR="00583BA7" w:rsidRPr="00527BD2">
        <w:t xml:space="preserve">do potrzeb klienta </w:t>
      </w:r>
      <w:r w:rsidRPr="00527BD2">
        <w:t>mo</w:t>
      </w:r>
      <w:r w:rsidR="00B0152D" w:rsidRPr="00527BD2">
        <w:t>żna</w:t>
      </w:r>
      <w:r w:rsidRPr="00527BD2">
        <w:t xml:space="preserve"> uniknąć złożoności</w:t>
      </w:r>
      <w:r w:rsidR="00A20C2F">
        <w:t xml:space="preserve">, </w:t>
      </w:r>
      <w:r w:rsidRPr="00527BD2">
        <w:t>kosztów</w:t>
      </w:r>
      <w:r w:rsidR="00AC5A61">
        <w:t xml:space="preserve"> i </w:t>
      </w:r>
      <w:r w:rsidR="00144745">
        <w:t xml:space="preserve">opóźnień </w:t>
      </w:r>
      <w:r w:rsidR="00D825EB">
        <w:t>związanych</w:t>
      </w:r>
      <w:r w:rsidR="00AC5A61">
        <w:t xml:space="preserve"> z </w:t>
      </w:r>
      <w:r w:rsidR="00A20C2F">
        <w:t xml:space="preserve">zarządzaniem </w:t>
      </w:r>
      <w:r w:rsidRPr="00527BD2">
        <w:t>licencjami na oprogramowanie</w:t>
      </w:r>
      <w:r w:rsidR="00AC5A61">
        <w:t xml:space="preserve"> i </w:t>
      </w:r>
      <w:r w:rsidRPr="00527BD2">
        <w:t>odnawianiem umów</w:t>
      </w:r>
      <w:r w:rsidR="00633C74" w:rsidRPr="00527BD2">
        <w:t>.</w:t>
      </w:r>
      <w:r w:rsidR="00AC5A61">
        <w:t xml:space="preserve"> W </w:t>
      </w:r>
      <w:r w:rsidR="00175B82">
        <w:t xml:space="preserve">ramach modelu subskrypcyjnego firmy mogą </w:t>
      </w:r>
      <w:r w:rsidR="00144745">
        <w:t xml:space="preserve">też </w:t>
      </w:r>
      <w:r w:rsidR="00175B82">
        <w:t>na bieżąco dostosowywać ponoszone koszty do rzeczywistych, zmieniających się potrzeb biznesowych</w:t>
      </w:r>
      <w:r w:rsidR="00A20C2F">
        <w:t xml:space="preserve">, mogą też </w:t>
      </w:r>
      <w:r w:rsidR="00B8153C" w:rsidRPr="00527BD2">
        <w:t>usprawni</w:t>
      </w:r>
      <w:r w:rsidR="00144745">
        <w:t xml:space="preserve">ć </w:t>
      </w:r>
      <w:r w:rsidR="00594ECC" w:rsidRPr="00527BD2">
        <w:t>procesy budżetowania</w:t>
      </w:r>
      <w:r w:rsidR="00AC5A61">
        <w:t xml:space="preserve"> i </w:t>
      </w:r>
      <w:r w:rsidR="00594ECC" w:rsidRPr="00527BD2">
        <w:t>zakupów</w:t>
      </w:r>
      <w:r w:rsidR="00A9005F">
        <w:t>.</w:t>
      </w:r>
      <w:r w:rsidR="00AC5A61">
        <w:t xml:space="preserve"> Z </w:t>
      </w:r>
      <w:r w:rsidR="00A20C2F">
        <w:t>myślą</w:t>
      </w:r>
      <w:r w:rsidR="00AC5A61">
        <w:t xml:space="preserve"> o </w:t>
      </w:r>
      <w:r w:rsidR="00A20C2F">
        <w:t>dotychczasowych klientach firma Avaya przygotowała też programy migracji istniejącego oprogramowania – zarówno Avaya IX, jak</w:t>
      </w:r>
      <w:r w:rsidR="00AC5A61">
        <w:t xml:space="preserve"> i </w:t>
      </w:r>
      <w:r w:rsidR="00A20C2F">
        <w:t xml:space="preserve">wcześniejszych rozwiązań – </w:t>
      </w:r>
      <w:r w:rsidR="00A20C2F" w:rsidRPr="007B4FAF">
        <w:t xml:space="preserve">do oprogramowania Avaya </w:t>
      </w:r>
      <w:proofErr w:type="spellStart"/>
      <w:r w:rsidR="00A20C2F" w:rsidRPr="007B4FAF">
        <w:t>OneCloud</w:t>
      </w:r>
      <w:proofErr w:type="spellEnd"/>
      <w:r w:rsidR="00A20C2F" w:rsidRPr="007B4FAF">
        <w:t xml:space="preserve"> lub Avaya IX™.</w:t>
      </w:r>
      <w:r w:rsidR="00A20C2F">
        <w:t xml:space="preserve"> </w:t>
      </w:r>
    </w:p>
    <w:p w14:paraId="1AF75BA5" w14:textId="77777777" w:rsidR="0083545A" w:rsidRDefault="0083545A" w:rsidP="0083545A">
      <w:pPr>
        <w:spacing w:after="0" w:line="240" w:lineRule="auto"/>
        <w:jc w:val="both"/>
      </w:pPr>
    </w:p>
    <w:p w14:paraId="63B026B4" w14:textId="144B8036" w:rsidR="00FF7B5A" w:rsidRDefault="00175B82" w:rsidP="00D257BA">
      <w:pPr>
        <w:spacing w:after="0" w:line="240" w:lineRule="auto"/>
        <w:jc w:val="both"/>
      </w:pPr>
      <w:r>
        <w:rPr>
          <w:i/>
          <w:iCs/>
        </w:rPr>
        <w:t>E</w:t>
      </w:r>
      <w:r w:rsidR="00D257BA" w:rsidRPr="00D257BA">
        <w:rPr>
          <w:i/>
          <w:iCs/>
        </w:rPr>
        <w:t>liminacj</w:t>
      </w:r>
      <w:r>
        <w:rPr>
          <w:i/>
          <w:iCs/>
        </w:rPr>
        <w:t xml:space="preserve">a </w:t>
      </w:r>
      <w:r w:rsidR="00D257BA" w:rsidRPr="00D257BA">
        <w:rPr>
          <w:i/>
          <w:iCs/>
        </w:rPr>
        <w:t>kosztów inwestycyjnych</w:t>
      </w:r>
      <w:r w:rsidR="00AC5A61">
        <w:rPr>
          <w:i/>
          <w:iCs/>
        </w:rPr>
        <w:t xml:space="preserve"> w </w:t>
      </w:r>
      <w:r w:rsidR="00A9005F">
        <w:rPr>
          <w:i/>
          <w:iCs/>
        </w:rPr>
        <w:t xml:space="preserve">ramach </w:t>
      </w:r>
      <w:r w:rsidR="00D257BA" w:rsidRPr="00D257BA">
        <w:rPr>
          <w:i/>
          <w:iCs/>
        </w:rPr>
        <w:t>model</w:t>
      </w:r>
      <w:r>
        <w:rPr>
          <w:i/>
          <w:iCs/>
        </w:rPr>
        <w:t>u</w:t>
      </w:r>
      <w:r w:rsidR="00D257BA" w:rsidRPr="00D257BA">
        <w:rPr>
          <w:i/>
          <w:iCs/>
        </w:rPr>
        <w:t xml:space="preserve"> subskrypcyjn</w:t>
      </w:r>
      <w:r w:rsidR="00A9005F">
        <w:rPr>
          <w:i/>
          <w:iCs/>
        </w:rPr>
        <w:t xml:space="preserve">ego </w:t>
      </w:r>
      <w:r>
        <w:rPr>
          <w:i/>
          <w:iCs/>
        </w:rPr>
        <w:t xml:space="preserve">pozwala </w:t>
      </w:r>
      <w:r w:rsidR="00D257BA" w:rsidRPr="00D257BA">
        <w:rPr>
          <w:i/>
          <w:iCs/>
        </w:rPr>
        <w:t>radykalnie obniż</w:t>
      </w:r>
      <w:r>
        <w:rPr>
          <w:i/>
          <w:iCs/>
        </w:rPr>
        <w:t xml:space="preserve">yć </w:t>
      </w:r>
      <w:r w:rsidR="00D257BA" w:rsidRPr="00D257BA">
        <w:rPr>
          <w:i/>
          <w:iCs/>
        </w:rPr>
        <w:t>barier</w:t>
      </w:r>
      <w:r>
        <w:rPr>
          <w:i/>
          <w:iCs/>
        </w:rPr>
        <w:t>ę</w:t>
      </w:r>
      <w:r w:rsidR="00D257BA" w:rsidRPr="00D257BA">
        <w:rPr>
          <w:i/>
          <w:iCs/>
        </w:rPr>
        <w:t xml:space="preserve"> wejścia, </w:t>
      </w:r>
      <w:r>
        <w:rPr>
          <w:i/>
          <w:iCs/>
        </w:rPr>
        <w:t xml:space="preserve">dzięki czemu </w:t>
      </w:r>
      <w:r w:rsidR="00D257BA" w:rsidRPr="00D257BA">
        <w:rPr>
          <w:i/>
          <w:iCs/>
        </w:rPr>
        <w:t>przedsiębiorstw</w:t>
      </w:r>
      <w:r>
        <w:rPr>
          <w:i/>
          <w:iCs/>
        </w:rPr>
        <w:t>a mogą łatwiej</w:t>
      </w:r>
      <w:r w:rsidR="00AC5A61">
        <w:rPr>
          <w:i/>
          <w:iCs/>
        </w:rPr>
        <w:t xml:space="preserve"> i </w:t>
      </w:r>
      <w:r>
        <w:rPr>
          <w:i/>
          <w:iCs/>
        </w:rPr>
        <w:t xml:space="preserve">szybciej </w:t>
      </w:r>
      <w:r w:rsidR="00D257BA" w:rsidRPr="00D257BA">
        <w:rPr>
          <w:i/>
          <w:iCs/>
        </w:rPr>
        <w:t>wdraża</w:t>
      </w:r>
      <w:r>
        <w:rPr>
          <w:i/>
          <w:iCs/>
        </w:rPr>
        <w:t xml:space="preserve">ć </w:t>
      </w:r>
      <w:r w:rsidR="00D257BA" w:rsidRPr="00D257BA">
        <w:rPr>
          <w:i/>
          <w:iCs/>
        </w:rPr>
        <w:t>nowoczesn</w:t>
      </w:r>
      <w:r>
        <w:rPr>
          <w:i/>
          <w:iCs/>
        </w:rPr>
        <w:t xml:space="preserve">e </w:t>
      </w:r>
      <w:r w:rsidR="00D257BA" w:rsidRPr="00D257BA">
        <w:rPr>
          <w:i/>
          <w:iCs/>
        </w:rPr>
        <w:t>rozwiąza</w:t>
      </w:r>
      <w:r>
        <w:rPr>
          <w:i/>
          <w:iCs/>
        </w:rPr>
        <w:t>nia</w:t>
      </w:r>
      <w:r w:rsidR="00D257BA" w:rsidRPr="00D257BA">
        <w:rPr>
          <w:i/>
          <w:iCs/>
        </w:rPr>
        <w:t xml:space="preserve"> komunikacyjn</w:t>
      </w:r>
      <w:r>
        <w:rPr>
          <w:i/>
          <w:iCs/>
        </w:rPr>
        <w:t xml:space="preserve">e oraz obniżyć </w:t>
      </w:r>
      <w:r w:rsidR="00FF7B5A" w:rsidRPr="00D257BA">
        <w:rPr>
          <w:i/>
          <w:iCs/>
        </w:rPr>
        <w:t xml:space="preserve">całkowity koszt </w:t>
      </w:r>
      <w:r w:rsidR="00D257BA" w:rsidRPr="00D257BA">
        <w:rPr>
          <w:i/>
          <w:iCs/>
        </w:rPr>
        <w:t xml:space="preserve">posiadania </w:t>
      </w:r>
      <w:r w:rsidR="00FF7B5A" w:rsidRPr="00D257BA">
        <w:rPr>
          <w:i/>
          <w:iCs/>
        </w:rPr>
        <w:t>średnio</w:t>
      </w:r>
      <w:r w:rsidR="00AC5A61">
        <w:rPr>
          <w:i/>
          <w:iCs/>
        </w:rPr>
        <w:t xml:space="preserve"> o </w:t>
      </w:r>
      <w:r w:rsidR="00FF7B5A" w:rsidRPr="00D257BA">
        <w:rPr>
          <w:i/>
          <w:iCs/>
        </w:rPr>
        <w:t>40</w:t>
      </w:r>
      <w:r w:rsidR="00527BD2" w:rsidRPr="00D257BA">
        <w:rPr>
          <w:i/>
          <w:iCs/>
        </w:rPr>
        <w:t>%</w:t>
      </w:r>
      <w:r w:rsidR="00D257BA" w:rsidRPr="00D257BA">
        <w:rPr>
          <w:i/>
          <w:iCs/>
        </w:rPr>
        <w:t>. J</w:t>
      </w:r>
      <w:r w:rsidR="0083545A" w:rsidRPr="00D257BA">
        <w:rPr>
          <w:i/>
          <w:iCs/>
        </w:rPr>
        <w:t xml:space="preserve">ednocześnie </w:t>
      </w:r>
      <w:r>
        <w:rPr>
          <w:i/>
          <w:iCs/>
        </w:rPr>
        <w:t xml:space="preserve">dzięki </w:t>
      </w:r>
      <w:r w:rsidR="00D257BA">
        <w:rPr>
          <w:i/>
          <w:iCs/>
        </w:rPr>
        <w:t>elastyczn</w:t>
      </w:r>
      <w:r>
        <w:rPr>
          <w:i/>
          <w:iCs/>
        </w:rPr>
        <w:t>emu sposobowi naliczania opłat firmy mogą na bieżąco dostosowywać koszty do rzeczywistych potrzeb,</w:t>
      </w:r>
      <w:r w:rsidR="00AC5A61">
        <w:rPr>
          <w:i/>
          <w:iCs/>
        </w:rPr>
        <w:t xml:space="preserve"> a </w:t>
      </w:r>
      <w:r w:rsidR="00A20C2F">
        <w:rPr>
          <w:i/>
          <w:iCs/>
        </w:rPr>
        <w:t xml:space="preserve">zarazem </w:t>
      </w:r>
      <w:r>
        <w:rPr>
          <w:i/>
          <w:iCs/>
        </w:rPr>
        <w:t>przez cały czas korzysta</w:t>
      </w:r>
      <w:r w:rsidR="00A20C2F">
        <w:rPr>
          <w:i/>
          <w:iCs/>
        </w:rPr>
        <w:t>ć</w:t>
      </w:r>
      <w:r w:rsidR="00AC5A61">
        <w:rPr>
          <w:i/>
          <w:iCs/>
        </w:rPr>
        <w:t xml:space="preserve"> z </w:t>
      </w:r>
      <w:r>
        <w:rPr>
          <w:i/>
          <w:iCs/>
        </w:rPr>
        <w:t>najnowsz</w:t>
      </w:r>
      <w:r w:rsidR="00A20C2F">
        <w:rPr>
          <w:i/>
          <w:iCs/>
        </w:rPr>
        <w:t xml:space="preserve">ych </w:t>
      </w:r>
      <w:r>
        <w:rPr>
          <w:i/>
          <w:iCs/>
        </w:rPr>
        <w:t xml:space="preserve">wersji oprogramowania </w:t>
      </w:r>
      <w:r w:rsidR="0083545A" w:rsidRPr="00527BD2">
        <w:rPr>
          <w:i/>
          <w:iCs/>
        </w:rPr>
        <w:t>–</w:t>
      </w:r>
      <w:r w:rsidR="00040E10">
        <w:t xml:space="preserve"> </w:t>
      </w:r>
      <w:r w:rsidR="0083545A" w:rsidRPr="00E9044E">
        <w:t xml:space="preserve">mówi </w:t>
      </w:r>
      <w:r w:rsidR="0040411F" w:rsidRPr="00E9044E">
        <w:t xml:space="preserve">Milena Marszałek, </w:t>
      </w:r>
      <w:proofErr w:type="spellStart"/>
      <w:r w:rsidR="00E9044E" w:rsidRPr="00E9044E">
        <w:t>Head</w:t>
      </w:r>
      <w:proofErr w:type="spellEnd"/>
      <w:r w:rsidR="00E9044E" w:rsidRPr="00E9044E">
        <w:t xml:space="preserve"> of Marketing for </w:t>
      </w:r>
      <w:proofErr w:type="spellStart"/>
      <w:r w:rsidR="00E9044E" w:rsidRPr="00E9044E">
        <w:t>Eastern</w:t>
      </w:r>
      <w:proofErr w:type="spellEnd"/>
      <w:r w:rsidR="00E9044E" w:rsidRPr="00E9044E">
        <w:t xml:space="preserve"> Eu</w:t>
      </w:r>
      <w:r w:rsidR="00006A83">
        <w:t xml:space="preserve">rope </w:t>
      </w:r>
      <w:r w:rsidR="00AC5A61">
        <w:t>w </w:t>
      </w:r>
      <w:r w:rsidR="00E9044E" w:rsidRPr="00E9044E">
        <w:t xml:space="preserve">firmie </w:t>
      </w:r>
      <w:r w:rsidR="0083545A" w:rsidRPr="00E9044E">
        <w:t>Avaya</w:t>
      </w:r>
      <w:r w:rsidR="00E9044E">
        <w:t>.</w:t>
      </w:r>
      <w:r w:rsidR="00E9044E" w:rsidRPr="00E9044E">
        <w:t xml:space="preserve"> – </w:t>
      </w:r>
      <w:r w:rsidR="00A9005F" w:rsidRPr="00A9005F">
        <w:rPr>
          <w:i/>
          <w:iCs/>
        </w:rPr>
        <w:t>Dzięki temu, zamiast martwić się</w:t>
      </w:r>
      <w:r w:rsidR="00AC5A61">
        <w:rPr>
          <w:i/>
          <w:iCs/>
        </w:rPr>
        <w:t xml:space="preserve"> o </w:t>
      </w:r>
      <w:r w:rsidR="00A9005F">
        <w:rPr>
          <w:i/>
          <w:iCs/>
        </w:rPr>
        <w:t>koszty</w:t>
      </w:r>
      <w:r w:rsidR="00AC5A61">
        <w:rPr>
          <w:i/>
          <w:iCs/>
        </w:rPr>
        <w:t xml:space="preserve"> i </w:t>
      </w:r>
      <w:r w:rsidR="00A9005F">
        <w:rPr>
          <w:i/>
          <w:iCs/>
        </w:rPr>
        <w:t>komplikacje związane</w:t>
      </w:r>
      <w:r w:rsidR="00AC5A61">
        <w:rPr>
          <w:i/>
          <w:iCs/>
        </w:rPr>
        <w:t xml:space="preserve"> z </w:t>
      </w:r>
      <w:r w:rsidR="00A9005F" w:rsidRPr="00A9005F">
        <w:rPr>
          <w:i/>
          <w:iCs/>
        </w:rPr>
        <w:t>rozw</w:t>
      </w:r>
      <w:r w:rsidR="00A9005F">
        <w:rPr>
          <w:i/>
          <w:iCs/>
        </w:rPr>
        <w:t>o</w:t>
      </w:r>
      <w:r w:rsidR="00A9005F" w:rsidRPr="00A9005F">
        <w:rPr>
          <w:i/>
          <w:iCs/>
        </w:rPr>
        <w:t>j</w:t>
      </w:r>
      <w:r w:rsidR="00A9005F">
        <w:rPr>
          <w:i/>
          <w:iCs/>
        </w:rPr>
        <w:t>em</w:t>
      </w:r>
      <w:r w:rsidR="00A9005F" w:rsidRPr="00A9005F">
        <w:rPr>
          <w:i/>
          <w:iCs/>
        </w:rPr>
        <w:t xml:space="preserve"> infrastruktury</w:t>
      </w:r>
      <w:r w:rsidR="00A20C2F">
        <w:rPr>
          <w:i/>
          <w:iCs/>
        </w:rPr>
        <w:t xml:space="preserve"> </w:t>
      </w:r>
      <w:r w:rsidR="00A9005F" w:rsidRPr="00A9005F">
        <w:rPr>
          <w:i/>
          <w:iCs/>
        </w:rPr>
        <w:t>firmy mogą się skoncentrować się na rozwoju własnej działalności.</w:t>
      </w:r>
    </w:p>
    <w:p w14:paraId="0BA19AB8" w14:textId="77777777" w:rsidR="00175B82" w:rsidRDefault="00175B82" w:rsidP="00A666B6">
      <w:pPr>
        <w:spacing w:after="0" w:line="240" w:lineRule="auto"/>
        <w:jc w:val="both"/>
      </w:pPr>
    </w:p>
    <w:p w14:paraId="2D94DB0D" w14:textId="6F91D940" w:rsidR="00587789" w:rsidRDefault="00175B82" w:rsidP="00395ABE">
      <w:pPr>
        <w:spacing w:after="0" w:line="240" w:lineRule="auto"/>
        <w:jc w:val="both"/>
      </w:pPr>
      <w:r>
        <w:t xml:space="preserve">Avaya IX Subscription jest kolejnym </w:t>
      </w:r>
      <w:r w:rsidR="00144745">
        <w:t>programem mającym zwiększyć dostępność nowoczesnej infrastruktury komunikacyjnej dla polskich przedsiębiorstw.</w:t>
      </w:r>
      <w:r w:rsidR="00AC5A61">
        <w:t xml:space="preserve"> W </w:t>
      </w:r>
      <w:r w:rsidR="00144745">
        <w:t>listopadzie 2019</w:t>
      </w:r>
      <w:r w:rsidR="00A20C2F">
        <w:t xml:space="preserve"> </w:t>
      </w:r>
      <w:r w:rsidR="00144745">
        <w:t xml:space="preserve">r. wprowadzono do oferty usługę </w:t>
      </w:r>
      <w:r w:rsidR="00144745" w:rsidRPr="00144745">
        <w:t xml:space="preserve">Avaya </w:t>
      </w:r>
      <w:proofErr w:type="spellStart"/>
      <w:r w:rsidR="00144745" w:rsidRPr="00144745">
        <w:t>DaaS</w:t>
      </w:r>
      <w:proofErr w:type="spellEnd"/>
      <w:r w:rsidR="00144745" w:rsidRPr="00144745">
        <w:t xml:space="preserve"> </w:t>
      </w:r>
      <w:r w:rsidR="00144745">
        <w:t>(</w:t>
      </w:r>
      <w:r w:rsidR="00144745" w:rsidRPr="00144745">
        <w:rPr>
          <w:i/>
          <w:iCs/>
        </w:rPr>
        <w:t>Device as</w:t>
      </w:r>
      <w:r w:rsidR="00AC5A61">
        <w:rPr>
          <w:i/>
          <w:iCs/>
        </w:rPr>
        <w:t xml:space="preserve"> a </w:t>
      </w:r>
      <w:r w:rsidR="00144745" w:rsidRPr="00144745">
        <w:rPr>
          <w:i/>
          <w:iCs/>
        </w:rPr>
        <w:t>Service</w:t>
      </w:r>
      <w:r w:rsidR="00144745">
        <w:t>), dzięki której wnosząc miesięczne opłaty można korzystać</w:t>
      </w:r>
      <w:r w:rsidR="00AC5A61">
        <w:t xml:space="preserve"> z </w:t>
      </w:r>
      <w:r w:rsidR="00144745">
        <w:t xml:space="preserve">nowoczesnych </w:t>
      </w:r>
      <w:r w:rsidR="00144745" w:rsidRPr="00144745">
        <w:t xml:space="preserve">telefonów IP Avaya IX™, oferty Avaya </w:t>
      </w:r>
      <w:proofErr w:type="spellStart"/>
      <w:r w:rsidR="00144745" w:rsidRPr="00144745">
        <w:t>Vantage</w:t>
      </w:r>
      <w:proofErr w:type="spellEnd"/>
      <w:r w:rsidR="00144745" w:rsidRPr="00144745">
        <w:t>™, wybranych telefonów konferencyjnych Avaya IX™</w:t>
      </w:r>
      <w:r w:rsidR="00144745">
        <w:t xml:space="preserve"> oraz </w:t>
      </w:r>
      <w:r w:rsidR="00144745" w:rsidRPr="00144745">
        <w:t>nagradzan</w:t>
      </w:r>
      <w:r w:rsidR="00144745">
        <w:t xml:space="preserve">ych </w:t>
      </w:r>
      <w:r w:rsidR="00144745" w:rsidRPr="00144745">
        <w:t>urządze</w:t>
      </w:r>
      <w:r w:rsidR="00144745">
        <w:t xml:space="preserve">ń </w:t>
      </w:r>
      <w:r w:rsidR="00144745" w:rsidRPr="00144745">
        <w:t xml:space="preserve">Avaya IX™ Collaboration Unit. Urządzenia </w:t>
      </w:r>
      <w:r w:rsidR="00144745">
        <w:t xml:space="preserve">te </w:t>
      </w:r>
      <w:r w:rsidR="00144745" w:rsidRPr="00144745">
        <w:t>są niezależne od platformy</w:t>
      </w:r>
      <w:r w:rsidR="00AC5A61">
        <w:t xml:space="preserve"> i </w:t>
      </w:r>
      <w:r w:rsidR="00144745" w:rsidRPr="00144745">
        <w:t>mogą być wdr</w:t>
      </w:r>
      <w:r w:rsidR="00144745">
        <w:t>a</w:t>
      </w:r>
      <w:r w:rsidR="00144745" w:rsidRPr="00144745">
        <w:t>ż</w:t>
      </w:r>
      <w:r w:rsidR="00144745">
        <w:t>a</w:t>
      </w:r>
      <w:r w:rsidR="00144745" w:rsidRPr="00144745">
        <w:t xml:space="preserve">ne zarówno </w:t>
      </w:r>
      <w:r w:rsidR="00144745">
        <w:t>do współpracy</w:t>
      </w:r>
      <w:r w:rsidR="00AC5A61">
        <w:t xml:space="preserve"> z </w:t>
      </w:r>
      <w:r w:rsidR="00144745" w:rsidRPr="00144745">
        <w:t>rozwiąza</w:t>
      </w:r>
      <w:r w:rsidR="00144745">
        <w:t xml:space="preserve">niami </w:t>
      </w:r>
      <w:r w:rsidR="00144745" w:rsidRPr="00144745">
        <w:t>komunikacyjny</w:t>
      </w:r>
      <w:r w:rsidR="00144745">
        <w:t xml:space="preserve">mi </w:t>
      </w:r>
      <w:r w:rsidR="00144745" w:rsidRPr="00144745">
        <w:t>firmy Avaya, jak</w:t>
      </w:r>
      <w:r w:rsidR="00AC5A61">
        <w:t xml:space="preserve"> i z </w:t>
      </w:r>
      <w:r w:rsidR="00144745">
        <w:t xml:space="preserve">rozwiązaniami </w:t>
      </w:r>
      <w:r w:rsidR="00144745" w:rsidRPr="00144745">
        <w:t>firm</w:t>
      </w:r>
      <w:r w:rsidR="00144745">
        <w:t xml:space="preserve"> trzecich</w:t>
      </w:r>
      <w:r w:rsidR="00144745" w:rsidRPr="00144745">
        <w:t xml:space="preserve">. </w:t>
      </w:r>
    </w:p>
    <w:p w14:paraId="0D6CB6FB" w14:textId="77777777" w:rsidR="00144745" w:rsidRDefault="00144745" w:rsidP="00395ABE">
      <w:pPr>
        <w:spacing w:after="0" w:line="240" w:lineRule="auto"/>
        <w:jc w:val="both"/>
      </w:pPr>
    </w:p>
    <w:p w14:paraId="09614A0D" w14:textId="1BD3F619" w:rsidR="00395ABE" w:rsidRPr="00915FCA" w:rsidRDefault="00395ABE" w:rsidP="00175B82">
      <w:pPr>
        <w:keepNext/>
        <w:keepLines/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915FCA">
        <w:rPr>
          <w:rFonts w:cs="Calibri"/>
          <w:b/>
          <w:sz w:val="18"/>
          <w:szCs w:val="18"/>
        </w:rPr>
        <w:t>Firma Avaya</w:t>
      </w:r>
    </w:p>
    <w:p w14:paraId="0047EA56" w14:textId="6001F8EB" w:rsidR="00BB365C" w:rsidRPr="00175B82" w:rsidRDefault="00395ABE" w:rsidP="00FC322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15FCA">
        <w:rPr>
          <w:rFonts w:cs="Calibri"/>
          <w:sz w:val="18"/>
          <w:szCs w:val="18"/>
        </w:rPr>
        <w:t>Markę firm buduje się</w:t>
      </w:r>
      <w:r w:rsidR="00AC5A61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>oparciu</w:t>
      </w:r>
      <w:r w:rsidR="00AC5A61">
        <w:rPr>
          <w:rFonts w:cs="Calibri"/>
          <w:sz w:val="18"/>
          <w:szCs w:val="18"/>
        </w:rPr>
        <w:t xml:space="preserve"> o </w:t>
      </w:r>
      <w:r w:rsidRPr="00915FCA">
        <w:rPr>
          <w:rFonts w:cs="Calibri"/>
          <w:sz w:val="18"/>
          <w:szCs w:val="18"/>
        </w:rPr>
        <w:t>doświadczenia klientów,</w:t>
      </w:r>
      <w:r w:rsidR="00AC5A61">
        <w:rPr>
          <w:rFonts w:cs="Calibri"/>
          <w:sz w:val="18"/>
          <w:szCs w:val="18"/>
        </w:rPr>
        <w:t xml:space="preserve"> a </w:t>
      </w:r>
      <w:r w:rsidRPr="00915FCA">
        <w:rPr>
          <w:rFonts w:cs="Calibri"/>
          <w:sz w:val="18"/>
          <w:szCs w:val="18"/>
        </w:rPr>
        <w:t>każdego dnia miliony tych doświadczeń są tworzone poprzez rozwiązania Avaya. Od ponad stu lat wspieramy przedsiębiorstwa</w:t>
      </w:r>
      <w:r w:rsidR="00AC5A61">
        <w:rPr>
          <w:rFonts w:cs="Calibri"/>
          <w:sz w:val="18"/>
          <w:szCs w:val="18"/>
        </w:rPr>
        <w:t xml:space="preserve"> z </w:t>
      </w:r>
      <w:r w:rsidRPr="00915FCA">
        <w:rPr>
          <w:rFonts w:cs="Calibri"/>
          <w:sz w:val="18"/>
          <w:szCs w:val="18"/>
        </w:rPr>
        <w:t>całego świata, budując inteligentne systemy do komunikacji zarówno</w:t>
      </w:r>
      <w:r w:rsidR="00AC5A61">
        <w:rPr>
          <w:rFonts w:cs="Calibri"/>
          <w:sz w:val="18"/>
          <w:szCs w:val="18"/>
        </w:rPr>
        <w:t xml:space="preserve"> z </w:t>
      </w:r>
      <w:r w:rsidRPr="00915FCA">
        <w:rPr>
          <w:rFonts w:cs="Calibri"/>
          <w:sz w:val="18"/>
          <w:szCs w:val="18"/>
        </w:rPr>
        <w:t>klientami jak</w:t>
      </w:r>
      <w:r w:rsidR="00AC5A61">
        <w:rPr>
          <w:rFonts w:cs="Calibri"/>
          <w:sz w:val="18"/>
          <w:szCs w:val="18"/>
        </w:rPr>
        <w:t xml:space="preserve"> i </w:t>
      </w:r>
      <w:r w:rsidRPr="00915FCA">
        <w:rPr>
          <w:rFonts w:cs="Calibri"/>
          <w:sz w:val="18"/>
          <w:szCs w:val="18"/>
        </w:rPr>
        <w:t>pracownikami firm. Avaya tworzy otwarte, konwergentne</w:t>
      </w:r>
      <w:r w:rsidR="00AC5A61">
        <w:rPr>
          <w:rFonts w:cs="Calibri"/>
          <w:sz w:val="18"/>
          <w:szCs w:val="18"/>
        </w:rPr>
        <w:t xml:space="preserve"> i </w:t>
      </w:r>
      <w:r w:rsidRPr="00915FCA">
        <w:rPr>
          <w:rFonts w:cs="Calibri"/>
          <w:sz w:val="18"/>
          <w:szCs w:val="18"/>
        </w:rPr>
        <w:t xml:space="preserve">innowacyjne rozwiązania, </w:t>
      </w:r>
      <w:r w:rsidRPr="00915FCA">
        <w:rPr>
          <w:rFonts w:cs="Calibri"/>
          <w:sz w:val="18"/>
          <w:szCs w:val="18"/>
        </w:rPr>
        <w:lastRenderedPageBreak/>
        <w:t>pozwalające wzbogacić</w:t>
      </w:r>
      <w:r w:rsidR="00AC5A61">
        <w:rPr>
          <w:rFonts w:cs="Calibri"/>
          <w:sz w:val="18"/>
          <w:szCs w:val="18"/>
        </w:rPr>
        <w:t xml:space="preserve"> i </w:t>
      </w:r>
      <w:r w:rsidRPr="00915FCA">
        <w:rPr>
          <w:rFonts w:cs="Calibri"/>
          <w:sz w:val="18"/>
          <w:szCs w:val="18"/>
        </w:rPr>
        <w:t>uprościć komunikację oraz współpracę –</w:t>
      </w:r>
      <w:r w:rsidR="00AC5A61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>chmurze,</w:t>
      </w:r>
      <w:r w:rsidR="00AC5A61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>środowisku klienta, czy</w:t>
      </w:r>
      <w:r w:rsidR="00AC5A61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>modelu hybrydowym.</w:t>
      </w:r>
      <w:r w:rsidR="00AC5A61">
        <w:rPr>
          <w:rFonts w:cs="Calibri"/>
          <w:sz w:val="18"/>
          <w:szCs w:val="18"/>
        </w:rPr>
        <w:t xml:space="preserve"> Z </w:t>
      </w:r>
      <w:r w:rsidRPr="00915FCA">
        <w:rPr>
          <w:rFonts w:cs="Calibri"/>
          <w:sz w:val="18"/>
          <w:szCs w:val="18"/>
        </w:rPr>
        <w:t>pasji do</w:t>
      </w:r>
      <w:r>
        <w:rPr>
          <w:rFonts w:cs="Calibri"/>
          <w:sz w:val="18"/>
          <w:szCs w:val="18"/>
        </w:rPr>
        <w:t xml:space="preserve"> </w:t>
      </w:r>
      <w:r w:rsidRPr="00915FCA">
        <w:rPr>
          <w:rFonts w:cs="Calibri"/>
          <w:sz w:val="18"/>
          <w:szCs w:val="18"/>
        </w:rPr>
        <w:t>innowacji</w:t>
      </w:r>
      <w:r w:rsidR="00AC5A61">
        <w:rPr>
          <w:rFonts w:cs="Calibri"/>
          <w:sz w:val="18"/>
          <w:szCs w:val="18"/>
        </w:rPr>
        <w:t xml:space="preserve"> i </w:t>
      </w:r>
      <w:r w:rsidRPr="00915FCA">
        <w:rPr>
          <w:rFonts w:cs="Calibri"/>
          <w:sz w:val="18"/>
          <w:szCs w:val="18"/>
        </w:rPr>
        <w:t>partnerstwa nieustannie patrzymy</w:t>
      </w:r>
      <w:r w:rsidR="00AC5A61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 xml:space="preserve">przyszłość, wspierając przedsiębiorstwa </w:t>
      </w:r>
      <w:r>
        <w:rPr>
          <w:rFonts w:cs="Calibri"/>
          <w:sz w:val="18"/>
          <w:szCs w:val="18"/>
        </w:rPr>
        <w:br/>
      </w:r>
      <w:r w:rsidRPr="00915FCA">
        <w:rPr>
          <w:rFonts w:cs="Calibri"/>
          <w:sz w:val="18"/>
          <w:szCs w:val="18"/>
        </w:rPr>
        <w:t xml:space="preserve">w rozwijaniu biznesu. Dostarczamy Doświadczenia, które mają Znaczenie. Odwiedź nas na stronie </w:t>
      </w:r>
      <w:hyperlink r:id="rId8" w:tgtFrame="_self" w:history="1">
        <w:r w:rsidRPr="00915FCA">
          <w:rPr>
            <w:rFonts w:cs="Calibri"/>
            <w:sz w:val="18"/>
            <w:szCs w:val="18"/>
          </w:rPr>
          <w:t>www.avaya.com</w:t>
        </w:r>
      </w:hyperlink>
      <w:r w:rsidRPr="00915FCA">
        <w:rPr>
          <w:rFonts w:cs="Calibri"/>
          <w:sz w:val="18"/>
          <w:szCs w:val="18"/>
        </w:rPr>
        <w:t>.</w:t>
      </w:r>
      <w:r>
        <w:rPr>
          <w:rFonts w:cs="Calibri"/>
          <w:sz w:val="18"/>
          <w:szCs w:val="18"/>
        </w:rPr>
        <w:t xml:space="preserve"> </w:t>
      </w:r>
    </w:p>
    <w:sectPr w:rsidR="00BB365C" w:rsidRPr="00175B82" w:rsidSect="004075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460A5" w14:textId="77777777" w:rsidR="00321A77" w:rsidRDefault="00321A77" w:rsidP="00A07224">
      <w:pPr>
        <w:spacing w:after="0" w:line="240" w:lineRule="auto"/>
      </w:pPr>
      <w:r>
        <w:separator/>
      </w:r>
    </w:p>
  </w:endnote>
  <w:endnote w:type="continuationSeparator" w:id="0">
    <w:p w14:paraId="7858361C" w14:textId="77777777" w:rsidR="00321A77" w:rsidRDefault="00321A77" w:rsidP="00A0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 Thin">
    <w:altName w:val="Proxima Nova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241989"/>
      <w:docPartObj>
        <w:docPartGallery w:val="Page Numbers (Bottom of Page)"/>
        <w:docPartUnique/>
      </w:docPartObj>
    </w:sdtPr>
    <w:sdtEndPr/>
    <w:sdtContent>
      <w:p w14:paraId="16D12E21" w14:textId="2A53C44B" w:rsidR="00A07224" w:rsidRDefault="00A072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BAE">
          <w:rPr>
            <w:noProof/>
          </w:rPr>
          <w:t>1</w:t>
        </w:r>
        <w:r>
          <w:fldChar w:fldCharType="end"/>
        </w:r>
      </w:p>
    </w:sdtContent>
  </w:sdt>
  <w:p w14:paraId="71E3547E" w14:textId="77777777" w:rsidR="00A07224" w:rsidRDefault="00A072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3D5E8" w14:textId="77777777" w:rsidR="00321A77" w:rsidRDefault="00321A77" w:rsidP="00A07224">
      <w:pPr>
        <w:spacing w:after="0" w:line="240" w:lineRule="auto"/>
      </w:pPr>
      <w:r>
        <w:separator/>
      </w:r>
    </w:p>
  </w:footnote>
  <w:footnote w:type="continuationSeparator" w:id="0">
    <w:p w14:paraId="6D5FF7AD" w14:textId="77777777" w:rsidR="00321A77" w:rsidRDefault="00321A77" w:rsidP="00A0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0C8"/>
    <w:multiLevelType w:val="hybridMultilevel"/>
    <w:tmpl w:val="045C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4C3D"/>
    <w:multiLevelType w:val="multilevel"/>
    <w:tmpl w:val="23E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12634"/>
    <w:multiLevelType w:val="hybridMultilevel"/>
    <w:tmpl w:val="B72EF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51BD"/>
    <w:multiLevelType w:val="hybridMultilevel"/>
    <w:tmpl w:val="05D2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47B70"/>
    <w:multiLevelType w:val="hybridMultilevel"/>
    <w:tmpl w:val="8FBA6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A33896"/>
    <w:multiLevelType w:val="hybridMultilevel"/>
    <w:tmpl w:val="10DE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33C93"/>
    <w:multiLevelType w:val="hybridMultilevel"/>
    <w:tmpl w:val="3AA2E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28"/>
    <w:rsid w:val="00003740"/>
    <w:rsid w:val="00005879"/>
    <w:rsid w:val="00005B0C"/>
    <w:rsid w:val="00006A83"/>
    <w:rsid w:val="00040E10"/>
    <w:rsid w:val="000B6365"/>
    <w:rsid w:val="000C57C3"/>
    <w:rsid w:val="000D6D79"/>
    <w:rsid w:val="000F0204"/>
    <w:rsid w:val="000F43A7"/>
    <w:rsid w:val="000F780C"/>
    <w:rsid w:val="00103157"/>
    <w:rsid w:val="00121ACD"/>
    <w:rsid w:val="00144745"/>
    <w:rsid w:val="001502AA"/>
    <w:rsid w:val="001556E4"/>
    <w:rsid w:val="00160FC8"/>
    <w:rsid w:val="00167D8B"/>
    <w:rsid w:val="00175B82"/>
    <w:rsid w:val="00182BD9"/>
    <w:rsid w:val="001851DA"/>
    <w:rsid w:val="001B3CDB"/>
    <w:rsid w:val="001B5A1E"/>
    <w:rsid w:val="001C5487"/>
    <w:rsid w:val="001C5DFF"/>
    <w:rsid w:val="001D6B44"/>
    <w:rsid w:val="001E195A"/>
    <w:rsid w:val="001E7A94"/>
    <w:rsid w:val="00201D55"/>
    <w:rsid w:val="00212D5E"/>
    <w:rsid w:val="00221C02"/>
    <w:rsid w:val="00224DBB"/>
    <w:rsid w:val="00261C37"/>
    <w:rsid w:val="0027093E"/>
    <w:rsid w:val="002866D2"/>
    <w:rsid w:val="00290BD1"/>
    <w:rsid w:val="002A6FB0"/>
    <w:rsid w:val="002B51FC"/>
    <w:rsid w:val="002C2E10"/>
    <w:rsid w:val="002D0344"/>
    <w:rsid w:val="002E7919"/>
    <w:rsid w:val="002F4653"/>
    <w:rsid w:val="00311123"/>
    <w:rsid w:val="00321A77"/>
    <w:rsid w:val="00321B4E"/>
    <w:rsid w:val="00323A7D"/>
    <w:rsid w:val="0032540E"/>
    <w:rsid w:val="003318F5"/>
    <w:rsid w:val="00350F05"/>
    <w:rsid w:val="003511CA"/>
    <w:rsid w:val="003736E5"/>
    <w:rsid w:val="00385FE7"/>
    <w:rsid w:val="00395ABE"/>
    <w:rsid w:val="003C6DC3"/>
    <w:rsid w:val="003D31A8"/>
    <w:rsid w:val="003D43C9"/>
    <w:rsid w:val="003E5928"/>
    <w:rsid w:val="0040411F"/>
    <w:rsid w:val="00407567"/>
    <w:rsid w:val="0040766B"/>
    <w:rsid w:val="004244EC"/>
    <w:rsid w:val="00454174"/>
    <w:rsid w:val="00471107"/>
    <w:rsid w:val="0047272E"/>
    <w:rsid w:val="004763AE"/>
    <w:rsid w:val="00483638"/>
    <w:rsid w:val="004A15EB"/>
    <w:rsid w:val="004C3932"/>
    <w:rsid w:val="004D08A0"/>
    <w:rsid w:val="004D2B7A"/>
    <w:rsid w:val="00510952"/>
    <w:rsid w:val="00524EDE"/>
    <w:rsid w:val="00527BD2"/>
    <w:rsid w:val="00530EFE"/>
    <w:rsid w:val="00561F1A"/>
    <w:rsid w:val="00575051"/>
    <w:rsid w:val="00583BA7"/>
    <w:rsid w:val="00587789"/>
    <w:rsid w:val="00594ECC"/>
    <w:rsid w:val="00597924"/>
    <w:rsid w:val="005A479D"/>
    <w:rsid w:val="005C4D9B"/>
    <w:rsid w:val="005D24D7"/>
    <w:rsid w:val="005D3E7D"/>
    <w:rsid w:val="005E2B43"/>
    <w:rsid w:val="0063139D"/>
    <w:rsid w:val="00633C74"/>
    <w:rsid w:val="006A7463"/>
    <w:rsid w:val="006C36F4"/>
    <w:rsid w:val="006E3ACE"/>
    <w:rsid w:val="006F1095"/>
    <w:rsid w:val="006F547B"/>
    <w:rsid w:val="006F5BB3"/>
    <w:rsid w:val="007475D9"/>
    <w:rsid w:val="00775CF5"/>
    <w:rsid w:val="00776AFA"/>
    <w:rsid w:val="007A56A4"/>
    <w:rsid w:val="007B4FAF"/>
    <w:rsid w:val="007B70A2"/>
    <w:rsid w:val="00807DE1"/>
    <w:rsid w:val="00810055"/>
    <w:rsid w:val="008225DC"/>
    <w:rsid w:val="0082451C"/>
    <w:rsid w:val="008336E3"/>
    <w:rsid w:val="0083545A"/>
    <w:rsid w:val="0084015F"/>
    <w:rsid w:val="008519B9"/>
    <w:rsid w:val="00852B78"/>
    <w:rsid w:val="00860B9E"/>
    <w:rsid w:val="008630CA"/>
    <w:rsid w:val="008870F2"/>
    <w:rsid w:val="008A2B6A"/>
    <w:rsid w:val="008B230F"/>
    <w:rsid w:val="008D6422"/>
    <w:rsid w:val="008E0012"/>
    <w:rsid w:val="00915FC3"/>
    <w:rsid w:val="00946E24"/>
    <w:rsid w:val="0094705B"/>
    <w:rsid w:val="0096311C"/>
    <w:rsid w:val="00964D9C"/>
    <w:rsid w:val="009717B5"/>
    <w:rsid w:val="00981AD0"/>
    <w:rsid w:val="0099526F"/>
    <w:rsid w:val="009D682A"/>
    <w:rsid w:val="009D7F5D"/>
    <w:rsid w:val="00A010BE"/>
    <w:rsid w:val="00A07224"/>
    <w:rsid w:val="00A12E4F"/>
    <w:rsid w:val="00A1515A"/>
    <w:rsid w:val="00A20C2F"/>
    <w:rsid w:val="00A27B63"/>
    <w:rsid w:val="00A666B6"/>
    <w:rsid w:val="00A73366"/>
    <w:rsid w:val="00A9005F"/>
    <w:rsid w:val="00A97513"/>
    <w:rsid w:val="00AC2B48"/>
    <w:rsid w:val="00AC5A61"/>
    <w:rsid w:val="00AD6730"/>
    <w:rsid w:val="00AE1A78"/>
    <w:rsid w:val="00AF7DC3"/>
    <w:rsid w:val="00B0152D"/>
    <w:rsid w:val="00B23EFA"/>
    <w:rsid w:val="00B27602"/>
    <w:rsid w:val="00B43EF1"/>
    <w:rsid w:val="00B72807"/>
    <w:rsid w:val="00B8153C"/>
    <w:rsid w:val="00B91698"/>
    <w:rsid w:val="00BB365C"/>
    <w:rsid w:val="00BE2BB7"/>
    <w:rsid w:val="00C12F3D"/>
    <w:rsid w:val="00C55A53"/>
    <w:rsid w:val="00C675CC"/>
    <w:rsid w:val="00CA6E90"/>
    <w:rsid w:val="00CB3672"/>
    <w:rsid w:val="00CE11C7"/>
    <w:rsid w:val="00CE3DF3"/>
    <w:rsid w:val="00CE62C1"/>
    <w:rsid w:val="00CF0815"/>
    <w:rsid w:val="00CF6791"/>
    <w:rsid w:val="00D059A0"/>
    <w:rsid w:val="00D257BA"/>
    <w:rsid w:val="00D43B62"/>
    <w:rsid w:val="00D55B60"/>
    <w:rsid w:val="00D741B4"/>
    <w:rsid w:val="00D81057"/>
    <w:rsid w:val="00D825EB"/>
    <w:rsid w:val="00DB12C3"/>
    <w:rsid w:val="00DE4198"/>
    <w:rsid w:val="00DE6F91"/>
    <w:rsid w:val="00DF21F6"/>
    <w:rsid w:val="00E17815"/>
    <w:rsid w:val="00E22BAE"/>
    <w:rsid w:val="00E25D44"/>
    <w:rsid w:val="00E43215"/>
    <w:rsid w:val="00E6391E"/>
    <w:rsid w:val="00E72599"/>
    <w:rsid w:val="00E74EEE"/>
    <w:rsid w:val="00E77726"/>
    <w:rsid w:val="00E9044E"/>
    <w:rsid w:val="00EB41B6"/>
    <w:rsid w:val="00EC225C"/>
    <w:rsid w:val="00ED2811"/>
    <w:rsid w:val="00ED5E7C"/>
    <w:rsid w:val="00F3500F"/>
    <w:rsid w:val="00F411BC"/>
    <w:rsid w:val="00F54798"/>
    <w:rsid w:val="00F7029D"/>
    <w:rsid w:val="00F73E54"/>
    <w:rsid w:val="00F77136"/>
    <w:rsid w:val="00FA254F"/>
    <w:rsid w:val="00FC1376"/>
    <w:rsid w:val="00FC3222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086C"/>
  <w15:docId w15:val="{B3356111-612F-4E30-95AD-14ABE507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59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5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A4"/>
    <w:uiPriority w:val="99"/>
    <w:rsid w:val="003E5928"/>
    <w:rPr>
      <w:rFonts w:cs="Proxima Nova Thin"/>
      <w:color w:val="000000"/>
      <w:sz w:val="54"/>
      <w:szCs w:val="5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59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59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A9"/>
    <w:uiPriority w:val="99"/>
    <w:rsid w:val="003E5928"/>
    <w:rPr>
      <w:rFonts w:cs="Proxima Nova Rg"/>
      <w:b/>
      <w:bCs/>
      <w:color w:val="000000"/>
      <w:sz w:val="38"/>
      <w:szCs w:val="38"/>
    </w:rPr>
  </w:style>
  <w:style w:type="character" w:customStyle="1" w:styleId="A0">
    <w:name w:val="A0"/>
    <w:uiPriority w:val="99"/>
    <w:rsid w:val="00AC2B48"/>
    <w:rPr>
      <w:rFonts w:cs="Proxima Nova Lt"/>
      <w:color w:val="000000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16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0F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D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DC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BB365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BB365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NagwekZnak">
    <w:name w:val="Nagłówek Znak"/>
    <w:basedOn w:val="Domylnaczcionkaakapitu"/>
    <w:link w:val="Nagwek"/>
    <w:rsid w:val="00BB365C"/>
    <w:rPr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221C02"/>
    <w:pPr>
      <w:spacing w:before="120" w:after="280" w:line="312" w:lineRule="auto"/>
      <w:ind w:left="720"/>
      <w:contextualSpacing/>
    </w:pPr>
    <w:rPr>
      <w:rFonts w:ascii="Roboto Light" w:eastAsiaTheme="minorEastAsia" w:hAnsi="Roboto Light"/>
      <w:sz w:val="19"/>
      <w:szCs w:val="21"/>
    </w:rPr>
  </w:style>
  <w:style w:type="character" w:customStyle="1" w:styleId="AkapitzlistZnak">
    <w:name w:val="Akapit z listą Znak"/>
    <w:link w:val="Akapitzlist"/>
    <w:uiPriority w:val="34"/>
    <w:rsid w:val="00221C02"/>
    <w:rPr>
      <w:rFonts w:ascii="Roboto Light" w:eastAsiaTheme="minorEastAsia" w:hAnsi="Roboto Light"/>
      <w:sz w:val="19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0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24"/>
  </w:style>
  <w:style w:type="character" w:customStyle="1" w:styleId="tlid-translation">
    <w:name w:val="tlid-translation"/>
    <w:basedOn w:val="Domylnaczcionkaakapitu"/>
    <w:rsid w:val="00CB3672"/>
  </w:style>
  <w:style w:type="paragraph" w:styleId="Zwykytekst">
    <w:name w:val="Plain Text"/>
    <w:basedOn w:val="Normalny"/>
    <w:link w:val="ZwykytekstZnak"/>
    <w:uiPriority w:val="99"/>
    <w:semiHidden/>
    <w:unhideWhenUsed/>
    <w:rsid w:val="0084015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015F"/>
    <w:rPr>
      <w:rFonts w:ascii="Calibri" w:hAnsi="Calibri"/>
      <w:szCs w:val="21"/>
    </w:rPr>
  </w:style>
  <w:style w:type="character" w:customStyle="1" w:styleId="tw4winMark">
    <w:name w:val="tw4winMark"/>
    <w:uiPriority w:val="99"/>
    <w:rsid w:val="008B230F"/>
    <w:rPr>
      <w:rFonts w:ascii="Courier New" w:hAnsi="Courier New"/>
      <w:vanish/>
      <w:color w:val="800080"/>
      <w:sz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avaya.com_en_&amp;d=DwMFBA&amp;c=BFpWQw8bsuKpl1SgiZH64Q&amp;r=hSrGnt2cl3SWOW77WZuuPi47YWNCnadIMAHSQQN_q3M&amp;m=lA3IhRBN_LHYXkmLgCb78cWgS0sPo7gtSKIVkLa7iyU&amp;s=FGJp72EJax23BHUDuLYWrmYEh7KhXWkQIaEz1_0L5ms&amp;e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acwiertnia</dc:creator>
  <cp:lastModifiedBy>Joanna Dunin-Kęplicz</cp:lastModifiedBy>
  <cp:revision>16</cp:revision>
  <dcterms:created xsi:type="dcterms:W3CDTF">2020-02-21T14:54:00Z</dcterms:created>
  <dcterms:modified xsi:type="dcterms:W3CDTF">2020-02-24T13:19:00Z</dcterms:modified>
</cp:coreProperties>
</file>