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15" w:rsidRPr="00D52AFC" w:rsidRDefault="00A36F15" w:rsidP="002671C1">
      <w:pPr>
        <w:shd w:val="clear" w:color="auto" w:fill="FFFFFF"/>
        <w:spacing w:before="300" w:after="300" w:line="276" w:lineRule="auto"/>
        <w:jc w:val="center"/>
        <w:outlineLvl w:val="0"/>
        <w:rPr>
          <w:i/>
          <w:iCs/>
          <w:color w:val="000000" w:themeColor="text1"/>
          <w:sz w:val="24"/>
          <w:szCs w:val="24"/>
          <w:lang w:val="pl-PL" w:eastAsia="pl-PL"/>
        </w:rPr>
      </w:pPr>
      <w:bookmarkStart w:id="0" w:name="_Hlk34205578"/>
      <w:r w:rsidRPr="00D52AFC">
        <w:rPr>
          <w:rFonts w:ascii="Calibri" w:hAnsi="Calibri" w:cs="Calibri"/>
          <w:b/>
          <w:bCs/>
          <w:color w:val="000000" w:themeColor="text1"/>
          <w:sz w:val="24"/>
          <w:szCs w:val="24"/>
          <w:lang w:val="pl-PL"/>
        </w:rPr>
        <w:t xml:space="preserve">Cisco wprowadza innowacje na polu zarządzania </w:t>
      </w:r>
      <w:r w:rsidR="00A376B5" w:rsidRPr="00D52AFC">
        <w:rPr>
          <w:rFonts w:ascii="Calibri" w:hAnsi="Calibri" w:cs="Calibri"/>
          <w:b/>
          <w:bCs/>
          <w:color w:val="000000" w:themeColor="text1"/>
          <w:sz w:val="24"/>
          <w:szCs w:val="24"/>
          <w:lang w:val="pl-PL"/>
        </w:rPr>
        <w:t>Internetem Rzeczy</w:t>
      </w:r>
      <w:r w:rsidRPr="00D52AFC">
        <w:rPr>
          <w:rFonts w:ascii="Calibri" w:hAnsi="Calibri" w:cs="Calibri"/>
          <w:b/>
          <w:bCs/>
          <w:color w:val="000000" w:themeColor="text1"/>
          <w:sz w:val="24"/>
          <w:szCs w:val="24"/>
          <w:lang w:val="pl-PL"/>
        </w:rPr>
        <w:t xml:space="preserve"> za pomocą sieci komórkowej</w:t>
      </w:r>
    </w:p>
    <w:bookmarkEnd w:id="0"/>
    <w:p w:rsidR="00A376B5" w:rsidRDefault="00E5535C" w:rsidP="002671C1">
      <w:pPr>
        <w:shd w:val="clear" w:color="auto" w:fill="FFFFFF"/>
        <w:spacing w:after="300" w:line="276" w:lineRule="auto"/>
        <w:jc w:val="both"/>
        <w:outlineLvl w:val="2"/>
        <w:rPr>
          <w:color w:val="000000" w:themeColor="text1"/>
          <w:lang w:val="pl-PL" w:eastAsia="pl-PL"/>
        </w:rPr>
      </w:pPr>
      <w:r w:rsidRPr="00983829">
        <w:rPr>
          <w:b/>
          <w:bCs/>
          <w:color w:val="000000" w:themeColor="text1"/>
          <w:lang w:val="pl-PL" w:eastAsia="pl-PL"/>
        </w:rPr>
        <w:t>SAN JOSE, Kalifornia</w:t>
      </w:r>
      <w:r w:rsidR="00A11FEA" w:rsidRPr="000D40E3">
        <w:rPr>
          <w:rStyle w:val="normaltextrun"/>
          <w:rFonts w:cstheme="minorHAnsi"/>
          <w:b/>
          <w:bCs/>
          <w:lang w:val="pl-PL"/>
        </w:rPr>
        <w:t xml:space="preserve">, </w:t>
      </w:r>
      <w:r w:rsidR="00A11FEA">
        <w:rPr>
          <w:rStyle w:val="normaltextrun"/>
          <w:rFonts w:cstheme="minorHAnsi"/>
          <w:b/>
          <w:bCs/>
          <w:lang w:val="pl-PL"/>
        </w:rPr>
        <w:t>4</w:t>
      </w:r>
      <w:r w:rsidR="00A11FEA" w:rsidRPr="000D40E3">
        <w:rPr>
          <w:rStyle w:val="normaltextrun"/>
          <w:rFonts w:cstheme="minorHAnsi"/>
          <w:b/>
          <w:bCs/>
          <w:lang w:val="pl-PL"/>
        </w:rPr>
        <w:t xml:space="preserve"> </w:t>
      </w:r>
      <w:r w:rsidR="00A11FEA">
        <w:rPr>
          <w:rStyle w:val="normaltextrun"/>
          <w:rFonts w:cstheme="minorHAnsi"/>
          <w:b/>
          <w:bCs/>
          <w:lang w:val="pl-PL"/>
        </w:rPr>
        <w:t>marca</w:t>
      </w:r>
      <w:r w:rsidR="00A11FEA" w:rsidRPr="000D40E3">
        <w:rPr>
          <w:rStyle w:val="normaltextrun"/>
          <w:rFonts w:cstheme="minorHAnsi"/>
          <w:b/>
          <w:bCs/>
          <w:lang w:val="pl-PL"/>
        </w:rPr>
        <w:t xml:space="preserve"> 2020 r</w:t>
      </w:r>
      <w:r w:rsidR="00A11FEA" w:rsidRPr="000D40E3">
        <w:rPr>
          <w:rStyle w:val="normaltextrun"/>
          <w:rFonts w:cstheme="minorHAnsi"/>
          <w:lang w:val="pl-PL"/>
        </w:rPr>
        <w:t xml:space="preserve">. </w:t>
      </w:r>
      <w:r w:rsidR="00A11FEA" w:rsidRPr="000D40E3">
        <w:rPr>
          <w:rFonts w:cstheme="minorHAnsi"/>
          <w:lang w:val="pl-PL"/>
        </w:rPr>
        <w:t xml:space="preserve">– </w:t>
      </w:r>
      <w:r w:rsidRPr="004F6598">
        <w:rPr>
          <w:color w:val="000000" w:themeColor="text1"/>
          <w:lang w:val="pl-PL" w:eastAsia="pl-PL"/>
        </w:rPr>
        <w:t xml:space="preserve">Cisco ogłosiło rozszerzenie oferty </w:t>
      </w:r>
      <w:r w:rsidR="00A376B5">
        <w:rPr>
          <w:color w:val="000000" w:themeColor="text1"/>
          <w:lang w:val="pl-PL" w:eastAsia="pl-PL"/>
        </w:rPr>
        <w:t xml:space="preserve">rozwiązań dla </w:t>
      </w:r>
      <w:r w:rsidRPr="004F6598">
        <w:rPr>
          <w:color w:val="000000" w:themeColor="text1"/>
          <w:lang w:val="pl-PL" w:eastAsia="pl-PL"/>
        </w:rPr>
        <w:t>Internetu rzeczy, umożliwia</w:t>
      </w:r>
      <w:r w:rsidR="00A376B5">
        <w:rPr>
          <w:color w:val="000000" w:themeColor="text1"/>
          <w:lang w:val="pl-PL" w:eastAsia="pl-PL"/>
        </w:rPr>
        <w:t>jąc</w:t>
      </w:r>
      <w:r w:rsidRPr="004F6598">
        <w:rPr>
          <w:color w:val="000000" w:themeColor="text1"/>
          <w:lang w:val="pl-PL" w:eastAsia="pl-PL"/>
        </w:rPr>
        <w:t xml:space="preserve"> </w:t>
      </w:r>
      <w:r w:rsidR="00A376B5">
        <w:rPr>
          <w:color w:val="000000" w:themeColor="text1"/>
          <w:lang w:val="pl-PL" w:eastAsia="pl-PL"/>
        </w:rPr>
        <w:t>dostawcom usług</w:t>
      </w:r>
      <w:r w:rsidRPr="004F6598">
        <w:rPr>
          <w:color w:val="000000" w:themeColor="text1"/>
          <w:lang w:val="pl-PL" w:eastAsia="pl-PL"/>
        </w:rPr>
        <w:t xml:space="preserve"> zarządzanie środowiskami </w:t>
      </w:r>
      <w:proofErr w:type="spellStart"/>
      <w:r w:rsidRPr="004F6598">
        <w:rPr>
          <w:color w:val="000000" w:themeColor="text1"/>
          <w:lang w:val="pl-PL" w:eastAsia="pl-PL"/>
        </w:rPr>
        <w:t>IoT</w:t>
      </w:r>
      <w:proofErr w:type="spellEnd"/>
      <w:r w:rsidR="004161E9" w:rsidRPr="004F6598">
        <w:rPr>
          <w:color w:val="000000" w:themeColor="text1"/>
          <w:lang w:val="pl-PL" w:eastAsia="pl-PL"/>
        </w:rPr>
        <w:t xml:space="preserve"> wykorzystującymi do swojego działania sieć komórkową</w:t>
      </w:r>
      <w:r w:rsidRPr="004F6598">
        <w:rPr>
          <w:color w:val="000000" w:themeColor="text1"/>
          <w:lang w:val="pl-PL" w:eastAsia="pl-PL"/>
        </w:rPr>
        <w:t xml:space="preserve"> oraz nowe scenariusze użycia dla zastosowań 5G. </w:t>
      </w:r>
    </w:p>
    <w:p w:rsidR="00E25514" w:rsidRPr="004F6598" w:rsidRDefault="00E5535C" w:rsidP="002671C1">
      <w:pPr>
        <w:shd w:val="clear" w:color="auto" w:fill="FFFFFF"/>
        <w:spacing w:after="300" w:line="276" w:lineRule="auto"/>
        <w:jc w:val="both"/>
        <w:outlineLvl w:val="2"/>
        <w:rPr>
          <w:color w:val="000000" w:themeColor="text1"/>
          <w:lang w:val="pl-PL" w:eastAsia="pl-PL"/>
        </w:rPr>
      </w:pPr>
      <w:r w:rsidRPr="004F6598">
        <w:rPr>
          <w:color w:val="000000" w:themeColor="text1"/>
          <w:lang w:val="pl-PL" w:eastAsia="pl-PL"/>
        </w:rPr>
        <w:t>Nowe technologie bezprzewodowe</w:t>
      </w:r>
      <w:r w:rsidR="0052324F" w:rsidRPr="004F6598">
        <w:rPr>
          <w:color w:val="000000" w:themeColor="text1"/>
          <w:lang w:val="pl-PL" w:eastAsia="pl-PL"/>
        </w:rPr>
        <w:t>,</w:t>
      </w:r>
      <w:r w:rsidRPr="004F6598">
        <w:rPr>
          <w:color w:val="000000" w:themeColor="text1"/>
          <w:lang w:val="pl-PL" w:eastAsia="pl-PL"/>
        </w:rPr>
        <w:t xml:space="preserve"> takie jak 5G</w:t>
      </w:r>
      <w:r w:rsidR="0052324F" w:rsidRPr="004F6598">
        <w:rPr>
          <w:color w:val="000000" w:themeColor="text1"/>
          <w:lang w:val="pl-PL" w:eastAsia="pl-PL"/>
        </w:rPr>
        <w:t xml:space="preserve"> czy</w:t>
      </w:r>
      <w:r w:rsidRPr="004F6598">
        <w:rPr>
          <w:color w:val="000000" w:themeColor="text1"/>
          <w:lang w:val="pl-PL" w:eastAsia="pl-PL"/>
        </w:rPr>
        <w:t xml:space="preserve"> </w:t>
      </w:r>
      <w:proofErr w:type="spellStart"/>
      <w:r w:rsidRPr="004F6598">
        <w:rPr>
          <w:color w:val="000000" w:themeColor="text1"/>
          <w:lang w:val="pl-PL" w:eastAsia="pl-PL"/>
        </w:rPr>
        <w:t>Wi-Fi</w:t>
      </w:r>
      <w:proofErr w:type="spellEnd"/>
      <w:r w:rsidRPr="004F6598">
        <w:rPr>
          <w:color w:val="000000" w:themeColor="text1"/>
          <w:lang w:val="pl-PL" w:eastAsia="pl-PL"/>
        </w:rPr>
        <w:t xml:space="preserve"> 6 doprowadzą do powstania większej liczby urządzeń i nowych, zaawansowanych zastosowań </w:t>
      </w:r>
      <w:r w:rsidR="00E25514" w:rsidRPr="004F6598">
        <w:rPr>
          <w:color w:val="000000" w:themeColor="text1"/>
          <w:lang w:val="pl-PL" w:eastAsia="pl-PL"/>
        </w:rPr>
        <w:t>przemysłowego Internetu rzeczy</w:t>
      </w:r>
      <w:r w:rsidRPr="004F6598">
        <w:rPr>
          <w:color w:val="000000" w:themeColor="text1"/>
          <w:lang w:val="pl-PL" w:eastAsia="pl-PL"/>
        </w:rPr>
        <w:t xml:space="preserve"> (</w:t>
      </w:r>
      <w:proofErr w:type="spellStart"/>
      <w:r w:rsidRPr="004F6598">
        <w:rPr>
          <w:color w:val="000000" w:themeColor="text1"/>
          <w:lang w:val="pl-PL" w:eastAsia="pl-PL"/>
        </w:rPr>
        <w:t>IIoT</w:t>
      </w:r>
      <w:proofErr w:type="spellEnd"/>
      <w:r w:rsidRPr="004F6598">
        <w:rPr>
          <w:color w:val="000000" w:themeColor="text1"/>
          <w:lang w:val="pl-PL" w:eastAsia="pl-PL"/>
        </w:rPr>
        <w:t xml:space="preserve">) oraz dadzą </w:t>
      </w:r>
      <w:r w:rsidR="00D3729D">
        <w:rPr>
          <w:color w:val="000000" w:themeColor="text1"/>
          <w:lang w:val="pl-PL" w:eastAsia="pl-PL"/>
        </w:rPr>
        <w:t>operatorom sieci</w:t>
      </w:r>
      <w:r w:rsidR="00D3729D" w:rsidRPr="004F6598">
        <w:rPr>
          <w:color w:val="000000" w:themeColor="text1"/>
          <w:lang w:val="pl-PL" w:eastAsia="pl-PL"/>
        </w:rPr>
        <w:t xml:space="preserve"> </w:t>
      </w:r>
      <w:r w:rsidRPr="004F6598">
        <w:rPr>
          <w:color w:val="000000" w:themeColor="text1"/>
          <w:lang w:val="pl-PL" w:eastAsia="pl-PL"/>
        </w:rPr>
        <w:t xml:space="preserve">narzędzia do tworzenia konkurencyjnych ofert </w:t>
      </w:r>
      <w:r w:rsidR="00D3729D">
        <w:rPr>
          <w:color w:val="000000" w:themeColor="text1"/>
          <w:lang w:val="pl-PL" w:eastAsia="pl-PL"/>
        </w:rPr>
        <w:t>obejmujących komórkowy Internet Rzeczy</w:t>
      </w:r>
      <w:r w:rsidRPr="004F6598">
        <w:rPr>
          <w:color w:val="000000" w:themeColor="text1"/>
          <w:lang w:val="pl-PL" w:eastAsia="pl-PL"/>
        </w:rPr>
        <w:t xml:space="preserve">. </w:t>
      </w:r>
      <w:r w:rsidR="00E25514" w:rsidRPr="004F6598">
        <w:rPr>
          <w:color w:val="000000" w:themeColor="text1"/>
          <w:lang w:val="pl-PL" w:eastAsia="pl-PL"/>
        </w:rPr>
        <w:t xml:space="preserve">Jak wynika z najnowszej edycji Cisco </w:t>
      </w:r>
      <w:proofErr w:type="spellStart"/>
      <w:r w:rsidR="00E25514" w:rsidRPr="004F6598">
        <w:rPr>
          <w:color w:val="000000" w:themeColor="text1"/>
          <w:lang w:val="pl-PL" w:eastAsia="pl-PL"/>
        </w:rPr>
        <w:t>Annual</w:t>
      </w:r>
      <w:proofErr w:type="spellEnd"/>
      <w:r w:rsidR="00E25514" w:rsidRPr="004F6598">
        <w:rPr>
          <w:color w:val="000000" w:themeColor="text1"/>
          <w:lang w:val="pl-PL" w:eastAsia="pl-PL"/>
        </w:rPr>
        <w:t xml:space="preserve"> Internet Report, o</w:t>
      </w:r>
      <w:r w:rsidRPr="004F6598">
        <w:rPr>
          <w:color w:val="000000" w:themeColor="text1"/>
          <w:lang w:val="pl-PL" w:eastAsia="pl-PL"/>
        </w:rPr>
        <w:t xml:space="preserve">czekuje się, że do 2023 r. liczba połączeń między maszynami </w:t>
      </w:r>
      <w:r w:rsidR="00E25514" w:rsidRPr="004F6598">
        <w:rPr>
          <w:color w:val="000000" w:themeColor="text1"/>
          <w:lang w:val="pl-PL" w:eastAsia="pl-PL"/>
        </w:rPr>
        <w:t xml:space="preserve">(M2M) </w:t>
      </w:r>
      <w:r w:rsidRPr="004F6598">
        <w:rPr>
          <w:color w:val="000000" w:themeColor="text1"/>
          <w:lang w:val="pl-PL" w:eastAsia="pl-PL"/>
        </w:rPr>
        <w:t>wzrośnie o 19 proc. i będzie stanowić 50 proc. wszystkich połączeń</w:t>
      </w:r>
      <w:r w:rsidR="00E25514" w:rsidRPr="004F6598">
        <w:rPr>
          <w:color w:val="000000" w:themeColor="text1"/>
          <w:lang w:val="pl-PL" w:eastAsia="pl-PL"/>
        </w:rPr>
        <w:t>.</w:t>
      </w:r>
      <w:r w:rsidR="00B4762C" w:rsidRPr="004F6598">
        <w:rPr>
          <w:rFonts w:ascii="Calibri" w:eastAsia="Times New Roman" w:hAnsi="Calibri" w:cs="Calibri"/>
          <w:color w:val="000000" w:themeColor="text1"/>
          <w:bdr w:val="none" w:sz="0" w:space="0" w:color="auto" w:frame="1"/>
          <w:lang w:val="pl-PL" w:eastAsia="pl-PL"/>
        </w:rPr>
        <w:br/>
      </w:r>
      <w:r w:rsidR="00B4762C" w:rsidRPr="004F6598">
        <w:rPr>
          <w:rFonts w:ascii="Calibri" w:eastAsia="Times New Roman" w:hAnsi="Calibri" w:cs="Calibri"/>
          <w:color w:val="000000" w:themeColor="text1"/>
          <w:bdr w:val="none" w:sz="0" w:space="0" w:color="auto" w:frame="1"/>
          <w:lang w:val="pl-PL" w:eastAsia="pl-PL"/>
        </w:rPr>
        <w:br/>
      </w:r>
      <w:r w:rsidR="00E60556">
        <w:rPr>
          <w:color w:val="000000" w:themeColor="text1"/>
          <w:lang w:val="pl-PL" w:eastAsia="pl-PL"/>
        </w:rPr>
        <w:t>„</w:t>
      </w:r>
      <w:r w:rsidR="00E25514" w:rsidRPr="004F6598">
        <w:rPr>
          <w:color w:val="000000" w:themeColor="text1"/>
          <w:lang w:val="pl-PL" w:eastAsia="pl-PL"/>
        </w:rPr>
        <w:t xml:space="preserve">Wdrażanie Internetu rzeczy </w:t>
      </w:r>
      <w:r w:rsidR="004161E9" w:rsidRPr="004F6598">
        <w:rPr>
          <w:color w:val="000000" w:themeColor="text1"/>
          <w:lang w:val="pl-PL" w:eastAsia="pl-PL"/>
        </w:rPr>
        <w:t>wykorzystującego do swojego działania sieć komórkową</w:t>
      </w:r>
      <w:r w:rsidR="00E25514" w:rsidRPr="004F6598">
        <w:rPr>
          <w:color w:val="000000" w:themeColor="text1"/>
          <w:lang w:val="pl-PL" w:eastAsia="pl-PL"/>
        </w:rPr>
        <w:t xml:space="preserve"> </w:t>
      </w:r>
      <w:r w:rsidR="00534523" w:rsidRPr="004F6598">
        <w:rPr>
          <w:color w:val="000000" w:themeColor="text1"/>
          <w:lang w:val="pl-PL" w:eastAsia="pl-PL"/>
        </w:rPr>
        <w:t xml:space="preserve">zyskuje coraz bardziej na znaczeniu np. </w:t>
      </w:r>
      <w:r w:rsidR="00E25514" w:rsidRPr="004F6598">
        <w:rPr>
          <w:color w:val="000000" w:themeColor="text1"/>
          <w:lang w:val="pl-PL" w:eastAsia="pl-PL"/>
        </w:rPr>
        <w:t>w branży samochodowej,</w:t>
      </w:r>
      <w:r w:rsidR="002B2337" w:rsidRPr="004F6598">
        <w:rPr>
          <w:color w:val="000000" w:themeColor="text1"/>
          <w:lang w:val="pl-PL" w:eastAsia="pl-PL"/>
        </w:rPr>
        <w:t xml:space="preserve"> transportowej czy</w:t>
      </w:r>
      <w:r w:rsidR="00E25514" w:rsidRPr="004F6598">
        <w:rPr>
          <w:color w:val="000000" w:themeColor="text1"/>
          <w:lang w:val="pl-PL" w:eastAsia="pl-PL"/>
        </w:rPr>
        <w:t xml:space="preserve"> usług komunalnych, a dzięki sieciom 5G i </w:t>
      </w:r>
      <w:proofErr w:type="spellStart"/>
      <w:r w:rsidR="00E25514" w:rsidRPr="004F6598">
        <w:rPr>
          <w:color w:val="000000" w:themeColor="text1"/>
          <w:lang w:val="pl-PL" w:eastAsia="pl-PL"/>
        </w:rPr>
        <w:t>Wi-Fi</w:t>
      </w:r>
      <w:proofErr w:type="spellEnd"/>
      <w:r w:rsidR="00E25514" w:rsidRPr="004F6598">
        <w:rPr>
          <w:color w:val="000000" w:themeColor="text1"/>
          <w:lang w:val="pl-PL" w:eastAsia="pl-PL"/>
        </w:rPr>
        <w:t xml:space="preserve"> 6</w:t>
      </w:r>
      <w:r w:rsidR="002B2337" w:rsidRPr="004F6598">
        <w:rPr>
          <w:color w:val="000000" w:themeColor="text1"/>
          <w:lang w:val="pl-PL" w:eastAsia="pl-PL"/>
        </w:rPr>
        <w:t>, które są już</w:t>
      </w:r>
      <w:r w:rsidR="00E25514" w:rsidRPr="004F6598">
        <w:rPr>
          <w:color w:val="000000" w:themeColor="text1"/>
          <w:lang w:val="pl-PL" w:eastAsia="pl-PL"/>
        </w:rPr>
        <w:t xml:space="preserve"> na horyzoncie</w:t>
      </w:r>
      <w:r w:rsidR="00534523" w:rsidRPr="004F6598">
        <w:rPr>
          <w:color w:val="000000" w:themeColor="text1"/>
          <w:lang w:val="pl-PL" w:eastAsia="pl-PL"/>
        </w:rPr>
        <w:t>,</w:t>
      </w:r>
      <w:r w:rsidR="00E25514" w:rsidRPr="004F6598">
        <w:rPr>
          <w:color w:val="000000" w:themeColor="text1"/>
          <w:lang w:val="pl-PL" w:eastAsia="pl-PL"/>
        </w:rPr>
        <w:t xml:space="preserve"> </w:t>
      </w:r>
      <w:r w:rsidR="00534523" w:rsidRPr="004F6598">
        <w:rPr>
          <w:color w:val="000000" w:themeColor="text1"/>
          <w:lang w:val="pl-PL" w:eastAsia="pl-PL"/>
        </w:rPr>
        <w:t xml:space="preserve">trend </w:t>
      </w:r>
      <w:r w:rsidR="004161E9" w:rsidRPr="004F6598">
        <w:rPr>
          <w:color w:val="000000" w:themeColor="text1"/>
          <w:lang w:val="pl-PL" w:eastAsia="pl-PL"/>
        </w:rPr>
        <w:t>ten</w:t>
      </w:r>
      <w:r w:rsidR="00534523" w:rsidRPr="004F6598">
        <w:rPr>
          <w:color w:val="000000" w:themeColor="text1"/>
          <w:lang w:val="pl-PL" w:eastAsia="pl-PL"/>
        </w:rPr>
        <w:t xml:space="preserve"> </w:t>
      </w:r>
      <w:r w:rsidR="00E25514" w:rsidRPr="004F6598">
        <w:rPr>
          <w:color w:val="000000" w:themeColor="text1"/>
          <w:lang w:val="pl-PL" w:eastAsia="pl-PL"/>
        </w:rPr>
        <w:t xml:space="preserve">będzie się rozwijał jeszcze szybciej. </w:t>
      </w:r>
      <w:r w:rsidR="002B2337" w:rsidRPr="004F6598">
        <w:rPr>
          <w:color w:val="000000" w:themeColor="text1"/>
          <w:lang w:val="pl-PL" w:eastAsia="pl-PL"/>
        </w:rPr>
        <w:t xml:space="preserve">Aby przyspieszyć </w:t>
      </w:r>
      <w:r w:rsidR="004161E9" w:rsidRPr="004F6598">
        <w:rPr>
          <w:color w:val="000000" w:themeColor="text1"/>
          <w:lang w:val="pl-PL" w:eastAsia="pl-PL"/>
        </w:rPr>
        <w:t>szerokie wykorzystanie</w:t>
      </w:r>
      <w:r w:rsidR="002B2337" w:rsidRPr="004F6598">
        <w:rPr>
          <w:color w:val="000000" w:themeColor="text1"/>
          <w:lang w:val="pl-PL" w:eastAsia="pl-PL"/>
        </w:rPr>
        <w:t xml:space="preserve"> technologii Internetu rzeczy, </w:t>
      </w:r>
      <w:r w:rsidR="00E25514" w:rsidRPr="004F6598">
        <w:rPr>
          <w:color w:val="000000" w:themeColor="text1"/>
          <w:lang w:val="pl-PL" w:eastAsia="pl-PL"/>
        </w:rPr>
        <w:t xml:space="preserve">Cisco inwestuje w zarządzanie połączeniami, sieć </w:t>
      </w:r>
      <w:proofErr w:type="spellStart"/>
      <w:r w:rsidR="004161E9" w:rsidRPr="004F6598">
        <w:rPr>
          <w:color w:val="000000" w:themeColor="text1"/>
          <w:lang w:val="pl-PL" w:eastAsia="pl-PL"/>
        </w:rPr>
        <w:t>IoT</w:t>
      </w:r>
      <w:proofErr w:type="spellEnd"/>
      <w:r w:rsidR="00534523" w:rsidRPr="004F6598">
        <w:rPr>
          <w:color w:val="000000" w:themeColor="text1"/>
          <w:lang w:val="pl-PL" w:eastAsia="pl-PL"/>
        </w:rPr>
        <w:t xml:space="preserve"> i jej bezpieczeństwo oraz </w:t>
      </w:r>
      <w:proofErr w:type="spellStart"/>
      <w:r w:rsidR="00534523" w:rsidRPr="004F6598">
        <w:rPr>
          <w:color w:val="000000" w:themeColor="text1"/>
          <w:lang w:val="pl-PL" w:eastAsia="pl-PL"/>
        </w:rPr>
        <w:t>edge</w:t>
      </w:r>
      <w:proofErr w:type="spellEnd"/>
      <w:r w:rsidR="00534523" w:rsidRPr="004F6598">
        <w:rPr>
          <w:color w:val="000000" w:themeColor="text1"/>
          <w:lang w:val="pl-PL" w:eastAsia="pl-PL"/>
        </w:rPr>
        <w:t xml:space="preserve"> </w:t>
      </w:r>
      <w:proofErr w:type="spellStart"/>
      <w:r w:rsidR="00534523" w:rsidRPr="004F6598">
        <w:rPr>
          <w:color w:val="000000" w:themeColor="text1"/>
          <w:lang w:val="pl-PL" w:eastAsia="pl-PL"/>
        </w:rPr>
        <w:t>computing</w:t>
      </w:r>
      <w:proofErr w:type="spellEnd"/>
      <w:r w:rsidR="00600CF6">
        <w:rPr>
          <w:color w:val="000000" w:themeColor="text1"/>
          <w:lang w:val="pl-PL" w:eastAsia="pl-PL"/>
        </w:rPr>
        <w:t>”</w:t>
      </w:r>
      <w:r w:rsidR="002B2337" w:rsidRPr="004F6598">
        <w:rPr>
          <w:color w:val="000000" w:themeColor="text1"/>
          <w:lang w:val="pl-PL" w:eastAsia="pl-PL"/>
        </w:rPr>
        <w:t xml:space="preserve"> -</w:t>
      </w:r>
      <w:r w:rsidR="00E25514" w:rsidRPr="004F6598">
        <w:rPr>
          <w:color w:val="000000" w:themeColor="text1"/>
          <w:lang w:val="pl-PL" w:eastAsia="pl-PL"/>
        </w:rPr>
        <w:t xml:space="preserve"> powiedział </w:t>
      </w:r>
      <w:proofErr w:type="spellStart"/>
      <w:r w:rsidR="00E25514" w:rsidRPr="004F6598">
        <w:rPr>
          <w:color w:val="000000" w:themeColor="text1"/>
          <w:lang w:val="pl-PL" w:eastAsia="pl-PL"/>
        </w:rPr>
        <w:t>Vikas</w:t>
      </w:r>
      <w:proofErr w:type="spellEnd"/>
      <w:r w:rsidR="00E25514" w:rsidRPr="004F6598">
        <w:rPr>
          <w:color w:val="000000" w:themeColor="text1"/>
          <w:lang w:val="pl-PL" w:eastAsia="pl-PL"/>
        </w:rPr>
        <w:t xml:space="preserve"> </w:t>
      </w:r>
      <w:proofErr w:type="spellStart"/>
      <w:r w:rsidR="00E25514" w:rsidRPr="004F6598">
        <w:rPr>
          <w:color w:val="000000" w:themeColor="text1"/>
          <w:lang w:val="pl-PL" w:eastAsia="pl-PL"/>
        </w:rPr>
        <w:t>Butaney</w:t>
      </w:r>
      <w:proofErr w:type="spellEnd"/>
      <w:r w:rsidR="00E25514" w:rsidRPr="004F6598">
        <w:rPr>
          <w:color w:val="000000" w:themeColor="text1"/>
          <w:lang w:val="pl-PL" w:eastAsia="pl-PL"/>
        </w:rPr>
        <w:t xml:space="preserve">, wiceprezes ds. zarządzania produktami </w:t>
      </w:r>
      <w:proofErr w:type="spellStart"/>
      <w:r w:rsidR="00534523" w:rsidRPr="004F6598">
        <w:rPr>
          <w:color w:val="000000" w:themeColor="text1"/>
          <w:lang w:val="pl-PL" w:eastAsia="pl-PL"/>
        </w:rPr>
        <w:t>IoT</w:t>
      </w:r>
      <w:proofErr w:type="spellEnd"/>
      <w:r w:rsidR="00E25514" w:rsidRPr="004F6598">
        <w:rPr>
          <w:color w:val="000000" w:themeColor="text1"/>
          <w:lang w:val="pl-PL" w:eastAsia="pl-PL"/>
        </w:rPr>
        <w:t xml:space="preserve"> w Cisco. </w:t>
      </w:r>
      <w:r w:rsidR="00600CF6">
        <w:rPr>
          <w:color w:val="000000" w:themeColor="text1"/>
          <w:lang w:val="pl-PL" w:eastAsia="pl-PL"/>
        </w:rPr>
        <w:t>„</w:t>
      </w:r>
      <w:bookmarkStart w:id="1" w:name="_GoBack"/>
      <w:bookmarkEnd w:id="1"/>
      <w:r w:rsidR="00E25514" w:rsidRPr="004F6598">
        <w:rPr>
          <w:color w:val="000000" w:themeColor="text1"/>
          <w:lang w:val="pl-PL" w:eastAsia="pl-PL"/>
        </w:rPr>
        <w:t xml:space="preserve">Dzięki </w:t>
      </w:r>
      <w:r w:rsidR="00534523" w:rsidRPr="004F6598">
        <w:rPr>
          <w:color w:val="000000" w:themeColor="text1"/>
          <w:lang w:val="pl-PL" w:eastAsia="pl-PL"/>
        </w:rPr>
        <w:t>wprowadzanym usprawnieniom</w:t>
      </w:r>
      <w:r w:rsidR="008D7E43" w:rsidRPr="004F6598">
        <w:rPr>
          <w:color w:val="000000" w:themeColor="text1"/>
          <w:lang w:val="pl-PL" w:eastAsia="pl-PL"/>
        </w:rPr>
        <w:t>,</w:t>
      </w:r>
      <w:r w:rsidR="00534523" w:rsidRPr="004F6598">
        <w:rPr>
          <w:color w:val="000000" w:themeColor="text1"/>
          <w:lang w:val="pl-PL" w:eastAsia="pl-PL"/>
        </w:rPr>
        <w:t xml:space="preserve"> </w:t>
      </w:r>
      <w:r w:rsidR="00E25514" w:rsidRPr="004F6598">
        <w:rPr>
          <w:color w:val="000000" w:themeColor="text1"/>
          <w:lang w:val="pl-PL" w:eastAsia="pl-PL"/>
        </w:rPr>
        <w:t xml:space="preserve">Cisco umożliwia </w:t>
      </w:r>
      <w:r w:rsidR="002B2337" w:rsidRPr="004F6598">
        <w:rPr>
          <w:color w:val="000000" w:themeColor="text1"/>
          <w:lang w:val="pl-PL" w:eastAsia="pl-PL"/>
        </w:rPr>
        <w:t>swoim</w:t>
      </w:r>
      <w:r w:rsidR="00E25514" w:rsidRPr="004F6598">
        <w:rPr>
          <w:color w:val="000000" w:themeColor="text1"/>
          <w:lang w:val="pl-PL" w:eastAsia="pl-PL"/>
        </w:rPr>
        <w:t xml:space="preserve"> partnerom</w:t>
      </w:r>
      <w:r w:rsidR="00123923" w:rsidRPr="004F6598">
        <w:rPr>
          <w:color w:val="000000" w:themeColor="text1"/>
          <w:lang w:val="pl-PL" w:eastAsia="pl-PL"/>
        </w:rPr>
        <w:t xml:space="preserve"> </w:t>
      </w:r>
      <w:r w:rsidR="00E25514" w:rsidRPr="004F6598">
        <w:rPr>
          <w:color w:val="000000" w:themeColor="text1"/>
          <w:lang w:val="pl-PL" w:eastAsia="pl-PL"/>
        </w:rPr>
        <w:t xml:space="preserve">uproszczenie i przyspieszenie świadczenia usług Internetu </w:t>
      </w:r>
      <w:r w:rsidR="008D7E43" w:rsidRPr="004F6598">
        <w:rPr>
          <w:color w:val="000000" w:themeColor="text1"/>
          <w:lang w:val="pl-PL" w:eastAsia="pl-PL"/>
        </w:rPr>
        <w:t>rzeczy</w:t>
      </w:r>
      <w:r w:rsidR="00E25514" w:rsidRPr="004F6598">
        <w:rPr>
          <w:color w:val="000000" w:themeColor="text1"/>
          <w:lang w:val="pl-PL" w:eastAsia="pl-PL"/>
        </w:rPr>
        <w:t xml:space="preserve"> </w:t>
      </w:r>
      <w:r w:rsidR="004161E9" w:rsidRPr="004F6598">
        <w:rPr>
          <w:color w:val="000000" w:themeColor="text1"/>
          <w:lang w:val="pl-PL" w:eastAsia="pl-PL"/>
        </w:rPr>
        <w:t>wykorzystującego sieć komórkową</w:t>
      </w:r>
      <w:r w:rsidR="008D7E43" w:rsidRPr="004F6598">
        <w:rPr>
          <w:color w:val="000000" w:themeColor="text1"/>
          <w:lang w:val="pl-PL" w:eastAsia="pl-PL"/>
        </w:rPr>
        <w:t xml:space="preserve"> w oparciu o uczenie maszynowe,</w:t>
      </w:r>
      <w:r w:rsidR="00E25514" w:rsidRPr="004F6598">
        <w:rPr>
          <w:color w:val="000000" w:themeColor="text1"/>
          <w:lang w:val="pl-PL" w:eastAsia="pl-PL"/>
        </w:rPr>
        <w:t xml:space="preserve"> przy jednoczesnym tworzeniu nowych usług pakietowych w celu zwiększenia </w:t>
      </w:r>
      <w:r w:rsidR="002B2337" w:rsidRPr="004F6598">
        <w:rPr>
          <w:color w:val="000000" w:themeColor="text1"/>
          <w:lang w:val="pl-PL" w:eastAsia="pl-PL"/>
        </w:rPr>
        <w:t>ich</w:t>
      </w:r>
      <w:r w:rsidR="00E25514" w:rsidRPr="004F6598">
        <w:rPr>
          <w:color w:val="000000" w:themeColor="text1"/>
          <w:lang w:val="pl-PL" w:eastAsia="pl-PL"/>
        </w:rPr>
        <w:t xml:space="preserve"> przychodów</w:t>
      </w:r>
      <w:r w:rsidR="00E60556">
        <w:rPr>
          <w:color w:val="000000" w:themeColor="text1"/>
          <w:lang w:val="pl-PL" w:eastAsia="pl-PL"/>
        </w:rPr>
        <w:t>”</w:t>
      </w:r>
      <w:r w:rsidR="00E25514" w:rsidRPr="004F6598">
        <w:rPr>
          <w:color w:val="000000" w:themeColor="text1"/>
          <w:lang w:val="pl-PL" w:eastAsia="pl-PL"/>
        </w:rPr>
        <w:t>.</w:t>
      </w:r>
    </w:p>
    <w:p w:rsidR="008D7E43" w:rsidRPr="004F6598" w:rsidRDefault="00D3729D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</w:rPr>
        <w:t>Rozwój</w:t>
      </w:r>
      <w:r w:rsidRPr="004F6598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8D7E43" w:rsidRPr="004F6598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</w:rPr>
        <w:t>IoT</w:t>
      </w:r>
      <w:proofErr w:type="spellEnd"/>
      <w:r w:rsidR="008D7E43" w:rsidRPr="004F6598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</w:rPr>
        <w:t xml:space="preserve"> w oparciu o sieci komórkowe</w:t>
      </w:r>
    </w:p>
    <w:p w:rsidR="008D7E43" w:rsidRPr="004F6598" w:rsidRDefault="008D7E43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:rsidR="008D7E43" w:rsidRPr="004F6598" w:rsidRDefault="00D14800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hyperlink r:id="rId8" w:history="1">
        <w:r w:rsidR="008D7E43" w:rsidRPr="004F6598">
          <w:rPr>
            <w:rStyle w:val="Hipercze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</w:rPr>
          <w:t xml:space="preserve">Cisco </w:t>
        </w:r>
        <w:proofErr w:type="spellStart"/>
        <w:r w:rsidR="008D7E43" w:rsidRPr="004F6598">
          <w:rPr>
            <w:rStyle w:val="Hipercze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</w:rPr>
          <w:t>IoT</w:t>
        </w:r>
        <w:proofErr w:type="spellEnd"/>
        <w:r w:rsidR="008D7E43" w:rsidRPr="004F6598">
          <w:rPr>
            <w:rStyle w:val="Hipercze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="008D7E43" w:rsidRPr="004F6598">
          <w:rPr>
            <w:rStyle w:val="Hipercze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</w:rPr>
          <w:t>Control</w:t>
        </w:r>
        <w:proofErr w:type="spellEnd"/>
        <w:r w:rsidR="008D7E43" w:rsidRPr="004F6598">
          <w:rPr>
            <w:rStyle w:val="Hipercze"/>
            <w:rFonts w:ascii="Calibri" w:hAnsi="Calibri" w:cs="Calibri"/>
            <w:color w:val="000000" w:themeColor="text1"/>
            <w:sz w:val="22"/>
            <w:szCs w:val="22"/>
            <w:bdr w:val="none" w:sz="0" w:space="0" w:color="auto" w:frame="1"/>
          </w:rPr>
          <w:t xml:space="preserve"> Center</w:t>
        </w:r>
      </w:hyperlink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(dawniej Jasper </w:t>
      </w:r>
      <w:proofErr w:type="spellStart"/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Control</w:t>
      </w:r>
      <w:proofErr w:type="spellEnd"/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Center), </w:t>
      </w:r>
      <w:r w:rsidR="00D3729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wiodąca na</w:t>
      </w:r>
      <w:r w:rsidR="00D3729D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rynku platform</w:t>
      </w:r>
      <w:r w:rsidR="00D3729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</w:t>
      </w:r>
      <w:r w:rsidR="00BB2A49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do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zarządzania </w:t>
      </w:r>
      <w:r w:rsidR="00D3729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po</w:t>
      </w:r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łączeniami </w:t>
      </w:r>
      <w:proofErr w:type="spellStart"/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IoT</w:t>
      </w:r>
      <w:proofErr w:type="spellEnd"/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zostaje wzbogacona o</w:t>
      </w:r>
      <w:r w:rsidR="0053081C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innowacj</w:t>
      </w:r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popraw</w:t>
      </w:r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iające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zarządzani</w:t>
      </w:r>
      <w:r w:rsidR="00D52AF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i zmniejs</w:t>
      </w:r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zające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złożonoś</w:t>
      </w:r>
      <w:r w:rsidR="005308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ć </w:t>
      </w:r>
      <w:r w:rsidR="00BB2A49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wdrożeń</w:t>
      </w:r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. Należą do nich </w:t>
      </w:r>
      <w:proofErr w:type="spellStart"/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m.in</w:t>
      </w:r>
      <w:proofErr w:type="spellEnd"/>
      <w:r w:rsidR="008D7E43" w:rsidRPr="004F659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:</w:t>
      </w:r>
    </w:p>
    <w:p w:rsidR="008D7E43" w:rsidRPr="004F6598" w:rsidRDefault="008D7E43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BB2A49" w:rsidRDefault="00BB2A49" w:rsidP="002671C1">
      <w:pPr>
        <w:numPr>
          <w:ilvl w:val="0"/>
          <w:numId w:val="20"/>
        </w:numPr>
        <w:shd w:val="clear" w:color="auto" w:fill="FFFFFF"/>
        <w:spacing w:after="0" w:line="276" w:lineRule="auto"/>
        <w:ind w:left="300"/>
        <w:jc w:val="both"/>
        <w:rPr>
          <w:rFonts w:ascii="Calibri" w:hAnsi="Calibri" w:cs="Calibri"/>
          <w:color w:val="000000" w:themeColor="text1"/>
          <w:lang w:val="pl-PL"/>
        </w:rPr>
      </w:pPr>
      <w:r w:rsidRPr="004F6598">
        <w:rPr>
          <w:rFonts w:ascii="Calibri" w:hAnsi="Calibri" w:cs="Calibri"/>
          <w:b/>
          <w:bCs/>
          <w:color w:val="000000" w:themeColor="text1"/>
          <w:lang w:val="pl-PL"/>
        </w:rPr>
        <w:t>Wykorzystanie uczenia maszynowego (ML) do poprawy zarządzania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: mając wgląd w 3 miliardy wydarzeń każdego dnia, Cisco </w:t>
      </w:r>
      <w:proofErr w:type="spellStart"/>
      <w:r w:rsidRPr="004F6598">
        <w:rPr>
          <w:rFonts w:ascii="Calibri" w:hAnsi="Calibri" w:cs="Calibri"/>
          <w:color w:val="000000" w:themeColor="text1"/>
          <w:lang w:val="pl-PL"/>
        </w:rPr>
        <w:t>IoT</w:t>
      </w:r>
      <w:proofErr w:type="spellEnd"/>
      <w:r w:rsidRPr="004F6598">
        <w:rPr>
          <w:rFonts w:ascii="Calibri" w:hAnsi="Calibri" w:cs="Calibri"/>
          <w:color w:val="000000" w:themeColor="text1"/>
          <w:lang w:val="pl-PL"/>
        </w:rPr>
        <w:t xml:space="preserve"> </w:t>
      </w:r>
      <w:proofErr w:type="spellStart"/>
      <w:r w:rsidRPr="004F6598">
        <w:rPr>
          <w:rFonts w:ascii="Calibri" w:hAnsi="Calibri" w:cs="Calibri"/>
          <w:color w:val="000000" w:themeColor="text1"/>
          <w:lang w:val="pl-PL"/>
        </w:rPr>
        <w:t>Control</w:t>
      </w:r>
      <w:proofErr w:type="spellEnd"/>
      <w:r w:rsidRPr="004F6598">
        <w:rPr>
          <w:rFonts w:ascii="Calibri" w:hAnsi="Calibri" w:cs="Calibri"/>
          <w:color w:val="000000" w:themeColor="text1"/>
          <w:lang w:val="pl-PL"/>
        </w:rPr>
        <w:t xml:space="preserve"> Center wykorzystuje najszerszą w branży widoczność, aby umożliwić modelom uczenia </w:t>
      </w:r>
      <w:r w:rsidR="00B82BEB" w:rsidRPr="004F6598">
        <w:rPr>
          <w:rFonts w:ascii="Calibri" w:hAnsi="Calibri" w:cs="Calibri"/>
          <w:color w:val="000000" w:themeColor="text1"/>
          <w:lang w:val="pl-PL"/>
        </w:rPr>
        <w:t>maszynowego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 szybkie identyfikowanie anomalii i rozwiązywanie problemów, zanim te dotrą do klienta. Dostawcy usług mogą również identyfikować i ostrzegać klientów o </w:t>
      </w:r>
      <w:r w:rsidR="000169FB" w:rsidRPr="004F6598">
        <w:rPr>
          <w:rFonts w:ascii="Calibri" w:hAnsi="Calibri" w:cs="Calibri"/>
          <w:color w:val="000000" w:themeColor="text1"/>
          <w:lang w:val="pl-PL"/>
        </w:rPr>
        <w:t>uszkodzonych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 urządzeniach, co pozwala na zwiększenie bezpieczeństwa i kontroli punktów końcowych.</w:t>
      </w:r>
    </w:p>
    <w:p w:rsidR="005F048F" w:rsidRPr="004F6598" w:rsidRDefault="005F048F" w:rsidP="002671C1">
      <w:pPr>
        <w:shd w:val="clear" w:color="auto" w:fill="FFFFFF"/>
        <w:spacing w:after="0" w:line="276" w:lineRule="auto"/>
        <w:ind w:left="300"/>
        <w:jc w:val="both"/>
        <w:rPr>
          <w:rFonts w:ascii="Calibri" w:hAnsi="Calibri" w:cs="Calibri"/>
          <w:color w:val="000000" w:themeColor="text1"/>
          <w:lang w:val="pl-PL"/>
        </w:rPr>
      </w:pPr>
    </w:p>
    <w:p w:rsidR="00BB2A49" w:rsidRDefault="00BB2A49" w:rsidP="002671C1">
      <w:pPr>
        <w:numPr>
          <w:ilvl w:val="0"/>
          <w:numId w:val="20"/>
        </w:numPr>
        <w:shd w:val="clear" w:color="auto" w:fill="FFFFFF"/>
        <w:spacing w:after="0" w:line="276" w:lineRule="auto"/>
        <w:ind w:left="300"/>
        <w:jc w:val="both"/>
        <w:rPr>
          <w:rFonts w:ascii="Calibri" w:hAnsi="Calibri" w:cs="Calibri"/>
          <w:color w:val="000000" w:themeColor="text1"/>
          <w:lang w:val="pl-PL"/>
        </w:rPr>
      </w:pPr>
      <w:r w:rsidRPr="004F6598">
        <w:rPr>
          <w:rFonts w:ascii="Calibri" w:hAnsi="Calibri" w:cs="Calibri"/>
          <w:b/>
          <w:bCs/>
          <w:color w:val="000000" w:themeColor="text1"/>
          <w:lang w:val="pl-PL"/>
        </w:rPr>
        <w:t>Inteligentne naliczanie opłat w celu optymalizacji planów taryfowych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: dostawcy usług mogą zwiększyć satysfakcję swoich klientów poprzez umożliwienie automatycznej optymalizacji planów taryfowych za pomocą inteligentnego naliczania opłat. Można również tworzyć polityki aktywnego wysyłania powiadomień do klientów w przypadku zmiany użytkowania lub aktualizacji planów taryfowych, aby pomóc przedsiębiorstwom zaoszczędzić pieniądze.  </w:t>
      </w:r>
    </w:p>
    <w:p w:rsidR="005F048F" w:rsidRPr="004F6598" w:rsidRDefault="005F048F" w:rsidP="002671C1">
      <w:pPr>
        <w:shd w:val="clear" w:color="auto" w:fill="FFFFFF"/>
        <w:spacing w:after="0" w:line="276" w:lineRule="auto"/>
        <w:ind w:left="300"/>
        <w:jc w:val="both"/>
        <w:rPr>
          <w:rFonts w:ascii="Calibri" w:hAnsi="Calibri" w:cs="Calibri"/>
          <w:color w:val="000000" w:themeColor="text1"/>
          <w:lang w:val="pl-PL"/>
        </w:rPr>
      </w:pPr>
    </w:p>
    <w:p w:rsidR="00B4762C" w:rsidRPr="0053081C" w:rsidRDefault="00BB2A49" w:rsidP="002671C1">
      <w:pPr>
        <w:numPr>
          <w:ilvl w:val="0"/>
          <w:numId w:val="20"/>
        </w:numPr>
        <w:shd w:val="clear" w:color="auto" w:fill="FFFFFF"/>
        <w:spacing w:after="0" w:line="276" w:lineRule="auto"/>
        <w:ind w:left="300"/>
        <w:jc w:val="both"/>
        <w:rPr>
          <w:rFonts w:ascii="Calibri" w:hAnsi="Calibri" w:cs="Calibri"/>
          <w:b/>
          <w:bCs/>
          <w:color w:val="000000" w:themeColor="text1"/>
          <w:lang w:val="pl-PL"/>
        </w:rPr>
      </w:pPr>
      <w:r w:rsidRPr="004F6598">
        <w:rPr>
          <w:rFonts w:ascii="Calibri" w:hAnsi="Calibri" w:cs="Calibri"/>
          <w:b/>
          <w:bCs/>
          <w:color w:val="000000" w:themeColor="text1"/>
          <w:lang w:val="pl-PL"/>
        </w:rPr>
        <w:t>Wsparcie dla globalnych łańcuchów dostaw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: </w:t>
      </w:r>
      <w:r w:rsidR="00794FCC" w:rsidRPr="004F6598">
        <w:rPr>
          <w:rFonts w:ascii="Calibri" w:hAnsi="Calibri" w:cs="Calibri"/>
          <w:color w:val="000000" w:themeColor="text1"/>
          <w:lang w:val="pl-PL"/>
        </w:rPr>
        <w:t>mobilność kart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 SIM jest wymogiem korporacyjnym dotyczącym obsługi złożonych łańcuchów dostaw, obejmujących wielu dostawców usług i wiele obszarów geograficznych. Jest to czasochłonne </w:t>
      </w:r>
      <w:r w:rsidR="000169FB" w:rsidRPr="004F6598">
        <w:rPr>
          <w:rFonts w:ascii="Calibri" w:hAnsi="Calibri" w:cs="Calibri"/>
          <w:color w:val="000000" w:themeColor="text1"/>
          <w:lang w:val="pl-PL"/>
        </w:rPr>
        <w:t xml:space="preserve">zajęcie 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i wymaga integracji pomiędzy wieloma różnymi dostawcami usług i sprzedawcami, co zwiększa koszty dla obu stron. Centrum sterowania Cisco </w:t>
      </w:r>
      <w:proofErr w:type="spellStart"/>
      <w:r w:rsidRPr="004F6598">
        <w:rPr>
          <w:rFonts w:ascii="Calibri" w:hAnsi="Calibri" w:cs="Calibri"/>
          <w:color w:val="000000" w:themeColor="text1"/>
          <w:lang w:val="pl-PL"/>
        </w:rPr>
        <w:t>IoT</w:t>
      </w:r>
      <w:proofErr w:type="spellEnd"/>
      <w:r w:rsidRPr="004F6598">
        <w:rPr>
          <w:rFonts w:ascii="Calibri" w:hAnsi="Calibri" w:cs="Calibri"/>
          <w:color w:val="000000" w:themeColor="text1"/>
          <w:lang w:val="pl-PL"/>
        </w:rPr>
        <w:t xml:space="preserve"> </w:t>
      </w:r>
      <w:proofErr w:type="spellStart"/>
      <w:r w:rsidRPr="004F6598">
        <w:rPr>
          <w:rFonts w:ascii="Calibri" w:hAnsi="Calibri" w:cs="Calibri"/>
          <w:color w:val="000000" w:themeColor="text1"/>
          <w:lang w:val="pl-PL"/>
        </w:rPr>
        <w:t>Control</w:t>
      </w:r>
      <w:proofErr w:type="spellEnd"/>
      <w:r w:rsidRPr="004F6598">
        <w:rPr>
          <w:rFonts w:ascii="Calibri" w:hAnsi="Calibri" w:cs="Calibri"/>
          <w:color w:val="000000" w:themeColor="text1"/>
          <w:lang w:val="pl-PL"/>
        </w:rPr>
        <w:t xml:space="preserve"> Center świadczy obecnie usługę </w:t>
      </w:r>
      <w:proofErr w:type="spellStart"/>
      <w:r w:rsidRPr="004F6598">
        <w:rPr>
          <w:rFonts w:ascii="Calibri" w:hAnsi="Calibri" w:cs="Calibri"/>
          <w:color w:val="000000" w:themeColor="text1"/>
          <w:lang w:val="pl-PL"/>
        </w:rPr>
        <w:t>eSIM</w:t>
      </w:r>
      <w:proofErr w:type="spellEnd"/>
      <w:r w:rsidRPr="004F6598">
        <w:rPr>
          <w:rFonts w:ascii="Calibri" w:hAnsi="Calibri" w:cs="Calibri"/>
          <w:color w:val="000000" w:themeColor="text1"/>
          <w:lang w:val="pl-PL"/>
        </w:rPr>
        <w:t>, która</w:t>
      </w:r>
      <w:r w:rsidR="00794FCC" w:rsidRPr="004F6598">
        <w:rPr>
          <w:rFonts w:ascii="Calibri" w:hAnsi="Calibri" w:cs="Calibri"/>
          <w:color w:val="000000" w:themeColor="text1"/>
          <w:lang w:val="pl-PL"/>
        </w:rPr>
        <w:t xml:space="preserve"> zapewnia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 szybkie, niezawodne i ekonomiczne przenoszenie kart SIM między dostawcami usług.</w:t>
      </w:r>
    </w:p>
    <w:p w:rsidR="00BB2A49" w:rsidRPr="004F6598" w:rsidRDefault="00BB2A49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:rsidR="002671C1" w:rsidRDefault="00BB2A49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Cisco </w:t>
      </w:r>
      <w:proofErr w:type="spellStart"/>
      <w:r w:rsidRPr="004F6598">
        <w:rPr>
          <w:rFonts w:ascii="Calibri" w:hAnsi="Calibri" w:cs="Calibri"/>
          <w:color w:val="000000" w:themeColor="text1"/>
          <w:sz w:val="22"/>
          <w:szCs w:val="22"/>
        </w:rPr>
        <w:t>IoT</w:t>
      </w:r>
      <w:proofErr w:type="spellEnd"/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4F6598">
        <w:rPr>
          <w:rFonts w:ascii="Calibri" w:hAnsi="Calibri" w:cs="Calibri"/>
          <w:color w:val="000000" w:themeColor="text1"/>
          <w:sz w:val="22"/>
          <w:szCs w:val="22"/>
        </w:rPr>
        <w:t>Control</w:t>
      </w:r>
      <w:proofErr w:type="spellEnd"/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Center 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to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widoczność i prostot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niezbędn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do 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sprostania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dzisiejsz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wyzwan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iom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związan</w:t>
      </w:r>
      <w:r w:rsidR="00005F41" w:rsidRPr="004F6598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z Internetem rzeczy. Partnerzy firmy, dostawcy usług Cisco i klienci już korzystają z nowych możliwości 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>uczenia</w:t>
      </w:r>
      <w:r w:rsidR="0053081C"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>maszynowego.</w:t>
      </w:r>
    </w:p>
    <w:p w:rsidR="00BB2A49" w:rsidRPr="004F6598" w:rsidRDefault="00B4762C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F6598">
        <w:rPr>
          <w:rFonts w:ascii="Calibri" w:hAnsi="Calibri" w:cs="Calibri"/>
          <w:color w:val="000000" w:themeColor="text1"/>
          <w:sz w:val="22"/>
          <w:szCs w:val="22"/>
        </w:rPr>
        <w:br/>
      </w:r>
      <w:r w:rsidR="0053081C">
        <w:rPr>
          <w:rFonts w:ascii="Calibri" w:hAnsi="Calibri" w:cs="Calibri"/>
          <w:b/>
          <w:bCs/>
          <w:color w:val="000000" w:themeColor="text1"/>
          <w:sz w:val="22"/>
          <w:szCs w:val="22"/>
        </w:rPr>
        <w:t>W</w:t>
      </w:r>
      <w:r w:rsidR="00BB2A49" w:rsidRPr="004F659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3081C">
        <w:rPr>
          <w:rFonts w:ascii="Calibri" w:hAnsi="Calibri" w:cs="Calibri"/>
          <w:b/>
          <w:bCs/>
          <w:color w:val="000000" w:themeColor="text1"/>
          <w:sz w:val="22"/>
          <w:szCs w:val="22"/>
        </w:rPr>
        <w:t>stronę</w:t>
      </w:r>
      <w:r w:rsidR="0053081C" w:rsidRPr="004F659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B2A49" w:rsidRPr="004F6598">
        <w:rPr>
          <w:rFonts w:ascii="Calibri" w:hAnsi="Calibri" w:cs="Calibri"/>
          <w:b/>
          <w:bCs/>
          <w:color w:val="000000" w:themeColor="text1"/>
          <w:sz w:val="22"/>
          <w:szCs w:val="22"/>
        </w:rPr>
        <w:t>sieci 5G</w:t>
      </w:r>
    </w:p>
    <w:p w:rsidR="00A36F15" w:rsidRPr="004F6598" w:rsidRDefault="00A36F15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E00E66" w:rsidRPr="004F6598" w:rsidRDefault="00BB2A49" w:rsidP="002671C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Wraz z wprowadzeniem 5G możliwe stanie się realizowanie </w:t>
      </w:r>
      <w:r w:rsidR="00005040"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zarówno najprostszych, jak i najbardziej wymagających 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scenariuszy. Środowisko przemysłowe </w:t>
      </w:r>
      <w:r w:rsidR="00005040" w:rsidRPr="004F6598">
        <w:rPr>
          <w:rFonts w:ascii="Calibri" w:hAnsi="Calibri" w:cs="Calibri"/>
          <w:color w:val="000000" w:themeColor="text1"/>
          <w:sz w:val="22"/>
          <w:szCs w:val="22"/>
        </w:rPr>
        <w:t>ma szansę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skorzystać z zaawansowanych możliwości </w:t>
      </w:r>
      <w:proofErr w:type="spellStart"/>
      <w:r w:rsidRPr="004F6598">
        <w:rPr>
          <w:rFonts w:ascii="Calibri" w:hAnsi="Calibri" w:cs="Calibri"/>
          <w:color w:val="000000" w:themeColor="text1"/>
          <w:sz w:val="22"/>
          <w:szCs w:val="22"/>
        </w:rPr>
        <w:t>IoT</w:t>
      </w:r>
      <w:proofErr w:type="spellEnd"/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oferowanych przez 5G, takich jak elastyczna produkcja, większa przepustowość czy autonomiczne pojazdy. Cisco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>wzbogacając platfo</w:t>
      </w:r>
      <w:r w:rsidR="00E60556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 xml:space="preserve">mę </w:t>
      </w:r>
      <w:proofErr w:type="spellStart"/>
      <w:r w:rsidRPr="004F6598">
        <w:rPr>
          <w:rFonts w:ascii="Calibri" w:hAnsi="Calibri" w:cs="Calibri"/>
          <w:color w:val="000000" w:themeColor="text1"/>
          <w:sz w:val="22"/>
          <w:szCs w:val="22"/>
        </w:rPr>
        <w:t>IoT</w:t>
      </w:r>
      <w:proofErr w:type="spellEnd"/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4F6598">
        <w:rPr>
          <w:rFonts w:ascii="Calibri" w:hAnsi="Calibri" w:cs="Calibri"/>
          <w:color w:val="000000" w:themeColor="text1"/>
          <w:sz w:val="22"/>
          <w:szCs w:val="22"/>
        </w:rPr>
        <w:t>Control</w:t>
      </w:r>
      <w:proofErr w:type="spellEnd"/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Center 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 xml:space="preserve">o nowe innowacje, 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podjęło kroki w kierunku gotowości </w:t>
      </w:r>
      <w:r w:rsidR="00642865"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do przyjęcia 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5G i promowania </w:t>
      </w:r>
      <w:r w:rsidR="00642865" w:rsidRPr="004F6598">
        <w:rPr>
          <w:rFonts w:ascii="Calibri" w:hAnsi="Calibri" w:cs="Calibri"/>
          <w:color w:val="000000" w:themeColor="text1"/>
          <w:sz w:val="22"/>
          <w:szCs w:val="22"/>
        </w:rPr>
        <w:t>biznesowych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 xml:space="preserve">zastosowań 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642865"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G 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>tworzących</w:t>
      </w:r>
      <w:r w:rsidR="00642865" w:rsidRPr="004F6598">
        <w:rPr>
          <w:rFonts w:ascii="Calibri" w:hAnsi="Calibri" w:cs="Calibri"/>
          <w:color w:val="000000" w:themeColor="text1"/>
          <w:sz w:val="22"/>
          <w:szCs w:val="22"/>
        </w:rPr>
        <w:t xml:space="preserve"> wysok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 xml:space="preserve">ą </w:t>
      </w:r>
      <w:r w:rsidR="00642865" w:rsidRPr="004F6598">
        <w:rPr>
          <w:rFonts w:ascii="Calibri" w:hAnsi="Calibri" w:cs="Calibri"/>
          <w:color w:val="000000" w:themeColor="text1"/>
          <w:sz w:val="22"/>
          <w:szCs w:val="22"/>
        </w:rPr>
        <w:t>wartoś</w:t>
      </w:r>
      <w:r w:rsidR="0053081C">
        <w:rPr>
          <w:rFonts w:ascii="Calibri" w:hAnsi="Calibri" w:cs="Calibri"/>
          <w:color w:val="000000" w:themeColor="text1"/>
          <w:sz w:val="22"/>
          <w:szCs w:val="22"/>
        </w:rPr>
        <w:t>ć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>, które klienci mogą łatwo zaad</w:t>
      </w:r>
      <w:r w:rsidR="009800AB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4F6598">
        <w:rPr>
          <w:rFonts w:ascii="Calibri" w:hAnsi="Calibri" w:cs="Calibri"/>
          <w:color w:val="000000" w:themeColor="text1"/>
          <w:sz w:val="22"/>
          <w:szCs w:val="22"/>
        </w:rPr>
        <w:t>ptować.</w:t>
      </w:r>
    </w:p>
    <w:p w:rsidR="006662C8" w:rsidRPr="004F6598" w:rsidRDefault="006662C8" w:rsidP="0098382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4667B3" w:rsidRPr="00A36F15" w:rsidRDefault="004667B3" w:rsidP="0098382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444444"/>
          <w:sz w:val="22"/>
          <w:szCs w:val="22"/>
          <w:bdr w:val="none" w:sz="0" w:space="0" w:color="auto" w:frame="1"/>
        </w:rPr>
      </w:pPr>
    </w:p>
    <w:p w:rsidR="004667B3" w:rsidRPr="00A36F15" w:rsidRDefault="004667B3" w:rsidP="0098382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444444"/>
          <w:sz w:val="22"/>
          <w:szCs w:val="22"/>
          <w:bdr w:val="none" w:sz="0" w:space="0" w:color="auto" w:frame="1"/>
        </w:rPr>
      </w:pPr>
    </w:p>
    <w:p w:rsidR="00922876" w:rsidRPr="00542ADB" w:rsidRDefault="00922876" w:rsidP="00983829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542ADB">
        <w:rPr>
          <w:rFonts w:ascii="Calibri" w:hAnsi="Calibri" w:cs="Calibri"/>
          <w:b/>
          <w:bCs/>
        </w:rPr>
        <w:t>Dodatkowe</w:t>
      </w:r>
      <w:proofErr w:type="spellEnd"/>
      <w:r w:rsidRPr="00542ADB">
        <w:rPr>
          <w:rFonts w:ascii="Calibri" w:hAnsi="Calibri" w:cs="Calibri"/>
          <w:b/>
          <w:bCs/>
        </w:rPr>
        <w:t xml:space="preserve"> </w:t>
      </w:r>
      <w:proofErr w:type="spellStart"/>
      <w:r w:rsidRPr="00542ADB">
        <w:rPr>
          <w:rFonts w:ascii="Calibri" w:hAnsi="Calibri" w:cs="Calibri"/>
          <w:b/>
          <w:bCs/>
        </w:rPr>
        <w:t>materiały</w:t>
      </w:r>
      <w:proofErr w:type="spellEnd"/>
      <w:r w:rsidRPr="00542ADB">
        <w:rPr>
          <w:rFonts w:ascii="Calibri" w:hAnsi="Calibri" w:cs="Calibri"/>
          <w:b/>
          <w:bCs/>
        </w:rPr>
        <w:t xml:space="preserve">: </w:t>
      </w:r>
    </w:p>
    <w:p w:rsidR="00922876" w:rsidRPr="00DA5F7B" w:rsidRDefault="00922876" w:rsidP="00983829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Calibri" w:hAnsi="Calibri" w:cs="Calibri"/>
          <w:color w:val="444444"/>
          <w:lang w:val="pl-PL"/>
        </w:rPr>
      </w:pPr>
      <w:r w:rsidRPr="004F6598">
        <w:rPr>
          <w:rFonts w:ascii="Calibri" w:hAnsi="Calibri" w:cs="Calibri"/>
          <w:color w:val="000000" w:themeColor="text1"/>
          <w:lang w:val="pl-PL"/>
        </w:rPr>
        <w:t xml:space="preserve">Więcej </w:t>
      </w:r>
      <w:r w:rsidR="008354C2" w:rsidRPr="004F6598">
        <w:rPr>
          <w:rFonts w:ascii="Calibri" w:hAnsi="Calibri" w:cs="Calibri"/>
          <w:color w:val="000000" w:themeColor="text1"/>
          <w:lang w:val="pl-PL"/>
        </w:rPr>
        <w:t>informacji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 dostępn</w:t>
      </w:r>
      <w:r w:rsidR="008354C2" w:rsidRPr="004F6598">
        <w:rPr>
          <w:rFonts w:ascii="Calibri" w:hAnsi="Calibri" w:cs="Calibri"/>
          <w:color w:val="000000" w:themeColor="text1"/>
          <w:lang w:val="pl-PL"/>
        </w:rPr>
        <w:t>ych jest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 na </w:t>
      </w:r>
      <w:r w:rsidR="006D4499">
        <w:rPr>
          <w:rFonts w:ascii="Calibri" w:hAnsi="Calibri" w:cs="Calibri"/>
          <w:color w:val="000000" w:themeColor="text1"/>
          <w:lang w:val="pl-PL"/>
        </w:rPr>
        <w:t>stronie</w:t>
      </w:r>
      <w:r w:rsidR="006D4499" w:rsidRPr="004F6598">
        <w:rPr>
          <w:rFonts w:ascii="Calibri" w:hAnsi="Calibri" w:cs="Calibri"/>
          <w:color w:val="000000" w:themeColor="text1"/>
          <w:lang w:val="pl-PL"/>
        </w:rPr>
        <w:t xml:space="preserve"> </w:t>
      </w:r>
      <w:r w:rsidRPr="004F6598">
        <w:rPr>
          <w:rFonts w:ascii="Calibri" w:hAnsi="Calibri" w:cs="Calibri"/>
          <w:color w:val="000000" w:themeColor="text1"/>
          <w:lang w:val="pl-PL"/>
        </w:rPr>
        <w:t xml:space="preserve">Cisco </w:t>
      </w:r>
      <w:proofErr w:type="spellStart"/>
      <w:r w:rsidR="005F048F" w:rsidRPr="005F048F">
        <w:rPr>
          <w:rFonts w:ascii="Calibri" w:hAnsi="Calibri" w:cs="Calibri"/>
          <w:color w:val="000000" w:themeColor="text1"/>
          <w:lang w:val="pl-PL"/>
        </w:rPr>
        <w:t>Io</w:t>
      </w:r>
      <w:r w:rsidR="005F048F">
        <w:rPr>
          <w:rFonts w:ascii="Calibri" w:hAnsi="Calibri" w:cs="Calibri"/>
          <w:color w:val="000000" w:themeColor="text1"/>
          <w:lang w:val="pl-PL"/>
        </w:rPr>
        <w:t>T</w:t>
      </w:r>
      <w:proofErr w:type="spellEnd"/>
      <w:r w:rsidR="005F048F" w:rsidRPr="004F6598">
        <w:rPr>
          <w:rFonts w:ascii="Calibri" w:hAnsi="Calibri" w:cs="Calibri"/>
          <w:color w:val="000000" w:themeColor="text1"/>
          <w:lang w:val="pl-PL"/>
        </w:rPr>
        <w:t xml:space="preserve"> </w:t>
      </w:r>
      <w:r w:rsidR="00D14800">
        <w:fldChar w:fldCharType="begin"/>
      </w:r>
      <w:r w:rsidR="00D14800" w:rsidRPr="00B27169">
        <w:rPr>
          <w:lang w:val="pl-PL"/>
        </w:rPr>
        <w:instrText>HYPERLINK "http://www.cisco.com/go/IoT"</w:instrText>
      </w:r>
      <w:r w:rsidR="00D14800">
        <w:fldChar w:fldCharType="separate"/>
      </w:r>
      <w:r w:rsidRPr="00A36F15">
        <w:rPr>
          <w:rStyle w:val="Hipercze"/>
          <w:rFonts w:ascii="Calibri" w:hAnsi="Calibri" w:cs="Calibri"/>
          <w:lang w:val="pl-PL"/>
        </w:rPr>
        <w:t>tutaj</w:t>
      </w:r>
      <w:r w:rsidR="00D14800">
        <w:fldChar w:fldCharType="end"/>
      </w:r>
    </w:p>
    <w:p w:rsidR="00922876" w:rsidRPr="00A36F15" w:rsidRDefault="00D14800" w:rsidP="00983829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Calibri" w:hAnsi="Calibri" w:cs="Calibri"/>
          <w:color w:val="444444"/>
        </w:rPr>
      </w:pPr>
      <w:hyperlink r:id="rId9" w:history="1">
        <w:r w:rsidR="00922876" w:rsidRPr="009800AB">
          <w:rPr>
            <w:rStyle w:val="Hipercze"/>
            <w:rFonts w:ascii="Calibri" w:hAnsi="Calibri" w:cs="Calibri"/>
            <w:bdr w:val="none" w:sz="0" w:space="0" w:color="auto" w:frame="1"/>
          </w:rPr>
          <w:t xml:space="preserve">Blog Cisco </w:t>
        </w:r>
        <w:proofErr w:type="spellStart"/>
        <w:r w:rsidR="00922876" w:rsidRPr="009800AB">
          <w:rPr>
            <w:rStyle w:val="Hipercze"/>
            <w:rFonts w:ascii="Calibri" w:hAnsi="Calibri" w:cs="Calibri"/>
            <w:bdr w:val="none" w:sz="0" w:space="0" w:color="auto" w:frame="1"/>
          </w:rPr>
          <w:t>IoT</w:t>
        </w:r>
        <w:proofErr w:type="spellEnd"/>
      </w:hyperlink>
    </w:p>
    <w:p w:rsidR="00B4762C" w:rsidRPr="00A36F15" w:rsidRDefault="00B4762C" w:rsidP="00983829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Calibri" w:hAnsi="Calibri" w:cs="Calibri"/>
          <w:color w:val="444444"/>
        </w:rPr>
      </w:pPr>
      <w:r w:rsidRPr="004F6598">
        <w:rPr>
          <w:rFonts w:ascii="Calibri" w:hAnsi="Calibri" w:cs="Calibri"/>
          <w:color w:val="000000" w:themeColor="text1"/>
          <w:bdr w:val="none" w:sz="0" w:space="0" w:color="auto" w:frame="1"/>
        </w:rPr>
        <w:t>Cisco Annual Internet Report</w:t>
      </w:r>
      <w:r w:rsidR="00DF0DD5" w:rsidRPr="004F659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2020 </w:t>
      </w:r>
      <w:proofErr w:type="spellStart"/>
      <w:r w:rsidR="00DF0DD5" w:rsidRPr="004F6598">
        <w:rPr>
          <w:rFonts w:ascii="Calibri" w:hAnsi="Calibri" w:cs="Calibri"/>
          <w:color w:val="000000" w:themeColor="text1"/>
          <w:bdr w:val="none" w:sz="0" w:space="0" w:color="auto" w:frame="1"/>
        </w:rPr>
        <w:t>dostępny</w:t>
      </w:r>
      <w:proofErr w:type="spellEnd"/>
      <w:r w:rsidR="00DF0DD5" w:rsidRPr="004F659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DF0DD5" w:rsidRPr="00A36F15">
        <w:rPr>
          <w:rFonts w:ascii="Calibri" w:hAnsi="Calibri" w:cs="Calibri"/>
          <w:color w:val="444444"/>
          <w:bdr w:val="none" w:sz="0" w:space="0" w:color="auto" w:frame="1"/>
        </w:rPr>
        <w:t xml:space="preserve">jest </w:t>
      </w:r>
      <w:hyperlink r:id="rId10" w:history="1">
        <w:proofErr w:type="spellStart"/>
        <w:r w:rsidR="00DF0DD5" w:rsidRPr="00A36F15">
          <w:rPr>
            <w:rStyle w:val="Hipercze"/>
            <w:rFonts w:ascii="Calibri" w:hAnsi="Calibri" w:cs="Calibri"/>
            <w:bdr w:val="none" w:sz="0" w:space="0" w:color="auto" w:frame="1"/>
          </w:rPr>
          <w:t>tutaj</w:t>
        </w:r>
        <w:proofErr w:type="spellEnd"/>
      </w:hyperlink>
      <w:r w:rsidRPr="00A36F15">
        <w:rPr>
          <w:rFonts w:ascii="Calibri" w:hAnsi="Calibri" w:cs="Calibri"/>
          <w:color w:val="444444"/>
        </w:rPr>
        <w:t> </w:t>
      </w:r>
      <w:r w:rsidR="006D4499">
        <w:rPr>
          <w:rFonts w:ascii="Calibri" w:hAnsi="Calibri" w:cs="Calibri"/>
          <w:color w:val="444444"/>
        </w:rPr>
        <w:t>.</w:t>
      </w:r>
    </w:p>
    <w:p w:rsidR="00B4762C" w:rsidRPr="00A36F15" w:rsidRDefault="00B4762C" w:rsidP="00983829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:rsidR="00983829" w:rsidRPr="000D40E3" w:rsidRDefault="00983829" w:rsidP="00983829">
      <w:pPr>
        <w:spacing w:line="276" w:lineRule="auto"/>
        <w:jc w:val="center"/>
        <w:rPr>
          <w:rFonts w:cstheme="minorHAnsi"/>
          <w:lang w:val="pl-PL"/>
        </w:rPr>
      </w:pPr>
      <w:r w:rsidRPr="000D40E3">
        <w:rPr>
          <w:rFonts w:cstheme="minorHAnsi"/>
          <w:lang w:val="pl-PL"/>
        </w:rPr>
        <w:t>.:|:.:|:.</w:t>
      </w:r>
    </w:p>
    <w:p w:rsidR="00983829" w:rsidRPr="000D40E3" w:rsidRDefault="00983829" w:rsidP="00983829">
      <w:pPr>
        <w:spacing w:line="276" w:lineRule="auto"/>
        <w:jc w:val="both"/>
        <w:rPr>
          <w:rFonts w:cstheme="minorHAnsi"/>
          <w:b/>
          <w:lang w:val="pl-PL"/>
        </w:rPr>
      </w:pPr>
      <w:r w:rsidRPr="000D40E3">
        <w:rPr>
          <w:rFonts w:cstheme="minorHAnsi"/>
          <w:b/>
          <w:lang w:val="pl-PL"/>
        </w:rPr>
        <w:t xml:space="preserve">O Cisco: </w:t>
      </w:r>
    </w:p>
    <w:p w:rsidR="00983829" w:rsidRPr="000D40E3" w:rsidRDefault="00983829" w:rsidP="00983829">
      <w:pPr>
        <w:spacing w:line="276" w:lineRule="auto"/>
        <w:jc w:val="both"/>
        <w:rPr>
          <w:rFonts w:cstheme="minorHAnsi"/>
          <w:lang w:val="pl-PL"/>
        </w:rPr>
      </w:pPr>
      <w:r w:rsidRPr="000D40E3">
        <w:rPr>
          <w:rFonts w:cstheme="minorHAnsi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sectPr w:rsidR="00983829" w:rsidRPr="000D40E3" w:rsidSect="00D1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70" w:rsidRDefault="00372770" w:rsidP="00743E5A">
      <w:pPr>
        <w:spacing w:after="0" w:line="240" w:lineRule="auto"/>
      </w:pPr>
      <w:r>
        <w:separator/>
      </w:r>
    </w:p>
  </w:endnote>
  <w:endnote w:type="continuationSeparator" w:id="0">
    <w:p w:rsidR="00372770" w:rsidRDefault="00372770" w:rsidP="0074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70" w:rsidRDefault="00372770" w:rsidP="00743E5A">
      <w:pPr>
        <w:spacing w:after="0" w:line="240" w:lineRule="auto"/>
      </w:pPr>
      <w:r>
        <w:separator/>
      </w:r>
    </w:p>
  </w:footnote>
  <w:footnote w:type="continuationSeparator" w:id="0">
    <w:p w:rsidR="00372770" w:rsidRDefault="00372770" w:rsidP="0074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EFA"/>
    <w:multiLevelType w:val="multilevel"/>
    <w:tmpl w:val="8F1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5908"/>
    <w:multiLevelType w:val="hybridMultilevel"/>
    <w:tmpl w:val="9E0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67B"/>
    <w:multiLevelType w:val="hybridMultilevel"/>
    <w:tmpl w:val="85D84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445"/>
    <w:multiLevelType w:val="hybridMultilevel"/>
    <w:tmpl w:val="8244DEDC"/>
    <w:lvl w:ilvl="0" w:tplc="FC260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32E"/>
    <w:multiLevelType w:val="hybridMultilevel"/>
    <w:tmpl w:val="5DE6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1724A"/>
    <w:multiLevelType w:val="hybridMultilevel"/>
    <w:tmpl w:val="87DE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A6D61"/>
    <w:multiLevelType w:val="hybridMultilevel"/>
    <w:tmpl w:val="33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84B4E"/>
    <w:multiLevelType w:val="hybridMultilevel"/>
    <w:tmpl w:val="60E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463C"/>
    <w:multiLevelType w:val="multilevel"/>
    <w:tmpl w:val="6F6A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A6139"/>
    <w:multiLevelType w:val="hybridMultilevel"/>
    <w:tmpl w:val="90A4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97C7F"/>
    <w:multiLevelType w:val="hybridMultilevel"/>
    <w:tmpl w:val="FFFFFFFF"/>
    <w:lvl w:ilvl="0" w:tplc="E7DC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09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C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03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6A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5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01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E5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8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06DE"/>
    <w:multiLevelType w:val="hybridMultilevel"/>
    <w:tmpl w:val="34E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43726"/>
    <w:multiLevelType w:val="hybridMultilevel"/>
    <w:tmpl w:val="56CE8210"/>
    <w:lvl w:ilvl="0" w:tplc="1FBCD2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454545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39B7"/>
    <w:multiLevelType w:val="hybridMultilevel"/>
    <w:tmpl w:val="B0A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62C7F"/>
    <w:multiLevelType w:val="hybridMultilevel"/>
    <w:tmpl w:val="657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5446"/>
    <w:multiLevelType w:val="hybridMultilevel"/>
    <w:tmpl w:val="1D9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B48FD"/>
    <w:multiLevelType w:val="hybridMultilevel"/>
    <w:tmpl w:val="946C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29C"/>
    <w:multiLevelType w:val="hybridMultilevel"/>
    <w:tmpl w:val="168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8762A"/>
    <w:multiLevelType w:val="hybridMultilevel"/>
    <w:tmpl w:val="E53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23577"/>
    <w:multiLevelType w:val="hybridMultilevel"/>
    <w:tmpl w:val="AAA615D8"/>
    <w:lvl w:ilvl="0" w:tplc="E4F88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46528"/>
    <w:multiLevelType w:val="multilevel"/>
    <w:tmpl w:val="01C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F24AD"/>
    <w:multiLevelType w:val="hybridMultilevel"/>
    <w:tmpl w:val="FFFFFFFF"/>
    <w:lvl w:ilvl="0" w:tplc="6CD0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23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4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AE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60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45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E1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21"/>
  </w:num>
  <w:num w:numId="19">
    <w:abstractNumId w:val="2"/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0ED"/>
    <w:rsid w:val="00005040"/>
    <w:rsid w:val="00005F41"/>
    <w:rsid w:val="00013A35"/>
    <w:rsid w:val="000169FB"/>
    <w:rsid w:val="00027F5D"/>
    <w:rsid w:val="0003684B"/>
    <w:rsid w:val="000618A8"/>
    <w:rsid w:val="00066D61"/>
    <w:rsid w:val="00067CED"/>
    <w:rsid w:val="00086CAA"/>
    <w:rsid w:val="00090205"/>
    <w:rsid w:val="000B286A"/>
    <w:rsid w:val="000D20F2"/>
    <w:rsid w:val="000D40E3"/>
    <w:rsid w:val="000E545F"/>
    <w:rsid w:val="000F3E8B"/>
    <w:rsid w:val="001110ED"/>
    <w:rsid w:val="001132C2"/>
    <w:rsid w:val="00123768"/>
    <w:rsid w:val="00123923"/>
    <w:rsid w:val="001266B9"/>
    <w:rsid w:val="00131F08"/>
    <w:rsid w:val="001354F5"/>
    <w:rsid w:val="0013571D"/>
    <w:rsid w:val="00142008"/>
    <w:rsid w:val="00146965"/>
    <w:rsid w:val="00152430"/>
    <w:rsid w:val="00152455"/>
    <w:rsid w:val="0016420E"/>
    <w:rsid w:val="0017704F"/>
    <w:rsid w:val="00183495"/>
    <w:rsid w:val="001A3119"/>
    <w:rsid w:val="001A6515"/>
    <w:rsid w:val="001B2A62"/>
    <w:rsid w:val="001D3D42"/>
    <w:rsid w:val="001D6AA1"/>
    <w:rsid w:val="001E086D"/>
    <w:rsid w:val="001F062B"/>
    <w:rsid w:val="001F32E3"/>
    <w:rsid w:val="002045C7"/>
    <w:rsid w:val="00216232"/>
    <w:rsid w:val="0022048E"/>
    <w:rsid w:val="00221A0A"/>
    <w:rsid w:val="002222B6"/>
    <w:rsid w:val="00231482"/>
    <w:rsid w:val="002350A9"/>
    <w:rsid w:val="002602CD"/>
    <w:rsid w:val="00265EB9"/>
    <w:rsid w:val="002671C1"/>
    <w:rsid w:val="00281502"/>
    <w:rsid w:val="002A694C"/>
    <w:rsid w:val="002A6DF0"/>
    <w:rsid w:val="002B2337"/>
    <w:rsid w:val="002C156B"/>
    <w:rsid w:val="002C2CC1"/>
    <w:rsid w:val="002C52FB"/>
    <w:rsid w:val="002D490A"/>
    <w:rsid w:val="00300F4A"/>
    <w:rsid w:val="00312481"/>
    <w:rsid w:val="0031433C"/>
    <w:rsid w:val="00334D61"/>
    <w:rsid w:val="00350580"/>
    <w:rsid w:val="00352487"/>
    <w:rsid w:val="0037045E"/>
    <w:rsid w:val="00372770"/>
    <w:rsid w:val="003969EC"/>
    <w:rsid w:val="003B6472"/>
    <w:rsid w:val="003B75F9"/>
    <w:rsid w:val="003D4A8D"/>
    <w:rsid w:val="003D65FC"/>
    <w:rsid w:val="003D7449"/>
    <w:rsid w:val="004161E9"/>
    <w:rsid w:val="004369F2"/>
    <w:rsid w:val="0044648A"/>
    <w:rsid w:val="004667B3"/>
    <w:rsid w:val="00481128"/>
    <w:rsid w:val="0048193B"/>
    <w:rsid w:val="00481D30"/>
    <w:rsid w:val="004F6598"/>
    <w:rsid w:val="0052324F"/>
    <w:rsid w:val="00527A68"/>
    <w:rsid w:val="0053081C"/>
    <w:rsid w:val="00534523"/>
    <w:rsid w:val="00542ADB"/>
    <w:rsid w:val="005445E7"/>
    <w:rsid w:val="00562C70"/>
    <w:rsid w:val="00566C8C"/>
    <w:rsid w:val="005677F4"/>
    <w:rsid w:val="00592BB9"/>
    <w:rsid w:val="005A3F78"/>
    <w:rsid w:val="005C2ECC"/>
    <w:rsid w:val="005C7212"/>
    <w:rsid w:val="005C7CB5"/>
    <w:rsid w:val="005E45C8"/>
    <w:rsid w:val="005F048F"/>
    <w:rsid w:val="005F1617"/>
    <w:rsid w:val="005F428B"/>
    <w:rsid w:val="00600CF6"/>
    <w:rsid w:val="006230F4"/>
    <w:rsid w:val="00623833"/>
    <w:rsid w:val="00630DB4"/>
    <w:rsid w:val="00642865"/>
    <w:rsid w:val="00661963"/>
    <w:rsid w:val="006662C8"/>
    <w:rsid w:val="00667CA1"/>
    <w:rsid w:val="00667F91"/>
    <w:rsid w:val="00673A35"/>
    <w:rsid w:val="0068145D"/>
    <w:rsid w:val="006A120F"/>
    <w:rsid w:val="006D4499"/>
    <w:rsid w:val="006F0A0C"/>
    <w:rsid w:val="006F0AC0"/>
    <w:rsid w:val="006F45C4"/>
    <w:rsid w:val="006F49DB"/>
    <w:rsid w:val="006F5A5F"/>
    <w:rsid w:val="007037B6"/>
    <w:rsid w:val="00704EF7"/>
    <w:rsid w:val="00727F45"/>
    <w:rsid w:val="00735CE6"/>
    <w:rsid w:val="007406EF"/>
    <w:rsid w:val="00743434"/>
    <w:rsid w:val="00743E5A"/>
    <w:rsid w:val="00754424"/>
    <w:rsid w:val="00754854"/>
    <w:rsid w:val="00762858"/>
    <w:rsid w:val="00777480"/>
    <w:rsid w:val="00794FCC"/>
    <w:rsid w:val="007A05F0"/>
    <w:rsid w:val="007D044A"/>
    <w:rsid w:val="007D73F1"/>
    <w:rsid w:val="007E3529"/>
    <w:rsid w:val="00813A3A"/>
    <w:rsid w:val="00827152"/>
    <w:rsid w:val="008354C2"/>
    <w:rsid w:val="0084588A"/>
    <w:rsid w:val="00855ABB"/>
    <w:rsid w:val="00856CD5"/>
    <w:rsid w:val="00870AAB"/>
    <w:rsid w:val="008713D2"/>
    <w:rsid w:val="0087227D"/>
    <w:rsid w:val="00874B3E"/>
    <w:rsid w:val="00881E98"/>
    <w:rsid w:val="00897EE9"/>
    <w:rsid w:val="008B5EFC"/>
    <w:rsid w:val="008C1CA4"/>
    <w:rsid w:val="008C243D"/>
    <w:rsid w:val="008C2CF9"/>
    <w:rsid w:val="008D0173"/>
    <w:rsid w:val="008D676B"/>
    <w:rsid w:val="008D7E43"/>
    <w:rsid w:val="008D7F0F"/>
    <w:rsid w:val="008F785D"/>
    <w:rsid w:val="00915A18"/>
    <w:rsid w:val="00922876"/>
    <w:rsid w:val="0093020F"/>
    <w:rsid w:val="0094410B"/>
    <w:rsid w:val="009800AB"/>
    <w:rsid w:val="00983829"/>
    <w:rsid w:val="00993ED8"/>
    <w:rsid w:val="009A253B"/>
    <w:rsid w:val="009B3A31"/>
    <w:rsid w:val="009C4F72"/>
    <w:rsid w:val="009E1CCB"/>
    <w:rsid w:val="009E5330"/>
    <w:rsid w:val="00A040D9"/>
    <w:rsid w:val="00A07025"/>
    <w:rsid w:val="00A1016B"/>
    <w:rsid w:val="00A11FEA"/>
    <w:rsid w:val="00A20BEB"/>
    <w:rsid w:val="00A24D9E"/>
    <w:rsid w:val="00A326E9"/>
    <w:rsid w:val="00A36F15"/>
    <w:rsid w:val="00A376B5"/>
    <w:rsid w:val="00A756C9"/>
    <w:rsid w:val="00A82BF0"/>
    <w:rsid w:val="00AB2303"/>
    <w:rsid w:val="00AD1D6D"/>
    <w:rsid w:val="00AE2358"/>
    <w:rsid w:val="00AF16A8"/>
    <w:rsid w:val="00AF785E"/>
    <w:rsid w:val="00B14D9E"/>
    <w:rsid w:val="00B16D6F"/>
    <w:rsid w:val="00B27169"/>
    <w:rsid w:val="00B44A8D"/>
    <w:rsid w:val="00B4762C"/>
    <w:rsid w:val="00B5611C"/>
    <w:rsid w:val="00B627DF"/>
    <w:rsid w:val="00B652CB"/>
    <w:rsid w:val="00B72D8B"/>
    <w:rsid w:val="00B74F3F"/>
    <w:rsid w:val="00B770F2"/>
    <w:rsid w:val="00B82BEB"/>
    <w:rsid w:val="00BB2A49"/>
    <w:rsid w:val="00C05E62"/>
    <w:rsid w:val="00C4781E"/>
    <w:rsid w:val="00C63E4C"/>
    <w:rsid w:val="00C640F2"/>
    <w:rsid w:val="00C755A4"/>
    <w:rsid w:val="00C8701B"/>
    <w:rsid w:val="00CA7946"/>
    <w:rsid w:val="00CB6FB6"/>
    <w:rsid w:val="00CB74DB"/>
    <w:rsid w:val="00CD291B"/>
    <w:rsid w:val="00CD623A"/>
    <w:rsid w:val="00CE2CC2"/>
    <w:rsid w:val="00CF3B3F"/>
    <w:rsid w:val="00D128F0"/>
    <w:rsid w:val="00D14800"/>
    <w:rsid w:val="00D17411"/>
    <w:rsid w:val="00D26196"/>
    <w:rsid w:val="00D3729D"/>
    <w:rsid w:val="00D46475"/>
    <w:rsid w:val="00D470AC"/>
    <w:rsid w:val="00D51B10"/>
    <w:rsid w:val="00D52AFC"/>
    <w:rsid w:val="00D63BBD"/>
    <w:rsid w:val="00D66A79"/>
    <w:rsid w:val="00D72C67"/>
    <w:rsid w:val="00D82640"/>
    <w:rsid w:val="00DA5F7B"/>
    <w:rsid w:val="00DC2C92"/>
    <w:rsid w:val="00DC4B0A"/>
    <w:rsid w:val="00DC7A81"/>
    <w:rsid w:val="00DF0DD5"/>
    <w:rsid w:val="00E00E66"/>
    <w:rsid w:val="00E20323"/>
    <w:rsid w:val="00E20C6B"/>
    <w:rsid w:val="00E25514"/>
    <w:rsid w:val="00E2717B"/>
    <w:rsid w:val="00E3074F"/>
    <w:rsid w:val="00E45B2F"/>
    <w:rsid w:val="00E47D5D"/>
    <w:rsid w:val="00E5535C"/>
    <w:rsid w:val="00E60556"/>
    <w:rsid w:val="00E81507"/>
    <w:rsid w:val="00E8693C"/>
    <w:rsid w:val="00E86F57"/>
    <w:rsid w:val="00EA526A"/>
    <w:rsid w:val="00EA625C"/>
    <w:rsid w:val="00EE2815"/>
    <w:rsid w:val="00EF4FD8"/>
    <w:rsid w:val="00F10A73"/>
    <w:rsid w:val="00F22027"/>
    <w:rsid w:val="00F2753A"/>
    <w:rsid w:val="00F370A4"/>
    <w:rsid w:val="00F378C6"/>
    <w:rsid w:val="00F66F3C"/>
    <w:rsid w:val="00F73DF4"/>
    <w:rsid w:val="00F866F9"/>
    <w:rsid w:val="00F906D5"/>
    <w:rsid w:val="00FB11F5"/>
    <w:rsid w:val="00FB2396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00"/>
  </w:style>
  <w:style w:type="paragraph" w:styleId="Nagwek1">
    <w:name w:val="heading 1"/>
    <w:basedOn w:val="Normalny"/>
    <w:link w:val="Nagwek1Znak"/>
    <w:uiPriority w:val="9"/>
    <w:qFormat/>
    <w:rsid w:val="00881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7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110ED"/>
  </w:style>
  <w:style w:type="character" w:customStyle="1" w:styleId="scxw257955988">
    <w:name w:val="scxw257955988"/>
    <w:basedOn w:val="Domylnaczcionkaakapitu"/>
    <w:rsid w:val="001110ED"/>
  </w:style>
  <w:style w:type="character" w:customStyle="1" w:styleId="eop">
    <w:name w:val="eop"/>
    <w:basedOn w:val="Domylnaczcionkaakapitu"/>
    <w:rsid w:val="001110ED"/>
  </w:style>
  <w:style w:type="character" w:customStyle="1" w:styleId="spellingerror">
    <w:name w:val="spellingerror"/>
    <w:basedOn w:val="Domylnaczcionkaakapitu"/>
    <w:rsid w:val="001110ED"/>
  </w:style>
  <w:style w:type="character" w:customStyle="1" w:styleId="contextualspellingandgrammarerror">
    <w:name w:val="contextualspellingandgrammarerror"/>
    <w:basedOn w:val="Domylnaczcionkaakapitu"/>
    <w:rsid w:val="001110ED"/>
  </w:style>
  <w:style w:type="character" w:styleId="Hipercze">
    <w:name w:val="Hyperlink"/>
    <w:basedOn w:val="Domylnaczcionkaakapitu"/>
    <w:uiPriority w:val="99"/>
    <w:unhideWhenUsed/>
    <w:rsid w:val="001110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0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4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4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20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2048E"/>
    <w:rPr>
      <w:rFonts w:ascii="Times New Roman" w:eastAsia="Times New Roman" w:hAnsi="Times New Roman" w:cs="Times New Roman"/>
      <w:sz w:val="24"/>
      <w:szCs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48E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048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Bullet List,List Bullet Number,FooterText,Listenabsatz1,List Paragraph1,numbered,Paragraphe de liste1,Bulletr List Paragraph,List Paragraph2,列出段落,列出段落1,List Paragraph21,Listeafsnit1,Parágrafo da Lista1,リスト段落1,Párrafo de lista1,Bullet list"/>
    <w:basedOn w:val="Normalny"/>
    <w:link w:val="AkapitzlistZnak"/>
    <w:uiPriority w:val="34"/>
    <w:qFormat/>
    <w:rsid w:val="00352487"/>
    <w:pPr>
      <w:ind w:left="720"/>
      <w:contextualSpacing/>
    </w:pPr>
  </w:style>
  <w:style w:type="character" w:customStyle="1" w:styleId="AkapitzlistZnak">
    <w:name w:val="Akapit z listą Znak"/>
    <w:aliases w:val="Bullet List Znak,List Bullet Number Znak,FooterText Znak,Listenabsatz1 Znak,List Paragraph1 Znak,numbered Znak,Paragraphe de liste1 Znak,Bulletr List Paragraph Znak,List Paragraph2 Znak,列出段落 Znak,列出段落1 Znak,List Paragraph21 Znak"/>
    <w:basedOn w:val="Domylnaczcionkaakapitu"/>
    <w:link w:val="Akapitzlist"/>
    <w:uiPriority w:val="34"/>
    <w:qFormat/>
    <w:locked/>
    <w:rsid w:val="00352487"/>
  </w:style>
  <w:style w:type="character" w:styleId="UyteHipercze">
    <w:name w:val="FollowedHyperlink"/>
    <w:basedOn w:val="Domylnaczcionkaakapitu"/>
    <w:uiPriority w:val="99"/>
    <w:semiHidden/>
    <w:unhideWhenUsed/>
    <w:rsid w:val="00AF785E"/>
    <w:rPr>
      <w:color w:val="954F72" w:themeColor="followedHyperlink"/>
      <w:u w:val="single"/>
    </w:rPr>
  </w:style>
  <w:style w:type="character" w:customStyle="1" w:styleId="scxw246992919">
    <w:name w:val="scxw246992919"/>
    <w:basedOn w:val="Domylnaczcionkaakapitu"/>
    <w:rsid w:val="002045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5A"/>
    <w:rPr>
      <w:vertAlign w:val="superscript"/>
    </w:rPr>
  </w:style>
  <w:style w:type="paragraph" w:styleId="Poprawka">
    <w:name w:val="Revision"/>
    <w:hidden/>
    <w:uiPriority w:val="99"/>
    <w:semiHidden/>
    <w:rsid w:val="00131F08"/>
    <w:pPr>
      <w:spacing w:after="0" w:line="240" w:lineRule="auto"/>
    </w:pPr>
  </w:style>
  <w:style w:type="paragraph" w:styleId="Bezodstpw">
    <w:name w:val="No Spacing"/>
    <w:uiPriority w:val="1"/>
    <w:qFormat/>
    <w:rsid w:val="00231482"/>
    <w:pPr>
      <w:spacing w:after="0" w:line="240" w:lineRule="auto"/>
    </w:pPr>
  </w:style>
  <w:style w:type="character" w:styleId="Pogrubienie">
    <w:name w:val="Strong"/>
    <w:uiPriority w:val="22"/>
    <w:qFormat/>
    <w:rsid w:val="00231482"/>
    <w:rPr>
      <w:b/>
      <w:bCs/>
    </w:rPr>
  </w:style>
  <w:style w:type="character" w:customStyle="1" w:styleId="apple-converted-space">
    <w:name w:val="apple-converted-space"/>
    <w:basedOn w:val="Domylnaczcionkaakapitu"/>
    <w:rsid w:val="002314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9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D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F2"/>
  </w:style>
  <w:style w:type="character" w:customStyle="1" w:styleId="Nagwek1Znak">
    <w:name w:val="Nagłówek 1 Znak"/>
    <w:basedOn w:val="Domylnaczcionkaakapitu"/>
    <w:link w:val="Nagwek1"/>
    <w:uiPriority w:val="9"/>
    <w:rsid w:val="00881E9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7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co.com/go/Control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sco.com/c/en/us/solutions/executive-perspectives/annual-internet-repor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cisco.com/internet-of-things/cellular-iot-at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9B74-575D-433C-BBE0-0EBEB63C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Johansen (cjohanse)</dc:creator>
  <cp:keywords/>
  <dc:description/>
  <cp:lastModifiedBy>SK</cp:lastModifiedBy>
  <cp:revision>10</cp:revision>
  <cp:lastPrinted>2020-01-28T00:09:00Z</cp:lastPrinted>
  <dcterms:created xsi:type="dcterms:W3CDTF">2020-03-04T08:17:00Z</dcterms:created>
  <dcterms:modified xsi:type="dcterms:W3CDTF">2020-03-04T09:36:00Z</dcterms:modified>
  <cp:category/>
</cp:coreProperties>
</file>