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6411" w14:textId="267A0063" w:rsidR="00BE6329" w:rsidRDefault="00BE6329" w:rsidP="000322D5">
      <w:pPr>
        <w:pStyle w:val="Akapitzlist"/>
        <w:jc w:val="both"/>
        <w:rPr>
          <w:b/>
          <w:bCs/>
          <w:i/>
          <w:iCs/>
          <w:color w:val="262626" w:themeColor="text1" w:themeTint="D9"/>
          <w:sz w:val="24"/>
          <w:szCs w:val="24"/>
          <w:lang w:val="pl-PL" w:bidi="en-GB"/>
        </w:rPr>
      </w:pPr>
      <w:r w:rsidRPr="00F86B3A">
        <w:rPr>
          <w:b/>
          <w:bCs/>
          <w:i/>
          <w:iCs/>
          <w:noProof/>
          <w:color w:val="262626" w:themeColor="text1" w:themeTint="D9"/>
          <w:sz w:val="24"/>
          <w:szCs w:val="24"/>
          <w:lang w:bidi="en-GB"/>
        </w:rPr>
        <mc:AlternateContent>
          <mc:Choice Requires="wps">
            <w:drawing>
              <wp:anchor distT="0" distB="0" distL="114300" distR="114300" simplePos="0" relativeHeight="251660288" behindDoc="0" locked="0" layoutInCell="1" allowOverlap="1" wp14:anchorId="1A267383" wp14:editId="7A91A0E5">
                <wp:simplePos x="0" y="0"/>
                <wp:positionH relativeFrom="column">
                  <wp:posOffset>-116840</wp:posOffset>
                </wp:positionH>
                <wp:positionV relativeFrom="paragraph">
                  <wp:posOffset>283639</wp:posOffset>
                </wp:positionV>
                <wp:extent cx="4115435" cy="1772285"/>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5435" cy="1772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26739D" w14:textId="3857CD14" w:rsidR="006F049E" w:rsidRPr="005F315C" w:rsidRDefault="00BE6329" w:rsidP="009C5F4B">
                            <w:pPr>
                              <w:rPr>
                                <w:rFonts w:eastAsia="Times New Roman"/>
                                <w:sz w:val="36"/>
                                <w:szCs w:val="36"/>
                                <w:lang w:val="pl-PL"/>
                              </w:rPr>
                            </w:pPr>
                            <w:r w:rsidRPr="00BE6329">
                              <w:rPr>
                                <w:sz w:val="36"/>
                                <w:szCs w:val="36"/>
                                <w:bdr w:val="none" w:sz="0" w:space="0" w:color="auto" w:frame="1"/>
                                <w:lang w:val="pl-PL"/>
                              </w:rPr>
                              <w:t>PANASONIC W</w:t>
                            </w:r>
                            <w:r w:rsidR="00C47956">
                              <w:rPr>
                                <w:sz w:val="36"/>
                                <w:szCs w:val="36"/>
                                <w:bdr w:val="none" w:sz="0" w:space="0" w:color="auto" w:frame="1"/>
                                <w:lang w:val="pl-PL"/>
                              </w:rPr>
                              <w:t>PROWADZA NA RYNEK</w:t>
                            </w:r>
                            <w:r w:rsidRPr="00BE6329">
                              <w:rPr>
                                <w:sz w:val="36"/>
                                <w:szCs w:val="36"/>
                                <w:bdr w:val="none" w:sz="0" w:space="0" w:color="auto" w:frame="1"/>
                                <w:lang w:val="pl-PL"/>
                              </w:rPr>
                              <w:t xml:space="preserve"> KAIROS </w:t>
                            </w:r>
                            <w:r w:rsidR="00C47956">
                              <w:rPr>
                                <w:sz w:val="36"/>
                                <w:szCs w:val="36"/>
                                <w:bdr w:val="none" w:sz="0" w:space="0" w:color="auto" w:frame="1"/>
                                <w:lang w:val="pl-PL"/>
                              </w:rPr>
                              <w:t>–</w:t>
                            </w:r>
                            <w:r w:rsidRPr="00BE6329">
                              <w:rPr>
                                <w:sz w:val="36"/>
                                <w:szCs w:val="36"/>
                                <w:bdr w:val="none" w:sz="0" w:space="0" w:color="auto" w:frame="1"/>
                                <w:lang w:val="pl-PL"/>
                              </w:rPr>
                              <w:t xml:space="preserve"> PLATFORMĘ </w:t>
                            </w:r>
                            <w:r w:rsidR="00E54366">
                              <w:rPr>
                                <w:sz w:val="36"/>
                                <w:szCs w:val="36"/>
                                <w:bdr w:val="none" w:sz="0" w:space="0" w:color="auto" w:frame="1"/>
                                <w:lang w:val="pl-PL"/>
                              </w:rPr>
                              <w:t xml:space="preserve">IT/IP </w:t>
                            </w:r>
                            <w:r w:rsidRPr="00BE6329">
                              <w:rPr>
                                <w:sz w:val="36"/>
                                <w:szCs w:val="36"/>
                                <w:bdr w:val="none" w:sz="0" w:space="0" w:color="auto" w:frame="1"/>
                                <w:lang w:val="pl-PL"/>
                              </w:rPr>
                              <w:t xml:space="preserve">DO PRODUKCJI </w:t>
                            </w:r>
                            <w:r w:rsidR="00C47956">
                              <w:rPr>
                                <w:sz w:val="36"/>
                                <w:szCs w:val="36"/>
                                <w:bdr w:val="none" w:sz="0" w:space="0" w:color="auto" w:frame="1"/>
                                <w:lang w:val="pl-PL"/>
                              </w:rPr>
                              <w:t>V</w:t>
                            </w:r>
                            <w:r w:rsidRPr="00BE6329">
                              <w:rPr>
                                <w:sz w:val="36"/>
                                <w:szCs w:val="36"/>
                                <w:bdr w:val="none" w:sz="0" w:space="0" w:color="auto" w:frame="1"/>
                                <w:lang w:val="pl-PL"/>
                              </w:rPr>
                              <w:t>IDEO NA ŻYWO</w:t>
                            </w:r>
                            <w:r w:rsidR="00C47956" w:rsidRPr="00C47956">
                              <w:rPr>
                                <w:sz w:val="36"/>
                                <w:szCs w:val="36"/>
                                <w:bdr w:val="none" w:sz="0" w:space="0" w:color="auto" w:frame="1"/>
                                <w:lang w:val="pl-PL"/>
                              </w:rPr>
                              <w:t xml:space="preserve"> </w:t>
                            </w:r>
                            <w:r w:rsidR="00C47956" w:rsidRPr="00BE6329">
                              <w:rPr>
                                <w:sz w:val="36"/>
                                <w:szCs w:val="36"/>
                                <w:bdr w:val="none" w:sz="0" w:space="0" w:color="auto" w:frame="1"/>
                                <w:lang w:val="pl-PL"/>
                              </w:rPr>
                              <w:t>NOWEJ GENERACJI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267383" id="_x0000_t202" coordsize="21600,21600" o:spt="202" path="m,l,21600r21600,l21600,xe">
                <v:stroke joinstyle="miter"/>
                <v:path gradientshapeok="t" o:connecttype="rect"/>
              </v:shapetype>
              <v:shape id="Text Box 5" o:spid="_x0000_s1026" type="#_x0000_t202" style="position:absolute;left:0;text-align:left;margin-left:-9.2pt;margin-top:22.35pt;width:324.05pt;height:1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" filled="f" stroked="f">
                <v:textbox>
                  <w:txbxContent>
                    <w:p w14:paraId="1A26739D" w14:textId="3857CD14" w:rsidR="006F049E" w:rsidRPr="005F315C" w:rsidRDefault="00BE6329" w:rsidP="009C5F4B">
                      <w:pPr>
                        <w:rPr>
                          <w:rFonts w:eastAsia="Times New Roman"/>
                          <w:sz w:val="36"/>
                          <w:szCs w:val="36"/>
                          <w:lang w:val="pl-PL"/>
                        </w:rPr>
                      </w:pPr>
                      <w:r w:rsidRPr="00BE6329">
                        <w:rPr>
                          <w:sz w:val="36"/>
                          <w:szCs w:val="36"/>
                          <w:bdr w:val="none" w:sz="0" w:space="0" w:color="auto" w:frame="1"/>
                          <w:lang w:val="pl-PL"/>
                        </w:rPr>
                        <w:t>PANASONIC W</w:t>
                      </w:r>
                      <w:r w:rsidR="00C47956">
                        <w:rPr>
                          <w:sz w:val="36"/>
                          <w:szCs w:val="36"/>
                          <w:bdr w:val="none" w:sz="0" w:space="0" w:color="auto" w:frame="1"/>
                          <w:lang w:val="pl-PL"/>
                        </w:rPr>
                        <w:t>PROWADZA NA RYNEK</w:t>
                      </w:r>
                      <w:r w:rsidRPr="00BE6329">
                        <w:rPr>
                          <w:sz w:val="36"/>
                          <w:szCs w:val="36"/>
                          <w:bdr w:val="none" w:sz="0" w:space="0" w:color="auto" w:frame="1"/>
                          <w:lang w:val="pl-PL"/>
                        </w:rPr>
                        <w:t xml:space="preserve"> KAIROS </w:t>
                      </w:r>
                      <w:r w:rsidR="00C47956">
                        <w:rPr>
                          <w:sz w:val="36"/>
                          <w:szCs w:val="36"/>
                          <w:bdr w:val="none" w:sz="0" w:space="0" w:color="auto" w:frame="1"/>
                          <w:lang w:val="pl-PL"/>
                        </w:rPr>
                        <w:t>–</w:t>
                      </w:r>
                      <w:r w:rsidRPr="00BE6329">
                        <w:rPr>
                          <w:sz w:val="36"/>
                          <w:szCs w:val="36"/>
                          <w:bdr w:val="none" w:sz="0" w:space="0" w:color="auto" w:frame="1"/>
                          <w:lang w:val="pl-PL"/>
                        </w:rPr>
                        <w:t xml:space="preserve"> PLATFORMĘ </w:t>
                      </w:r>
                      <w:r w:rsidR="00E54366">
                        <w:rPr>
                          <w:sz w:val="36"/>
                          <w:szCs w:val="36"/>
                          <w:bdr w:val="none" w:sz="0" w:space="0" w:color="auto" w:frame="1"/>
                          <w:lang w:val="pl-PL"/>
                        </w:rPr>
                        <w:t xml:space="preserve">IT/IP </w:t>
                      </w:r>
                      <w:r w:rsidRPr="00BE6329">
                        <w:rPr>
                          <w:sz w:val="36"/>
                          <w:szCs w:val="36"/>
                          <w:bdr w:val="none" w:sz="0" w:space="0" w:color="auto" w:frame="1"/>
                          <w:lang w:val="pl-PL"/>
                        </w:rPr>
                        <w:t xml:space="preserve">DO PRODUKCJI </w:t>
                      </w:r>
                      <w:r w:rsidR="00C47956">
                        <w:rPr>
                          <w:sz w:val="36"/>
                          <w:szCs w:val="36"/>
                          <w:bdr w:val="none" w:sz="0" w:space="0" w:color="auto" w:frame="1"/>
                          <w:lang w:val="pl-PL"/>
                        </w:rPr>
                        <w:t>V</w:t>
                      </w:r>
                      <w:r w:rsidRPr="00BE6329">
                        <w:rPr>
                          <w:sz w:val="36"/>
                          <w:szCs w:val="36"/>
                          <w:bdr w:val="none" w:sz="0" w:space="0" w:color="auto" w:frame="1"/>
                          <w:lang w:val="pl-PL"/>
                        </w:rPr>
                        <w:t>IDEO NA ŻYWO</w:t>
                      </w:r>
                      <w:r w:rsidR="00C47956" w:rsidRPr="00C47956">
                        <w:rPr>
                          <w:sz w:val="36"/>
                          <w:szCs w:val="36"/>
                          <w:bdr w:val="none" w:sz="0" w:space="0" w:color="auto" w:frame="1"/>
                          <w:lang w:val="pl-PL"/>
                        </w:rPr>
                        <w:t xml:space="preserve"> </w:t>
                      </w:r>
                      <w:r w:rsidR="00C47956" w:rsidRPr="00BE6329">
                        <w:rPr>
                          <w:sz w:val="36"/>
                          <w:szCs w:val="36"/>
                          <w:bdr w:val="none" w:sz="0" w:space="0" w:color="auto" w:frame="1"/>
                          <w:lang w:val="pl-PL"/>
                        </w:rPr>
                        <w:t>NOWEJ GENERACJI</w:t>
                      </w:r>
                    </w:p>
                  </w:txbxContent>
                </v:textbox>
                <w10:wrap type="square"/>
              </v:shape>
            </w:pict>
          </mc:Fallback>
        </mc:AlternateContent>
      </w:r>
    </w:p>
    <w:p w14:paraId="1A267361" w14:textId="75A05EA0" w:rsidR="000322D5" w:rsidRDefault="00BE6329" w:rsidP="000322D5">
      <w:pPr>
        <w:pStyle w:val="Akapitzlist"/>
        <w:jc w:val="both"/>
        <w:rPr>
          <w:b/>
          <w:bCs/>
          <w:i/>
          <w:iCs/>
          <w:color w:val="262626" w:themeColor="text1" w:themeTint="D9"/>
          <w:sz w:val="24"/>
          <w:szCs w:val="24"/>
          <w:lang w:val="pl-PL" w:bidi="en-GB"/>
        </w:rPr>
      </w:pPr>
      <w:r w:rsidRPr="00BE6329">
        <w:rPr>
          <w:b/>
          <w:bCs/>
          <w:i/>
          <w:iCs/>
          <w:color w:val="262626" w:themeColor="text1" w:themeTint="D9"/>
          <w:sz w:val="24"/>
          <w:szCs w:val="24"/>
          <w:lang w:val="pl-PL" w:bidi="en-GB"/>
        </w:rPr>
        <w:t>Platforma KAIROS jest oparta na now</w:t>
      </w:r>
      <w:r w:rsidR="00C47956">
        <w:rPr>
          <w:b/>
          <w:bCs/>
          <w:i/>
          <w:iCs/>
          <w:color w:val="262626" w:themeColor="text1" w:themeTint="D9"/>
          <w:sz w:val="24"/>
          <w:szCs w:val="24"/>
          <w:lang w:val="pl-PL" w:bidi="en-GB"/>
        </w:rPr>
        <w:t>ej</w:t>
      </w:r>
      <w:r w:rsidRPr="00BE6329">
        <w:rPr>
          <w:b/>
          <w:bCs/>
          <w:i/>
          <w:iCs/>
          <w:color w:val="262626" w:themeColor="text1" w:themeTint="D9"/>
          <w:sz w:val="24"/>
          <w:szCs w:val="24"/>
          <w:lang w:val="pl-PL" w:bidi="en-GB"/>
        </w:rPr>
        <w:t xml:space="preserve"> koncepc</w:t>
      </w:r>
      <w:r w:rsidR="00C47956">
        <w:rPr>
          <w:b/>
          <w:bCs/>
          <w:i/>
          <w:iCs/>
          <w:color w:val="262626" w:themeColor="text1" w:themeTint="D9"/>
          <w:sz w:val="24"/>
          <w:szCs w:val="24"/>
          <w:lang w:val="pl-PL" w:bidi="en-GB"/>
        </w:rPr>
        <w:t>ji</w:t>
      </w:r>
      <w:r w:rsidRPr="00BE6329">
        <w:rPr>
          <w:b/>
          <w:bCs/>
          <w:i/>
          <w:iCs/>
          <w:color w:val="262626" w:themeColor="text1" w:themeTint="D9"/>
          <w:sz w:val="24"/>
          <w:szCs w:val="24"/>
          <w:lang w:val="pl-PL" w:bidi="en-GB"/>
        </w:rPr>
        <w:t xml:space="preserve"> i architekturze</w:t>
      </w:r>
      <w:r w:rsidR="00C47956">
        <w:rPr>
          <w:b/>
          <w:bCs/>
          <w:i/>
          <w:iCs/>
          <w:color w:val="262626" w:themeColor="text1" w:themeTint="D9"/>
          <w:sz w:val="24"/>
          <w:szCs w:val="24"/>
          <w:lang w:val="pl-PL" w:bidi="en-GB"/>
        </w:rPr>
        <w:t>,</w:t>
      </w:r>
      <w:r w:rsidRPr="00BE6329">
        <w:rPr>
          <w:b/>
          <w:bCs/>
          <w:i/>
          <w:iCs/>
          <w:color w:val="262626" w:themeColor="text1" w:themeTint="D9"/>
          <w:sz w:val="24"/>
          <w:szCs w:val="24"/>
          <w:lang w:val="pl-PL" w:bidi="en-GB"/>
        </w:rPr>
        <w:t xml:space="preserve"> umożliwia</w:t>
      </w:r>
      <w:r w:rsidR="00C47956">
        <w:rPr>
          <w:b/>
          <w:bCs/>
          <w:i/>
          <w:iCs/>
          <w:color w:val="262626" w:themeColor="text1" w:themeTint="D9"/>
          <w:sz w:val="24"/>
          <w:szCs w:val="24"/>
          <w:lang w:val="pl-PL" w:bidi="en-GB"/>
        </w:rPr>
        <w:t>jąc</w:t>
      </w:r>
      <w:r w:rsidRPr="00BE6329">
        <w:rPr>
          <w:b/>
          <w:bCs/>
          <w:i/>
          <w:iCs/>
          <w:color w:val="262626" w:themeColor="text1" w:themeTint="D9"/>
          <w:sz w:val="24"/>
          <w:szCs w:val="24"/>
          <w:lang w:val="pl-PL" w:bidi="en-GB"/>
        </w:rPr>
        <w:t xml:space="preserve"> działanie innowacyjnego oprogramowania na procesorze graficznym.</w:t>
      </w:r>
      <w:r w:rsidR="00BA31B2" w:rsidRPr="006F049E">
        <w:rPr>
          <w:noProof/>
        </w:rPr>
        <w:drawing>
          <wp:anchor distT="0" distB="0" distL="114300" distR="114300" simplePos="0" relativeHeight="251659263" behindDoc="1" locked="0" layoutInCell="1" allowOverlap="1" wp14:anchorId="1A267385" wp14:editId="1A267386">
            <wp:simplePos x="0" y="0"/>
            <wp:positionH relativeFrom="column">
              <wp:posOffset>-360045</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anchor>
        </w:drawing>
      </w:r>
      <w:r>
        <w:rPr>
          <w:b/>
          <w:bCs/>
          <w:i/>
          <w:iCs/>
          <w:color w:val="262626" w:themeColor="text1" w:themeTint="D9"/>
          <w:sz w:val="24"/>
          <w:szCs w:val="24"/>
          <w:lang w:val="pl-PL" w:bidi="en-GB"/>
        </w:rPr>
        <w:t xml:space="preserve"> </w:t>
      </w:r>
      <w:r w:rsidRPr="00BE6329">
        <w:rPr>
          <w:b/>
          <w:bCs/>
          <w:i/>
          <w:iCs/>
          <w:color w:val="262626" w:themeColor="text1" w:themeTint="D9"/>
          <w:sz w:val="24"/>
          <w:szCs w:val="24"/>
          <w:lang w:val="pl-PL" w:bidi="en-GB"/>
        </w:rPr>
        <w:t>Wykorzystuje ona rozwijające się ekosystemy IT</w:t>
      </w:r>
      <w:r w:rsidR="00C47956">
        <w:rPr>
          <w:b/>
          <w:bCs/>
          <w:i/>
          <w:iCs/>
          <w:color w:val="262626" w:themeColor="text1" w:themeTint="D9"/>
          <w:sz w:val="24"/>
          <w:szCs w:val="24"/>
          <w:lang w:val="pl-PL" w:bidi="en-GB"/>
        </w:rPr>
        <w:t>,</w:t>
      </w:r>
      <w:r w:rsidRPr="00BE6329">
        <w:rPr>
          <w:b/>
          <w:bCs/>
          <w:i/>
          <w:iCs/>
          <w:color w:val="262626" w:themeColor="text1" w:themeTint="D9"/>
          <w:sz w:val="24"/>
          <w:szCs w:val="24"/>
          <w:lang w:val="pl-PL" w:bidi="en-GB"/>
        </w:rPr>
        <w:t xml:space="preserve"> zapewnia</w:t>
      </w:r>
      <w:r w:rsidR="00C47956">
        <w:rPr>
          <w:b/>
          <w:bCs/>
          <w:i/>
          <w:iCs/>
          <w:color w:val="262626" w:themeColor="text1" w:themeTint="D9"/>
          <w:sz w:val="24"/>
          <w:szCs w:val="24"/>
          <w:lang w:val="pl-PL" w:bidi="en-GB"/>
        </w:rPr>
        <w:t>jąc</w:t>
      </w:r>
      <w:r w:rsidRPr="00BE6329">
        <w:rPr>
          <w:b/>
          <w:bCs/>
          <w:i/>
          <w:iCs/>
          <w:color w:val="262626" w:themeColor="text1" w:themeTint="D9"/>
          <w:sz w:val="24"/>
          <w:szCs w:val="24"/>
          <w:lang w:val="pl-PL" w:bidi="en-GB"/>
        </w:rPr>
        <w:t xml:space="preserve"> elastyczność i skalowalność w przyszłości</w:t>
      </w:r>
    </w:p>
    <w:p w14:paraId="5911BA49" w14:textId="77777777" w:rsidR="00BE6329" w:rsidRPr="00760A74" w:rsidRDefault="00BE6329" w:rsidP="000322D5">
      <w:pPr>
        <w:pStyle w:val="Akapitzlist"/>
        <w:jc w:val="both"/>
        <w:rPr>
          <w:i/>
          <w:iCs/>
          <w:sz w:val="20"/>
          <w:szCs w:val="20"/>
          <w:lang w:val="pl-PL"/>
        </w:rPr>
      </w:pPr>
    </w:p>
    <w:p w14:paraId="3F85BE63" w14:textId="62C0392B" w:rsidR="00BE6329" w:rsidRDefault="00BE6329" w:rsidP="000C5AD8">
      <w:pPr>
        <w:spacing w:after="200"/>
        <w:jc w:val="both"/>
        <w:rPr>
          <w:b/>
          <w:bCs/>
          <w:color w:val="101010"/>
          <w:sz w:val="20"/>
          <w:szCs w:val="20"/>
          <w:lang w:val="pl-PL"/>
        </w:rPr>
      </w:pPr>
      <w:r w:rsidRPr="00BE6329">
        <w:rPr>
          <w:b/>
          <w:color w:val="101010"/>
          <w:sz w:val="20"/>
          <w:szCs w:val="20"/>
          <w:lang w:val="pl-PL"/>
        </w:rPr>
        <w:t xml:space="preserve">Firma Panasonic ogłosiła </w:t>
      </w:r>
      <w:r w:rsidR="00C47956">
        <w:rPr>
          <w:b/>
          <w:color w:val="101010"/>
          <w:sz w:val="20"/>
          <w:szCs w:val="20"/>
          <w:lang w:val="pl-PL"/>
        </w:rPr>
        <w:t>wprowadzenie na rynek</w:t>
      </w:r>
      <w:r w:rsidR="00C47956">
        <w:rPr>
          <w:b/>
          <w:i/>
          <w:color w:val="101010"/>
          <w:sz w:val="20"/>
          <w:szCs w:val="20"/>
          <w:lang w:val="pl-PL"/>
        </w:rPr>
        <w:t xml:space="preserve"> </w:t>
      </w:r>
      <w:r w:rsidRPr="00BE6329">
        <w:rPr>
          <w:b/>
          <w:color w:val="101010"/>
          <w:sz w:val="20"/>
          <w:szCs w:val="20"/>
          <w:lang w:val="pl-PL"/>
        </w:rPr>
        <w:t xml:space="preserve">KAIROS </w:t>
      </w:r>
      <w:r w:rsidR="00C47956">
        <w:rPr>
          <w:b/>
          <w:color w:val="101010"/>
          <w:sz w:val="20"/>
          <w:szCs w:val="20"/>
          <w:lang w:val="pl-PL"/>
        </w:rPr>
        <w:t>–</w:t>
      </w:r>
      <w:r w:rsidRPr="00BE6329">
        <w:rPr>
          <w:b/>
          <w:color w:val="101010"/>
          <w:sz w:val="20"/>
          <w:szCs w:val="20"/>
          <w:lang w:val="pl-PL"/>
        </w:rPr>
        <w:t xml:space="preserve"> platformy IT/IP nowej generacji do produkcji </w:t>
      </w:r>
      <w:r w:rsidR="00C47956">
        <w:rPr>
          <w:b/>
          <w:color w:val="101010"/>
          <w:sz w:val="20"/>
          <w:szCs w:val="20"/>
          <w:lang w:val="pl-PL"/>
        </w:rPr>
        <w:t>v</w:t>
      </w:r>
      <w:r w:rsidRPr="00BE6329">
        <w:rPr>
          <w:b/>
          <w:color w:val="101010"/>
          <w:sz w:val="20"/>
          <w:szCs w:val="20"/>
          <w:lang w:val="pl-PL"/>
        </w:rPr>
        <w:t>ideo na żywo</w:t>
      </w:r>
      <w:r>
        <w:rPr>
          <w:b/>
          <w:bCs/>
          <w:color w:val="101010"/>
          <w:sz w:val="20"/>
          <w:szCs w:val="20"/>
          <w:lang w:val="pl-PL"/>
        </w:rPr>
        <w:t xml:space="preserve">. </w:t>
      </w:r>
      <w:r w:rsidRPr="00BE6329">
        <w:rPr>
          <w:b/>
          <w:bCs/>
          <w:color w:val="101010"/>
          <w:sz w:val="20"/>
          <w:szCs w:val="20"/>
          <w:lang w:val="pl-PL"/>
        </w:rPr>
        <w:t xml:space="preserve">KAIROS znacząco poprawia jakość i efektywność produkcji </w:t>
      </w:r>
      <w:r w:rsidR="00C47956">
        <w:rPr>
          <w:b/>
          <w:bCs/>
          <w:color w:val="101010"/>
          <w:sz w:val="20"/>
          <w:szCs w:val="20"/>
          <w:lang w:val="pl-PL"/>
        </w:rPr>
        <w:t>v</w:t>
      </w:r>
      <w:r w:rsidRPr="00BE6329">
        <w:rPr>
          <w:b/>
          <w:bCs/>
          <w:color w:val="101010"/>
          <w:sz w:val="20"/>
          <w:szCs w:val="20"/>
          <w:lang w:val="pl-PL"/>
        </w:rPr>
        <w:t xml:space="preserve">ideo na żywo i usług streamingu </w:t>
      </w:r>
      <w:r w:rsidR="00C47956">
        <w:rPr>
          <w:b/>
          <w:bCs/>
          <w:color w:val="101010"/>
          <w:sz w:val="20"/>
          <w:szCs w:val="20"/>
          <w:lang w:val="pl-PL"/>
        </w:rPr>
        <w:t>v</w:t>
      </w:r>
      <w:r w:rsidRPr="00BE6329">
        <w:rPr>
          <w:b/>
          <w:bCs/>
          <w:color w:val="101010"/>
          <w:sz w:val="20"/>
          <w:szCs w:val="20"/>
          <w:lang w:val="pl-PL"/>
        </w:rPr>
        <w:t>ideo dla nadawców i producentów zajmujących się transmisją zawodów sportowych, koncertów i innych wydarzeń.</w:t>
      </w:r>
    </w:p>
    <w:p w14:paraId="1CA49017" w14:textId="6FA19A70" w:rsidR="00BE6329" w:rsidRPr="00BE6329" w:rsidRDefault="00BE6329" w:rsidP="00BE6329">
      <w:pPr>
        <w:spacing w:after="200"/>
        <w:jc w:val="both"/>
        <w:rPr>
          <w:bCs/>
          <w:color w:val="101010"/>
          <w:sz w:val="20"/>
          <w:szCs w:val="20"/>
          <w:lang w:val="pl-PL"/>
        </w:rPr>
      </w:pPr>
      <w:r w:rsidRPr="00BE6329">
        <w:rPr>
          <w:bCs/>
          <w:color w:val="101010"/>
          <w:sz w:val="20"/>
          <w:szCs w:val="20"/>
          <w:lang w:val="pl-PL"/>
        </w:rPr>
        <w:t>KAIROS pozwala przekroczyć granice, które stawia tradycyjny sprzęt.</w:t>
      </w:r>
      <w:r>
        <w:rPr>
          <w:bCs/>
          <w:color w:val="101010"/>
          <w:sz w:val="20"/>
          <w:szCs w:val="20"/>
          <w:lang w:val="pl-PL"/>
        </w:rPr>
        <w:t xml:space="preserve"> </w:t>
      </w:r>
      <w:r w:rsidRPr="00BE6329">
        <w:rPr>
          <w:bCs/>
          <w:color w:val="101010"/>
          <w:sz w:val="20"/>
          <w:szCs w:val="20"/>
          <w:lang w:val="pl-PL"/>
        </w:rPr>
        <w:t xml:space="preserve">Platforma jest oparta na otwartym oprogramowaniu, co oznacza, że może pobierać różne składniki wyjściowego sygnału programu na żywo i </w:t>
      </w:r>
      <w:proofErr w:type="spellStart"/>
      <w:r w:rsidR="00C47956">
        <w:rPr>
          <w:bCs/>
          <w:color w:val="101010"/>
          <w:sz w:val="20"/>
          <w:szCs w:val="20"/>
          <w:lang w:val="pl-PL"/>
        </w:rPr>
        <w:t>cyfryzować</w:t>
      </w:r>
      <w:proofErr w:type="spellEnd"/>
      <w:r w:rsidR="00C47956">
        <w:rPr>
          <w:bCs/>
          <w:color w:val="101010"/>
          <w:sz w:val="20"/>
          <w:szCs w:val="20"/>
          <w:lang w:val="pl-PL"/>
        </w:rPr>
        <w:t xml:space="preserve"> je</w:t>
      </w:r>
      <w:r w:rsidRPr="00BE6329">
        <w:rPr>
          <w:bCs/>
          <w:color w:val="101010"/>
          <w:sz w:val="20"/>
          <w:szCs w:val="20"/>
          <w:lang w:val="pl-PL"/>
        </w:rPr>
        <w:t>.</w:t>
      </w:r>
      <w:r>
        <w:rPr>
          <w:bCs/>
          <w:color w:val="101010"/>
          <w:sz w:val="20"/>
          <w:szCs w:val="20"/>
          <w:lang w:val="pl-PL"/>
        </w:rPr>
        <w:t xml:space="preserve"> </w:t>
      </w:r>
      <w:r w:rsidRPr="00BE6329">
        <w:rPr>
          <w:bCs/>
          <w:color w:val="101010"/>
          <w:sz w:val="20"/>
          <w:szCs w:val="20"/>
          <w:lang w:val="pl-PL"/>
        </w:rPr>
        <w:t xml:space="preserve">KAIROS może się znajdować w centrum produkcji, przyjmując treści z wielu źródeł i wysyłając je na przykład do wielu projektorów, wyświetlaczy i </w:t>
      </w:r>
      <w:r w:rsidR="00C47956">
        <w:rPr>
          <w:bCs/>
          <w:color w:val="101010"/>
          <w:sz w:val="20"/>
          <w:szCs w:val="20"/>
          <w:lang w:val="pl-PL"/>
        </w:rPr>
        <w:t xml:space="preserve">LED-owych </w:t>
      </w:r>
      <w:r w:rsidRPr="00BE6329">
        <w:rPr>
          <w:bCs/>
          <w:color w:val="101010"/>
          <w:sz w:val="20"/>
          <w:szCs w:val="20"/>
          <w:lang w:val="pl-PL"/>
        </w:rPr>
        <w:t xml:space="preserve">ścian </w:t>
      </w:r>
      <w:r w:rsidR="00C47956">
        <w:rPr>
          <w:bCs/>
          <w:color w:val="101010"/>
          <w:sz w:val="20"/>
          <w:szCs w:val="20"/>
          <w:lang w:val="pl-PL"/>
        </w:rPr>
        <w:t>v</w:t>
      </w:r>
      <w:r w:rsidRPr="00BE6329">
        <w:rPr>
          <w:bCs/>
          <w:color w:val="101010"/>
          <w:sz w:val="20"/>
          <w:szCs w:val="20"/>
          <w:lang w:val="pl-PL"/>
        </w:rPr>
        <w:t>ide</w:t>
      </w:r>
      <w:r w:rsidR="00C47956">
        <w:rPr>
          <w:bCs/>
          <w:color w:val="101010"/>
          <w:sz w:val="20"/>
          <w:szCs w:val="20"/>
          <w:lang w:val="pl-PL"/>
        </w:rPr>
        <w:t>o</w:t>
      </w:r>
      <w:r w:rsidRPr="00BE6329">
        <w:rPr>
          <w:bCs/>
          <w:color w:val="101010"/>
          <w:sz w:val="20"/>
          <w:szCs w:val="20"/>
          <w:lang w:val="pl-PL"/>
        </w:rPr>
        <w:t>.</w:t>
      </w:r>
      <w:r>
        <w:rPr>
          <w:bCs/>
          <w:color w:val="101010"/>
          <w:sz w:val="20"/>
          <w:szCs w:val="20"/>
          <w:lang w:val="pl-PL"/>
        </w:rPr>
        <w:t xml:space="preserve"> </w:t>
      </w:r>
      <w:r w:rsidRPr="00BE6329">
        <w:rPr>
          <w:bCs/>
          <w:color w:val="101010"/>
          <w:sz w:val="20"/>
          <w:szCs w:val="20"/>
          <w:lang w:val="pl-PL"/>
        </w:rPr>
        <w:t>KAIROS pracuje na architekturze CPU i GPU, umożliwiając niezwykle małe opóźnienie systemu ograniczające się do pojedynczej klatki, zapewniając jednocześnie znakomitą elastyczność i</w:t>
      </w:r>
      <w:r w:rsidR="00C47956">
        <w:rPr>
          <w:bCs/>
          <w:color w:val="101010"/>
          <w:sz w:val="20"/>
          <w:szCs w:val="20"/>
          <w:lang w:val="pl-PL"/>
        </w:rPr>
        <w:t> </w:t>
      </w:r>
      <w:r w:rsidRPr="00BE6329">
        <w:rPr>
          <w:bCs/>
          <w:color w:val="101010"/>
          <w:sz w:val="20"/>
          <w:szCs w:val="20"/>
          <w:lang w:val="pl-PL"/>
        </w:rPr>
        <w:t>skalowalność systemu.</w:t>
      </w:r>
    </w:p>
    <w:p w14:paraId="1C279B76" w14:textId="7FE89491" w:rsidR="00BE6329" w:rsidRPr="00BE6329" w:rsidRDefault="00BE6329" w:rsidP="00BE6329">
      <w:pPr>
        <w:spacing w:after="200"/>
        <w:jc w:val="both"/>
        <w:rPr>
          <w:bCs/>
          <w:color w:val="101010"/>
          <w:sz w:val="20"/>
          <w:szCs w:val="20"/>
          <w:lang w:val="pl-PL"/>
        </w:rPr>
      </w:pPr>
      <w:r w:rsidRPr="00BE6329">
        <w:rPr>
          <w:bCs/>
          <w:color w:val="101010"/>
          <w:sz w:val="20"/>
          <w:szCs w:val="20"/>
          <w:lang w:val="pl-PL"/>
        </w:rPr>
        <w:t xml:space="preserve">KAIROS zachowuje zgodność nie tylko z sygnałami pasma podstawowego, np. SDI, ale również z wieloma innymi wejściami i wyjściami </w:t>
      </w:r>
      <w:r w:rsidR="00D92F83">
        <w:rPr>
          <w:bCs/>
          <w:color w:val="101010"/>
          <w:sz w:val="20"/>
          <w:szCs w:val="20"/>
          <w:lang w:val="pl-PL"/>
        </w:rPr>
        <w:t>v</w:t>
      </w:r>
      <w:r w:rsidRPr="00BE6329">
        <w:rPr>
          <w:bCs/>
          <w:color w:val="101010"/>
          <w:sz w:val="20"/>
          <w:szCs w:val="20"/>
          <w:lang w:val="pl-PL"/>
        </w:rPr>
        <w:t>ideo, w tym ST 2110 i NDI</w:t>
      </w:r>
      <w:r>
        <w:rPr>
          <w:bCs/>
          <w:color w:val="101010"/>
          <w:sz w:val="20"/>
          <w:szCs w:val="20"/>
          <w:lang w:val="pl-PL"/>
        </w:rPr>
        <w:t xml:space="preserve">. </w:t>
      </w:r>
      <w:r w:rsidRPr="00BE6329">
        <w:rPr>
          <w:bCs/>
          <w:color w:val="101010"/>
          <w:sz w:val="20"/>
          <w:szCs w:val="20"/>
          <w:lang w:val="pl-PL"/>
        </w:rPr>
        <w:t>KAIROS w pełni obsługuje najnowszą technologię IP i tym samym pomaga w</w:t>
      </w:r>
      <w:r w:rsidR="00C47956">
        <w:rPr>
          <w:bCs/>
          <w:color w:val="101010"/>
          <w:sz w:val="20"/>
          <w:szCs w:val="20"/>
          <w:lang w:val="pl-PL"/>
        </w:rPr>
        <w:t> </w:t>
      </w:r>
      <w:r w:rsidRPr="00BE6329">
        <w:rPr>
          <w:bCs/>
          <w:color w:val="101010"/>
          <w:sz w:val="20"/>
          <w:szCs w:val="20"/>
          <w:lang w:val="pl-PL"/>
        </w:rPr>
        <w:t xml:space="preserve">zdalnej realizacji produkcji </w:t>
      </w:r>
      <w:r w:rsidR="00C47956">
        <w:rPr>
          <w:bCs/>
          <w:color w:val="101010"/>
          <w:sz w:val="20"/>
          <w:szCs w:val="20"/>
          <w:lang w:val="pl-PL"/>
        </w:rPr>
        <w:t>v</w:t>
      </w:r>
      <w:r w:rsidRPr="00BE6329">
        <w:rPr>
          <w:bCs/>
          <w:color w:val="101010"/>
          <w:sz w:val="20"/>
          <w:szCs w:val="20"/>
          <w:lang w:val="pl-PL"/>
        </w:rPr>
        <w:t>ideo na żywo.</w:t>
      </w:r>
      <w:r>
        <w:rPr>
          <w:bCs/>
          <w:color w:val="101010"/>
          <w:sz w:val="20"/>
          <w:szCs w:val="20"/>
          <w:lang w:val="pl-PL"/>
        </w:rPr>
        <w:t xml:space="preserve"> </w:t>
      </w:r>
      <w:r w:rsidRPr="00BE6329">
        <w:rPr>
          <w:bCs/>
          <w:color w:val="101010"/>
          <w:sz w:val="20"/>
          <w:szCs w:val="20"/>
          <w:lang w:val="pl-PL"/>
        </w:rPr>
        <w:t xml:space="preserve">Platforma obsługuje również protokół precyzyjnej synchronizacji czasu (PTP), pozwalający jej na przechwycenie atmosfery wydarzeń sportowych i muzycznych w </w:t>
      </w:r>
      <w:r w:rsidR="00A166AB">
        <w:rPr>
          <w:bCs/>
          <w:color w:val="101010"/>
          <w:sz w:val="20"/>
          <w:szCs w:val="20"/>
          <w:lang w:val="pl-PL"/>
        </w:rPr>
        <w:t>materiałach</w:t>
      </w:r>
      <w:r w:rsidRPr="00BE6329">
        <w:rPr>
          <w:bCs/>
          <w:color w:val="101010"/>
          <w:sz w:val="20"/>
          <w:szCs w:val="20"/>
          <w:lang w:val="pl-PL"/>
        </w:rPr>
        <w:t xml:space="preserve"> </w:t>
      </w:r>
      <w:r w:rsidR="00A166AB">
        <w:rPr>
          <w:bCs/>
          <w:color w:val="101010"/>
          <w:sz w:val="20"/>
          <w:szCs w:val="20"/>
          <w:lang w:val="pl-PL"/>
        </w:rPr>
        <w:t>v</w:t>
      </w:r>
      <w:r w:rsidRPr="00BE6329">
        <w:rPr>
          <w:bCs/>
          <w:color w:val="101010"/>
          <w:sz w:val="20"/>
          <w:szCs w:val="20"/>
          <w:lang w:val="pl-PL"/>
        </w:rPr>
        <w:t>ideo na żywo.</w:t>
      </w:r>
    </w:p>
    <w:p w14:paraId="775C55F0" w14:textId="589A4FD3" w:rsidR="00BE6329" w:rsidRPr="00BE6329" w:rsidRDefault="00BE6329" w:rsidP="00BE6329">
      <w:pPr>
        <w:spacing w:after="200"/>
        <w:jc w:val="both"/>
        <w:rPr>
          <w:bCs/>
          <w:color w:val="101010"/>
          <w:sz w:val="20"/>
          <w:szCs w:val="20"/>
          <w:lang w:val="pl-PL"/>
        </w:rPr>
      </w:pPr>
      <w:r w:rsidRPr="00BE6329">
        <w:rPr>
          <w:bCs/>
          <w:color w:val="101010"/>
          <w:sz w:val="20"/>
          <w:szCs w:val="20"/>
          <w:lang w:val="pl-PL"/>
        </w:rPr>
        <w:t xml:space="preserve">KAIROS </w:t>
      </w:r>
      <w:r w:rsidR="00A166AB">
        <w:rPr>
          <w:bCs/>
          <w:color w:val="101010"/>
          <w:sz w:val="20"/>
          <w:szCs w:val="20"/>
          <w:lang w:val="pl-PL"/>
        </w:rPr>
        <w:t>wyznacza</w:t>
      </w:r>
      <w:r w:rsidRPr="00BE6329">
        <w:rPr>
          <w:bCs/>
          <w:color w:val="101010"/>
          <w:sz w:val="20"/>
          <w:szCs w:val="20"/>
          <w:lang w:val="pl-PL"/>
        </w:rPr>
        <w:t xml:space="preserve"> także nowy standard użyteczności dzięki </w:t>
      </w:r>
      <w:r w:rsidRPr="00D92F83">
        <w:rPr>
          <w:bCs/>
          <w:i/>
          <w:iCs/>
          <w:color w:val="101010"/>
          <w:sz w:val="20"/>
          <w:szCs w:val="20"/>
          <w:lang w:val="pl-PL"/>
        </w:rPr>
        <w:t xml:space="preserve">KAIROS </w:t>
      </w:r>
      <w:proofErr w:type="spellStart"/>
      <w:r w:rsidRPr="00D92F83">
        <w:rPr>
          <w:bCs/>
          <w:i/>
          <w:iCs/>
          <w:color w:val="101010"/>
          <w:sz w:val="20"/>
          <w:szCs w:val="20"/>
          <w:lang w:val="pl-PL"/>
        </w:rPr>
        <w:t>Creator</w:t>
      </w:r>
      <w:proofErr w:type="spellEnd"/>
      <w:r w:rsidRPr="00BE6329">
        <w:rPr>
          <w:bCs/>
          <w:color w:val="101010"/>
          <w:sz w:val="20"/>
          <w:szCs w:val="20"/>
          <w:lang w:val="pl-PL"/>
        </w:rPr>
        <w:t>, czyli swojemu intuicyjnemu i niezwykle dobrze zaprojektowanemu graficznemu interfejsowi użytkownika (GUI).</w:t>
      </w:r>
      <w:r>
        <w:rPr>
          <w:bCs/>
          <w:color w:val="101010"/>
          <w:sz w:val="20"/>
          <w:szCs w:val="20"/>
          <w:lang w:val="pl-PL"/>
        </w:rPr>
        <w:t xml:space="preserve"> </w:t>
      </w:r>
      <w:r w:rsidRPr="00BE6329">
        <w:rPr>
          <w:bCs/>
          <w:color w:val="101010"/>
          <w:sz w:val="20"/>
          <w:szCs w:val="20"/>
          <w:lang w:val="pl-PL"/>
        </w:rPr>
        <w:t xml:space="preserve">W graficznym interfejsie użytkownika KAIROS jest w stanie zarządzać nieograniczoną liczbą warstw </w:t>
      </w:r>
      <w:r w:rsidR="00A166AB">
        <w:rPr>
          <w:bCs/>
          <w:color w:val="101010"/>
          <w:sz w:val="20"/>
          <w:szCs w:val="20"/>
          <w:lang w:val="pl-PL"/>
        </w:rPr>
        <w:t>v</w:t>
      </w:r>
      <w:r w:rsidRPr="00BE6329">
        <w:rPr>
          <w:bCs/>
          <w:color w:val="101010"/>
          <w:sz w:val="20"/>
          <w:szCs w:val="20"/>
          <w:lang w:val="pl-PL"/>
        </w:rPr>
        <w:t>ideo, efektów masowych czy klawiszy, jak ma to miejsce w</w:t>
      </w:r>
      <w:r w:rsidR="00A166AB">
        <w:rPr>
          <w:bCs/>
          <w:color w:val="101010"/>
          <w:sz w:val="20"/>
          <w:szCs w:val="20"/>
          <w:lang w:val="pl-PL"/>
        </w:rPr>
        <w:t> </w:t>
      </w:r>
      <w:r w:rsidRPr="00BE6329">
        <w:rPr>
          <w:bCs/>
          <w:color w:val="101010"/>
          <w:sz w:val="20"/>
          <w:szCs w:val="20"/>
          <w:lang w:val="pl-PL"/>
        </w:rPr>
        <w:t xml:space="preserve">konwencjonalnych platformach sprzętowych, </w:t>
      </w:r>
      <w:r w:rsidR="00A166AB">
        <w:rPr>
          <w:bCs/>
          <w:color w:val="101010"/>
          <w:sz w:val="20"/>
          <w:szCs w:val="20"/>
          <w:lang w:val="pl-PL"/>
        </w:rPr>
        <w:t>z kolei</w:t>
      </w:r>
      <w:r w:rsidRPr="00BE6329">
        <w:rPr>
          <w:bCs/>
          <w:color w:val="101010"/>
          <w:sz w:val="20"/>
          <w:szCs w:val="20"/>
          <w:lang w:val="pl-PL"/>
        </w:rPr>
        <w:t xml:space="preserve"> obszar roboczy nie jest ograniczony rozdzielczością a</w:t>
      </w:r>
      <w:r w:rsidR="00A166AB">
        <w:rPr>
          <w:bCs/>
          <w:color w:val="101010"/>
          <w:sz w:val="20"/>
          <w:szCs w:val="20"/>
          <w:lang w:val="pl-PL"/>
        </w:rPr>
        <w:t>ni</w:t>
      </w:r>
      <w:r w:rsidRPr="00BE6329">
        <w:rPr>
          <w:bCs/>
          <w:color w:val="101010"/>
          <w:sz w:val="20"/>
          <w:szCs w:val="20"/>
          <w:lang w:val="pl-PL"/>
        </w:rPr>
        <w:t xml:space="preserve"> formatem.</w:t>
      </w:r>
    </w:p>
    <w:p w14:paraId="0AC4490D" w14:textId="3D85597B" w:rsidR="00BE6329" w:rsidRPr="00BE6329" w:rsidRDefault="00BE6329" w:rsidP="00BE6329">
      <w:pPr>
        <w:spacing w:after="200"/>
        <w:jc w:val="both"/>
        <w:rPr>
          <w:bCs/>
          <w:color w:val="101010"/>
          <w:sz w:val="20"/>
          <w:szCs w:val="20"/>
          <w:lang w:val="pl-PL"/>
        </w:rPr>
      </w:pPr>
      <w:r w:rsidRPr="00BE6329">
        <w:rPr>
          <w:bCs/>
          <w:color w:val="101010"/>
          <w:sz w:val="20"/>
          <w:szCs w:val="20"/>
          <w:lang w:val="pl-PL"/>
        </w:rPr>
        <w:t xml:space="preserve">Firma Panasonic stworzyła również dedykowany panel sprzętowy o nazwie </w:t>
      </w:r>
      <w:r w:rsidRPr="00D92F83">
        <w:rPr>
          <w:bCs/>
          <w:i/>
          <w:iCs/>
          <w:color w:val="101010"/>
          <w:sz w:val="20"/>
          <w:szCs w:val="20"/>
          <w:lang w:val="pl-PL"/>
        </w:rPr>
        <w:t>KAIROS Control</w:t>
      </w:r>
      <w:r w:rsidRPr="00BE6329">
        <w:rPr>
          <w:bCs/>
          <w:color w:val="101010"/>
          <w:sz w:val="20"/>
          <w:szCs w:val="20"/>
          <w:lang w:val="pl-PL"/>
        </w:rPr>
        <w:t>, który stanowi kolejny krok w</w:t>
      </w:r>
      <w:r w:rsidR="00D92F83">
        <w:rPr>
          <w:bCs/>
          <w:color w:val="101010"/>
          <w:sz w:val="20"/>
          <w:szCs w:val="20"/>
          <w:lang w:val="pl-PL"/>
        </w:rPr>
        <w:t> </w:t>
      </w:r>
      <w:r w:rsidRPr="00BE6329">
        <w:rPr>
          <w:bCs/>
          <w:color w:val="101010"/>
          <w:sz w:val="20"/>
          <w:szCs w:val="20"/>
          <w:lang w:val="pl-PL"/>
        </w:rPr>
        <w:t xml:space="preserve">kierunku zdalnej produkcji, ponieważ witryny </w:t>
      </w:r>
      <w:r w:rsidRPr="00D92F83">
        <w:rPr>
          <w:bCs/>
          <w:i/>
          <w:iCs/>
          <w:color w:val="101010"/>
          <w:sz w:val="20"/>
          <w:szCs w:val="20"/>
          <w:lang w:val="pl-PL"/>
        </w:rPr>
        <w:t xml:space="preserve">KAIROS </w:t>
      </w:r>
      <w:proofErr w:type="spellStart"/>
      <w:r w:rsidRPr="00D92F83">
        <w:rPr>
          <w:bCs/>
          <w:i/>
          <w:iCs/>
          <w:color w:val="101010"/>
          <w:sz w:val="20"/>
          <w:szCs w:val="20"/>
          <w:lang w:val="pl-PL"/>
        </w:rPr>
        <w:t>Creator</w:t>
      </w:r>
      <w:proofErr w:type="spellEnd"/>
      <w:r w:rsidRPr="00BE6329">
        <w:rPr>
          <w:bCs/>
          <w:color w:val="101010"/>
          <w:sz w:val="20"/>
          <w:szCs w:val="20"/>
          <w:lang w:val="pl-PL"/>
        </w:rPr>
        <w:t xml:space="preserve"> i </w:t>
      </w:r>
      <w:r w:rsidRPr="00D92F83">
        <w:rPr>
          <w:bCs/>
          <w:i/>
          <w:iCs/>
          <w:color w:val="101010"/>
          <w:sz w:val="20"/>
          <w:szCs w:val="20"/>
          <w:lang w:val="pl-PL"/>
        </w:rPr>
        <w:t>KAIROS Control</w:t>
      </w:r>
      <w:r w:rsidRPr="00BE6329">
        <w:rPr>
          <w:bCs/>
          <w:color w:val="101010"/>
          <w:sz w:val="20"/>
          <w:szCs w:val="20"/>
          <w:lang w:val="pl-PL"/>
        </w:rPr>
        <w:t xml:space="preserve"> można dodać do sieci, w której akurat operator czy inżynier muszą się znajdować.</w:t>
      </w:r>
      <w:r>
        <w:rPr>
          <w:bCs/>
          <w:color w:val="101010"/>
          <w:sz w:val="20"/>
          <w:szCs w:val="20"/>
          <w:lang w:val="pl-PL"/>
        </w:rPr>
        <w:t xml:space="preserve"> </w:t>
      </w:r>
      <w:r w:rsidRPr="00BE6329">
        <w:rPr>
          <w:bCs/>
          <w:color w:val="101010"/>
          <w:sz w:val="20"/>
          <w:szCs w:val="20"/>
          <w:lang w:val="pl-PL"/>
        </w:rPr>
        <w:t xml:space="preserve">Z panelu sterowania łatwo jest korzystać i umożliwia on użytkownikowi przypisanie operacji, co z kolei pozwala na produkcję </w:t>
      </w:r>
      <w:r w:rsidR="00A166AB">
        <w:rPr>
          <w:bCs/>
          <w:color w:val="101010"/>
          <w:sz w:val="20"/>
          <w:szCs w:val="20"/>
          <w:lang w:val="pl-PL"/>
        </w:rPr>
        <w:t>v</w:t>
      </w:r>
      <w:r w:rsidRPr="00BE6329">
        <w:rPr>
          <w:bCs/>
          <w:color w:val="101010"/>
          <w:sz w:val="20"/>
          <w:szCs w:val="20"/>
          <w:lang w:val="pl-PL"/>
        </w:rPr>
        <w:t>ideo oszczędzającą miejsce.</w:t>
      </w:r>
    </w:p>
    <w:p w14:paraId="3B29E5F0" w14:textId="312B982C" w:rsidR="00BE6329" w:rsidRPr="00BE6329" w:rsidRDefault="00BE6329" w:rsidP="00BE6329">
      <w:pPr>
        <w:spacing w:after="200"/>
        <w:jc w:val="both"/>
        <w:rPr>
          <w:bCs/>
          <w:color w:val="101010"/>
          <w:sz w:val="20"/>
          <w:szCs w:val="20"/>
          <w:lang w:val="pl-PL"/>
        </w:rPr>
      </w:pPr>
      <w:r w:rsidRPr="00BE6329">
        <w:rPr>
          <w:bCs/>
          <w:color w:val="101010"/>
          <w:sz w:val="20"/>
          <w:szCs w:val="20"/>
          <w:lang w:val="pl-PL"/>
        </w:rPr>
        <w:t xml:space="preserve">Aby korzystać z szybko rozwijającego się ekosystemu sprzętu i oprogramowania do transmisji, firma Panasonic wprowadziła program </w:t>
      </w:r>
      <w:r w:rsidRPr="00A166AB">
        <w:rPr>
          <w:bCs/>
          <w:i/>
          <w:iCs/>
          <w:color w:val="101010"/>
          <w:sz w:val="20"/>
          <w:szCs w:val="20"/>
          <w:lang w:val="pl-PL"/>
        </w:rPr>
        <w:t>KAIROS Alliance Partners</w:t>
      </w:r>
      <w:r w:rsidRPr="00BE6329">
        <w:rPr>
          <w:bCs/>
          <w:color w:val="101010"/>
          <w:sz w:val="20"/>
          <w:szCs w:val="20"/>
          <w:lang w:val="pl-PL"/>
        </w:rPr>
        <w:t>.</w:t>
      </w:r>
      <w:r>
        <w:rPr>
          <w:bCs/>
          <w:color w:val="101010"/>
          <w:sz w:val="20"/>
          <w:szCs w:val="20"/>
          <w:lang w:val="pl-PL"/>
        </w:rPr>
        <w:t xml:space="preserve"> </w:t>
      </w:r>
      <w:r w:rsidRPr="00BE6329">
        <w:rPr>
          <w:bCs/>
          <w:color w:val="101010"/>
          <w:sz w:val="20"/>
          <w:szCs w:val="20"/>
          <w:lang w:val="pl-PL"/>
        </w:rPr>
        <w:t xml:space="preserve">Dzięki </w:t>
      </w:r>
      <w:r w:rsidR="00A166AB">
        <w:rPr>
          <w:bCs/>
          <w:color w:val="101010"/>
          <w:sz w:val="20"/>
          <w:szCs w:val="20"/>
          <w:lang w:val="pl-PL"/>
        </w:rPr>
        <w:t>niemu</w:t>
      </w:r>
      <w:r w:rsidRPr="00BE6329">
        <w:rPr>
          <w:bCs/>
          <w:color w:val="101010"/>
          <w:sz w:val="20"/>
          <w:szCs w:val="20"/>
          <w:lang w:val="pl-PL"/>
        </w:rPr>
        <w:t xml:space="preserve"> Panasonic ugruntuje pozycję KAIROS jako standardu dla platform nowej generacji do produkcji </w:t>
      </w:r>
      <w:r w:rsidR="00A166AB">
        <w:rPr>
          <w:bCs/>
          <w:color w:val="101010"/>
          <w:sz w:val="20"/>
          <w:szCs w:val="20"/>
          <w:lang w:val="pl-PL"/>
        </w:rPr>
        <w:t>v</w:t>
      </w:r>
      <w:r w:rsidRPr="00BE6329">
        <w:rPr>
          <w:bCs/>
          <w:color w:val="101010"/>
          <w:sz w:val="20"/>
          <w:szCs w:val="20"/>
          <w:lang w:val="pl-PL"/>
        </w:rPr>
        <w:t>ideo.</w:t>
      </w:r>
      <w:r>
        <w:rPr>
          <w:bCs/>
          <w:color w:val="101010"/>
          <w:sz w:val="20"/>
          <w:szCs w:val="20"/>
          <w:lang w:val="pl-PL"/>
        </w:rPr>
        <w:t xml:space="preserve"> </w:t>
      </w:r>
      <w:r w:rsidRPr="00BE6329">
        <w:rPr>
          <w:bCs/>
          <w:color w:val="101010"/>
          <w:sz w:val="20"/>
          <w:szCs w:val="20"/>
          <w:lang w:val="pl-PL"/>
        </w:rPr>
        <w:t>Oprócz współpracy z własnymi renomowanymi systemami kamer transmisyjnych, projektorami i wyświetlaczami firmy Panasonic, będzie on integrował się i łączył z produktami firm partnerskich.</w:t>
      </w:r>
      <w:r>
        <w:rPr>
          <w:bCs/>
          <w:color w:val="101010"/>
          <w:sz w:val="20"/>
          <w:szCs w:val="20"/>
          <w:lang w:val="pl-PL"/>
        </w:rPr>
        <w:t xml:space="preserve"> </w:t>
      </w:r>
      <w:r w:rsidRPr="00BE6329">
        <w:rPr>
          <w:bCs/>
          <w:color w:val="101010"/>
          <w:sz w:val="20"/>
          <w:szCs w:val="20"/>
          <w:lang w:val="pl-PL"/>
        </w:rPr>
        <w:t>Korzystając z tego systemu, Panasonic promuje now</w:t>
      </w:r>
      <w:r w:rsidR="00D92F83">
        <w:rPr>
          <w:bCs/>
          <w:color w:val="101010"/>
          <w:sz w:val="20"/>
          <w:szCs w:val="20"/>
          <w:lang w:val="pl-PL"/>
        </w:rPr>
        <w:t>ą koncepcję</w:t>
      </w:r>
      <w:r w:rsidRPr="00BE6329">
        <w:rPr>
          <w:bCs/>
          <w:color w:val="101010"/>
          <w:sz w:val="20"/>
          <w:szCs w:val="20"/>
          <w:lang w:val="pl-PL"/>
        </w:rPr>
        <w:t xml:space="preserve"> inteligentnej produkcji na żywo, </w:t>
      </w:r>
      <w:r w:rsidR="00D92F83">
        <w:rPr>
          <w:bCs/>
          <w:color w:val="101010"/>
          <w:sz w:val="20"/>
          <w:szCs w:val="20"/>
          <w:lang w:val="pl-PL"/>
        </w:rPr>
        <w:t>gdzie</w:t>
      </w:r>
      <w:r w:rsidRPr="00BE6329">
        <w:rPr>
          <w:bCs/>
          <w:color w:val="101010"/>
          <w:sz w:val="20"/>
          <w:szCs w:val="20"/>
          <w:lang w:val="pl-PL"/>
        </w:rPr>
        <w:t xml:space="preserve"> KAIROS odgrywa główną rolę w zwiększaniu kreatywności.</w:t>
      </w:r>
    </w:p>
    <w:p w14:paraId="1416E8AC" w14:textId="7EBB78BA" w:rsidR="00BE6329" w:rsidRPr="00BE6329" w:rsidRDefault="00BE6329" w:rsidP="00BE6329">
      <w:pPr>
        <w:spacing w:after="200"/>
        <w:jc w:val="both"/>
        <w:rPr>
          <w:bCs/>
          <w:color w:val="101010"/>
          <w:sz w:val="20"/>
          <w:szCs w:val="20"/>
          <w:lang w:val="pl-PL"/>
        </w:rPr>
      </w:pPr>
      <w:r w:rsidRPr="00BE6329">
        <w:rPr>
          <w:bCs/>
          <w:color w:val="101010"/>
          <w:sz w:val="20"/>
          <w:szCs w:val="20"/>
          <w:lang w:val="pl-PL"/>
        </w:rPr>
        <w:t xml:space="preserve">Firma Panasonic będzie nadal rozwijać i rozbudowywać swoją platformę, dostarczając </w:t>
      </w:r>
      <w:r w:rsidR="00A166AB">
        <w:rPr>
          <w:bCs/>
          <w:color w:val="101010"/>
          <w:sz w:val="20"/>
          <w:szCs w:val="20"/>
          <w:lang w:val="pl-PL"/>
        </w:rPr>
        <w:t>kolejnych rozwiązań</w:t>
      </w:r>
      <w:r w:rsidRPr="00BE6329">
        <w:rPr>
          <w:bCs/>
          <w:color w:val="101010"/>
          <w:sz w:val="20"/>
          <w:szCs w:val="20"/>
          <w:lang w:val="pl-PL"/>
        </w:rPr>
        <w:t>, któr</w:t>
      </w:r>
      <w:r w:rsidR="00A166AB">
        <w:rPr>
          <w:bCs/>
          <w:color w:val="101010"/>
          <w:sz w:val="20"/>
          <w:szCs w:val="20"/>
          <w:lang w:val="pl-PL"/>
        </w:rPr>
        <w:t>e</w:t>
      </w:r>
      <w:r w:rsidRPr="00BE6329">
        <w:rPr>
          <w:bCs/>
          <w:color w:val="101010"/>
          <w:sz w:val="20"/>
          <w:szCs w:val="20"/>
          <w:lang w:val="pl-PL"/>
        </w:rPr>
        <w:t xml:space="preserve"> mo</w:t>
      </w:r>
      <w:r w:rsidR="00A166AB">
        <w:rPr>
          <w:bCs/>
          <w:color w:val="101010"/>
          <w:sz w:val="20"/>
          <w:szCs w:val="20"/>
          <w:lang w:val="pl-PL"/>
        </w:rPr>
        <w:t>gą</w:t>
      </w:r>
      <w:r w:rsidRPr="00BE6329">
        <w:rPr>
          <w:bCs/>
          <w:color w:val="101010"/>
          <w:sz w:val="20"/>
          <w:szCs w:val="20"/>
          <w:lang w:val="pl-PL"/>
        </w:rPr>
        <w:t xml:space="preserve"> wspierać osoby zajmujące się produkcją i transmisją </w:t>
      </w:r>
      <w:r w:rsidR="00A166AB">
        <w:rPr>
          <w:bCs/>
          <w:color w:val="101010"/>
          <w:sz w:val="20"/>
          <w:szCs w:val="20"/>
          <w:lang w:val="pl-PL"/>
        </w:rPr>
        <w:t>v</w:t>
      </w:r>
      <w:r w:rsidRPr="00BE6329">
        <w:rPr>
          <w:bCs/>
          <w:color w:val="101010"/>
          <w:sz w:val="20"/>
          <w:szCs w:val="20"/>
          <w:lang w:val="pl-PL"/>
        </w:rPr>
        <w:t>ideo na żywo.</w:t>
      </w:r>
      <w:r>
        <w:rPr>
          <w:bCs/>
          <w:color w:val="101010"/>
          <w:sz w:val="20"/>
          <w:szCs w:val="20"/>
          <w:lang w:val="pl-PL"/>
        </w:rPr>
        <w:t xml:space="preserve"> </w:t>
      </w:r>
      <w:r w:rsidR="00A166AB">
        <w:rPr>
          <w:bCs/>
          <w:color w:val="101010"/>
          <w:sz w:val="20"/>
          <w:szCs w:val="20"/>
          <w:lang w:val="pl-PL"/>
        </w:rPr>
        <w:t>W</w:t>
      </w:r>
      <w:r w:rsidRPr="00BE6329">
        <w:rPr>
          <w:bCs/>
          <w:color w:val="101010"/>
          <w:sz w:val="20"/>
          <w:szCs w:val="20"/>
          <w:lang w:val="pl-PL"/>
        </w:rPr>
        <w:t>ięcej informacji o KAIRO</w:t>
      </w:r>
      <w:r w:rsidR="00A166AB">
        <w:rPr>
          <w:bCs/>
          <w:color w:val="101010"/>
          <w:sz w:val="20"/>
          <w:szCs w:val="20"/>
          <w:lang w:val="pl-PL"/>
        </w:rPr>
        <w:t xml:space="preserve">S można uzyskać na </w:t>
      </w:r>
      <w:r w:rsidR="000E78A8">
        <w:fldChar w:fldCharType="begin"/>
      </w:r>
      <w:r w:rsidR="000E78A8" w:rsidRPr="00E54366">
        <w:rPr>
          <w:lang w:val="pl-PL"/>
        </w:rPr>
        <w:instrText xml:space="preserve"> HYPERLINK "https://business</w:instrText>
      </w:r>
      <w:r w:rsidR="000E78A8" w:rsidRPr="00E54366">
        <w:rPr>
          <w:lang w:val="pl-PL"/>
        </w:rPr>
        <w:instrText xml:space="preserve">.panasonic.co.uk/professional-camera/itip-centric-video-platform/KAIROS" </w:instrText>
      </w:r>
      <w:r w:rsidR="000E78A8">
        <w:fldChar w:fldCharType="separate"/>
      </w:r>
      <w:r w:rsidR="00A166AB" w:rsidRPr="00A166AB">
        <w:rPr>
          <w:rStyle w:val="Hipercze"/>
          <w:bCs/>
          <w:szCs w:val="20"/>
          <w:lang w:val="pl-PL"/>
        </w:rPr>
        <w:t>stronie internetowej Panasonic Business</w:t>
      </w:r>
      <w:r w:rsidR="000E78A8">
        <w:rPr>
          <w:rStyle w:val="Hipercze"/>
          <w:bCs/>
          <w:szCs w:val="20"/>
          <w:lang w:val="pl-PL"/>
        </w:rPr>
        <w:fldChar w:fldCharType="end"/>
      </w:r>
      <w:r w:rsidR="00A166AB">
        <w:rPr>
          <w:bCs/>
          <w:color w:val="101010"/>
          <w:sz w:val="20"/>
          <w:szCs w:val="20"/>
          <w:lang w:val="pl-PL"/>
        </w:rPr>
        <w:t>.</w:t>
      </w:r>
    </w:p>
    <w:p w14:paraId="4DE8BF30" w14:textId="77777777" w:rsidR="00BE6329" w:rsidRPr="00BE6329" w:rsidRDefault="00BE6329" w:rsidP="00BE6329">
      <w:pPr>
        <w:spacing w:after="200"/>
        <w:jc w:val="both"/>
        <w:rPr>
          <w:b/>
          <w:color w:val="101010"/>
          <w:sz w:val="20"/>
          <w:szCs w:val="20"/>
          <w:lang w:val="pl-PL"/>
        </w:rPr>
      </w:pPr>
      <w:r w:rsidRPr="00BE6329">
        <w:rPr>
          <w:b/>
          <w:color w:val="101010"/>
          <w:sz w:val="20"/>
          <w:szCs w:val="20"/>
          <w:lang w:val="pl-PL"/>
        </w:rPr>
        <w:lastRenderedPageBreak/>
        <w:t>Główne właściwości KAIROS</w:t>
      </w:r>
    </w:p>
    <w:p w14:paraId="6D242711" w14:textId="784E24A9" w:rsidR="00BE6329" w:rsidRPr="00A166AB" w:rsidRDefault="00BE6329" w:rsidP="00A166AB">
      <w:pPr>
        <w:pStyle w:val="Akapitzlist"/>
        <w:numPr>
          <w:ilvl w:val="0"/>
          <w:numId w:val="14"/>
        </w:numPr>
        <w:spacing w:after="200"/>
        <w:ind w:left="357" w:hanging="357"/>
        <w:jc w:val="both"/>
        <w:rPr>
          <w:bCs/>
          <w:color w:val="101010"/>
          <w:sz w:val="20"/>
          <w:szCs w:val="20"/>
          <w:lang w:val="pl-PL"/>
        </w:rPr>
      </w:pPr>
      <w:r w:rsidRPr="00A166AB">
        <w:rPr>
          <w:bCs/>
          <w:color w:val="101010"/>
          <w:sz w:val="20"/>
          <w:szCs w:val="20"/>
          <w:lang w:val="pl-PL"/>
        </w:rPr>
        <w:t>Umożliwia elastyczne połączenie różnych interfejsów wejściowych i wyjściowych, takich jak ST 2110, NDI oraz SDI, z</w:t>
      </w:r>
      <w:r w:rsidR="00D40E38">
        <w:rPr>
          <w:bCs/>
          <w:color w:val="101010"/>
          <w:sz w:val="20"/>
          <w:szCs w:val="20"/>
          <w:lang w:val="pl-PL"/>
        </w:rPr>
        <w:t> </w:t>
      </w:r>
      <w:r w:rsidRPr="00A166AB">
        <w:rPr>
          <w:bCs/>
          <w:color w:val="101010"/>
          <w:sz w:val="20"/>
          <w:szCs w:val="20"/>
          <w:lang w:val="pl-PL"/>
        </w:rPr>
        <w:t xml:space="preserve">różnymi formatami </w:t>
      </w:r>
      <w:r w:rsidR="00D40E38">
        <w:rPr>
          <w:bCs/>
          <w:color w:val="101010"/>
          <w:sz w:val="20"/>
          <w:szCs w:val="20"/>
          <w:lang w:val="pl-PL"/>
        </w:rPr>
        <w:t>v</w:t>
      </w:r>
      <w:r w:rsidRPr="00A166AB">
        <w:rPr>
          <w:bCs/>
          <w:color w:val="101010"/>
          <w:sz w:val="20"/>
          <w:szCs w:val="20"/>
          <w:lang w:val="pl-PL"/>
        </w:rPr>
        <w:t>ideo.</w:t>
      </w:r>
    </w:p>
    <w:p w14:paraId="1EFB9DE8" w14:textId="451B84D1" w:rsidR="00BE6329" w:rsidRPr="00A166AB" w:rsidRDefault="00BE6329" w:rsidP="00A166AB">
      <w:pPr>
        <w:pStyle w:val="Akapitzlist"/>
        <w:numPr>
          <w:ilvl w:val="0"/>
          <w:numId w:val="15"/>
        </w:numPr>
        <w:spacing w:after="200"/>
        <w:jc w:val="both"/>
        <w:rPr>
          <w:bCs/>
          <w:color w:val="101010"/>
          <w:sz w:val="20"/>
          <w:szCs w:val="20"/>
          <w:lang w:val="pl-PL"/>
        </w:rPr>
      </w:pPr>
      <w:r w:rsidRPr="00A166AB">
        <w:rPr>
          <w:bCs/>
          <w:color w:val="101010"/>
          <w:sz w:val="20"/>
          <w:szCs w:val="20"/>
          <w:lang w:val="pl-PL"/>
        </w:rPr>
        <w:t xml:space="preserve">Pełna obsługa standardowych sygnałów (12G/3G/HD-SDI, HDMI, Display </w:t>
      </w:r>
      <w:proofErr w:type="gramStart"/>
      <w:r w:rsidRPr="00A166AB">
        <w:rPr>
          <w:bCs/>
          <w:color w:val="101010"/>
          <w:sz w:val="20"/>
          <w:szCs w:val="20"/>
          <w:lang w:val="pl-PL"/>
        </w:rPr>
        <w:t>Port)[</w:t>
      </w:r>
      <w:proofErr w:type="gramEnd"/>
      <w:r w:rsidRPr="00A166AB">
        <w:rPr>
          <w:bCs/>
          <w:color w:val="101010"/>
          <w:sz w:val="20"/>
          <w:szCs w:val="20"/>
          <w:lang w:val="pl-PL"/>
        </w:rPr>
        <w:t>1] i pakietów IP (ST 2110, NDI, RTP).</w:t>
      </w:r>
    </w:p>
    <w:p w14:paraId="1CEB52A3" w14:textId="73FF3444" w:rsidR="00BE6329" w:rsidRPr="00A166AB" w:rsidRDefault="00BE6329" w:rsidP="00A166AB">
      <w:pPr>
        <w:pStyle w:val="Akapitzlist"/>
        <w:numPr>
          <w:ilvl w:val="0"/>
          <w:numId w:val="15"/>
        </w:numPr>
        <w:spacing w:after="200"/>
        <w:jc w:val="both"/>
        <w:rPr>
          <w:bCs/>
          <w:color w:val="101010"/>
          <w:sz w:val="20"/>
          <w:szCs w:val="20"/>
          <w:lang w:val="pl-PL"/>
        </w:rPr>
      </w:pPr>
      <w:r w:rsidRPr="00A166AB">
        <w:rPr>
          <w:bCs/>
          <w:color w:val="101010"/>
          <w:sz w:val="20"/>
          <w:szCs w:val="20"/>
          <w:lang w:val="pl-PL"/>
        </w:rPr>
        <w:t>Umożliwia połączenie nielimitowanej liczby wejść i wyjść. Umożliwia taką samą obsługę wielu wejść, jak w</w:t>
      </w:r>
      <w:r w:rsidR="00A166AB">
        <w:rPr>
          <w:bCs/>
          <w:color w:val="101010"/>
          <w:sz w:val="20"/>
          <w:szCs w:val="20"/>
          <w:lang w:val="pl-PL"/>
        </w:rPr>
        <w:t> </w:t>
      </w:r>
      <w:r w:rsidRPr="00A166AB">
        <w:rPr>
          <w:bCs/>
          <w:color w:val="101010"/>
          <w:sz w:val="20"/>
          <w:szCs w:val="20"/>
          <w:lang w:val="pl-PL"/>
        </w:rPr>
        <w:t xml:space="preserve">przypadku użycia zewnętrznego routera. W przypadku HD (3G) można używać do 32 wejść i 16 niezależnych </w:t>
      </w:r>
      <w:proofErr w:type="gramStart"/>
      <w:r w:rsidRPr="00A166AB">
        <w:rPr>
          <w:bCs/>
          <w:color w:val="101010"/>
          <w:sz w:val="20"/>
          <w:szCs w:val="20"/>
          <w:lang w:val="pl-PL"/>
        </w:rPr>
        <w:t>wyjść[</w:t>
      </w:r>
      <w:proofErr w:type="gramEnd"/>
      <w:r w:rsidRPr="00A166AB">
        <w:rPr>
          <w:bCs/>
          <w:color w:val="101010"/>
          <w:sz w:val="20"/>
          <w:szCs w:val="20"/>
          <w:lang w:val="pl-PL"/>
        </w:rPr>
        <w:t>2] jednocześnie. W przypadku 4K (UHD) można korzystać z 8 wejść i 4 niezależnych wyjść.</w:t>
      </w:r>
    </w:p>
    <w:p w14:paraId="0ACDF0FD" w14:textId="3321F8FB" w:rsidR="00BE6329" w:rsidRPr="00A166AB" w:rsidRDefault="00BE6329" w:rsidP="00A166AB">
      <w:pPr>
        <w:pStyle w:val="Akapitzlist"/>
        <w:numPr>
          <w:ilvl w:val="0"/>
          <w:numId w:val="15"/>
        </w:numPr>
        <w:spacing w:after="200"/>
        <w:jc w:val="both"/>
        <w:rPr>
          <w:bCs/>
          <w:color w:val="101010"/>
          <w:sz w:val="20"/>
          <w:szCs w:val="20"/>
          <w:lang w:val="pl-PL"/>
        </w:rPr>
      </w:pPr>
      <w:r w:rsidRPr="00A166AB">
        <w:rPr>
          <w:bCs/>
          <w:color w:val="101010"/>
          <w:sz w:val="20"/>
          <w:szCs w:val="20"/>
          <w:lang w:val="pl-PL"/>
        </w:rPr>
        <w:t>Dwa konfigurowalne wyjścia Multi-Viewer (Display Port) mogą wyświetlać do 36 obrazów.</w:t>
      </w:r>
    </w:p>
    <w:p w14:paraId="19A2CF1D" w14:textId="37EE1799" w:rsidR="00BE6329" w:rsidRPr="00A166AB" w:rsidRDefault="00BE6329" w:rsidP="00A166AB">
      <w:pPr>
        <w:pStyle w:val="Akapitzlist"/>
        <w:numPr>
          <w:ilvl w:val="0"/>
          <w:numId w:val="15"/>
        </w:numPr>
        <w:spacing w:after="200"/>
        <w:jc w:val="both"/>
        <w:rPr>
          <w:bCs/>
          <w:color w:val="101010"/>
          <w:sz w:val="20"/>
          <w:szCs w:val="20"/>
          <w:lang w:val="pl-PL"/>
        </w:rPr>
      </w:pPr>
      <w:r w:rsidRPr="00A166AB">
        <w:rPr>
          <w:bCs/>
          <w:color w:val="101010"/>
          <w:sz w:val="20"/>
          <w:szCs w:val="20"/>
          <w:lang w:val="pl-PL"/>
        </w:rPr>
        <w:t>Obsługuje synchronizację PTP (Precision Time Control) oraz umożliwia korzystanie z systemu opartego na ST 2110.</w:t>
      </w:r>
    </w:p>
    <w:p w14:paraId="3C7A6A17" w14:textId="2BFF7D39" w:rsidR="00BE6329" w:rsidRPr="00A166AB" w:rsidRDefault="00BE6329" w:rsidP="00D92F83">
      <w:pPr>
        <w:pStyle w:val="Akapitzlist"/>
        <w:numPr>
          <w:ilvl w:val="0"/>
          <w:numId w:val="14"/>
        </w:numPr>
        <w:spacing w:after="200"/>
        <w:ind w:left="357" w:hanging="357"/>
        <w:jc w:val="both"/>
        <w:rPr>
          <w:bCs/>
          <w:color w:val="101010"/>
          <w:sz w:val="20"/>
          <w:szCs w:val="20"/>
          <w:lang w:val="pl-PL"/>
        </w:rPr>
      </w:pPr>
      <w:r w:rsidRPr="00A166AB">
        <w:rPr>
          <w:bCs/>
          <w:color w:val="101010"/>
          <w:sz w:val="20"/>
          <w:szCs w:val="20"/>
          <w:lang w:val="pl-PL"/>
        </w:rPr>
        <w:t xml:space="preserve">Elastyczna </w:t>
      </w:r>
      <w:r w:rsidR="00D40E38">
        <w:rPr>
          <w:bCs/>
          <w:color w:val="101010"/>
          <w:sz w:val="20"/>
          <w:szCs w:val="20"/>
          <w:lang w:val="pl-PL"/>
        </w:rPr>
        <w:t>edycja wizualna</w:t>
      </w:r>
      <w:r w:rsidRPr="00A166AB">
        <w:rPr>
          <w:bCs/>
          <w:color w:val="101010"/>
          <w:sz w:val="20"/>
          <w:szCs w:val="20"/>
          <w:lang w:val="pl-PL"/>
        </w:rPr>
        <w:t xml:space="preserve"> </w:t>
      </w:r>
      <w:r w:rsidR="00697015">
        <w:rPr>
          <w:bCs/>
          <w:color w:val="101010"/>
          <w:sz w:val="20"/>
          <w:szCs w:val="20"/>
          <w:lang w:val="pl-PL"/>
        </w:rPr>
        <w:t>v</w:t>
      </w:r>
      <w:r w:rsidRPr="00A166AB">
        <w:rPr>
          <w:bCs/>
          <w:color w:val="101010"/>
          <w:sz w:val="20"/>
          <w:szCs w:val="20"/>
          <w:lang w:val="pl-PL"/>
        </w:rPr>
        <w:t>ideo podczas przetwarzania GPU, np. efekty warstwowe z nieograniczoną liczbą efektów masowych lub klawiszy i funkcją CANVAS niezależną od formatu.</w:t>
      </w:r>
    </w:p>
    <w:p w14:paraId="6562D081" w14:textId="0516ED3A" w:rsidR="00BE6329" w:rsidRPr="00A166AB" w:rsidRDefault="00BE6329" w:rsidP="00A166AB">
      <w:pPr>
        <w:pStyle w:val="Akapitzlist"/>
        <w:numPr>
          <w:ilvl w:val="0"/>
          <w:numId w:val="16"/>
        </w:numPr>
        <w:spacing w:after="200"/>
        <w:jc w:val="both"/>
        <w:rPr>
          <w:bCs/>
          <w:color w:val="101010"/>
          <w:sz w:val="20"/>
          <w:szCs w:val="20"/>
          <w:lang w:val="pl-PL"/>
        </w:rPr>
      </w:pPr>
      <w:r w:rsidRPr="00A166AB">
        <w:rPr>
          <w:bCs/>
          <w:color w:val="101010"/>
          <w:sz w:val="20"/>
          <w:szCs w:val="20"/>
          <w:lang w:val="pl-PL"/>
        </w:rPr>
        <w:t>Nieograniczona liczba efektów masowych lub klawiszy. Umożliwia nałożenie tak wielu warstw, ile umożliwia wydajność GPU, a także stosowanie klawiszy, skalowania i innych efektów. Posiada również funkcję matowego koloru.</w:t>
      </w:r>
    </w:p>
    <w:p w14:paraId="7C951CC1" w14:textId="1910E6DB" w:rsidR="00BE6329" w:rsidRPr="00A166AB" w:rsidRDefault="00BE6329" w:rsidP="00A166AB">
      <w:pPr>
        <w:pStyle w:val="Akapitzlist"/>
        <w:numPr>
          <w:ilvl w:val="0"/>
          <w:numId w:val="16"/>
        </w:numPr>
        <w:spacing w:after="200"/>
        <w:jc w:val="both"/>
        <w:rPr>
          <w:bCs/>
          <w:color w:val="101010"/>
          <w:sz w:val="20"/>
          <w:szCs w:val="20"/>
          <w:lang w:val="pl-PL"/>
        </w:rPr>
      </w:pPr>
      <w:r w:rsidRPr="00A166AB">
        <w:rPr>
          <w:bCs/>
          <w:color w:val="101010"/>
          <w:sz w:val="20"/>
          <w:szCs w:val="20"/>
          <w:lang w:val="pl-PL"/>
        </w:rPr>
        <w:t xml:space="preserve">Funkcja CANVAS (opcjonalna) pozwala na produkcję </w:t>
      </w:r>
      <w:r w:rsidR="00A166AB">
        <w:rPr>
          <w:bCs/>
          <w:color w:val="101010"/>
          <w:sz w:val="20"/>
          <w:szCs w:val="20"/>
          <w:lang w:val="pl-PL"/>
        </w:rPr>
        <w:t>v</w:t>
      </w:r>
      <w:r w:rsidRPr="00A166AB">
        <w:rPr>
          <w:bCs/>
          <w:color w:val="101010"/>
          <w:sz w:val="20"/>
          <w:szCs w:val="20"/>
          <w:lang w:val="pl-PL"/>
        </w:rPr>
        <w:t xml:space="preserve">ideo w formacie specjalnym, np. 32:9 (dla ścian </w:t>
      </w:r>
      <w:r w:rsidR="00A166AB">
        <w:rPr>
          <w:bCs/>
          <w:color w:val="101010"/>
          <w:sz w:val="20"/>
          <w:szCs w:val="20"/>
          <w:lang w:val="pl-PL"/>
        </w:rPr>
        <w:t>v</w:t>
      </w:r>
      <w:r w:rsidRPr="00A166AB">
        <w:rPr>
          <w:bCs/>
          <w:color w:val="101010"/>
          <w:sz w:val="20"/>
          <w:szCs w:val="20"/>
          <w:lang w:val="pl-PL"/>
        </w:rPr>
        <w:t xml:space="preserve">ideo), poza standardowym formatem 16:9. Wyjście Multi-Viewer wyświetla filmy </w:t>
      </w:r>
      <w:r w:rsidR="00697015">
        <w:rPr>
          <w:bCs/>
          <w:color w:val="101010"/>
          <w:sz w:val="20"/>
          <w:szCs w:val="20"/>
          <w:lang w:val="pl-PL"/>
        </w:rPr>
        <w:t>v</w:t>
      </w:r>
      <w:r w:rsidRPr="00A166AB">
        <w:rPr>
          <w:bCs/>
          <w:color w:val="101010"/>
          <w:sz w:val="20"/>
          <w:szCs w:val="20"/>
          <w:lang w:val="pl-PL"/>
        </w:rPr>
        <w:t>ideo w formacie specjalnym w ich oryginalnym formacie.</w:t>
      </w:r>
    </w:p>
    <w:p w14:paraId="7DCFC519" w14:textId="4BEAF0A4" w:rsidR="00BE6329" w:rsidRPr="00A166AB" w:rsidRDefault="00BE6329" w:rsidP="00A166AB">
      <w:pPr>
        <w:pStyle w:val="Akapitzlist"/>
        <w:numPr>
          <w:ilvl w:val="0"/>
          <w:numId w:val="16"/>
        </w:numPr>
        <w:spacing w:after="200"/>
        <w:jc w:val="both"/>
        <w:rPr>
          <w:bCs/>
          <w:color w:val="101010"/>
          <w:sz w:val="20"/>
          <w:szCs w:val="20"/>
          <w:lang w:val="pl-PL"/>
        </w:rPr>
      </w:pPr>
      <w:r w:rsidRPr="00A166AB">
        <w:rPr>
          <w:bCs/>
          <w:color w:val="101010"/>
          <w:sz w:val="20"/>
          <w:szCs w:val="20"/>
          <w:lang w:val="pl-PL"/>
        </w:rPr>
        <w:t>Opóźnienie przetwarzania może wynosić zaledwie jedną klatkę.</w:t>
      </w:r>
      <w:r w:rsidR="00C47956" w:rsidRPr="00A166AB">
        <w:rPr>
          <w:bCs/>
          <w:color w:val="101010"/>
          <w:sz w:val="20"/>
          <w:szCs w:val="20"/>
          <w:lang w:val="pl-PL"/>
        </w:rPr>
        <w:t xml:space="preserve"> </w:t>
      </w:r>
      <w:r w:rsidRPr="00A166AB">
        <w:rPr>
          <w:bCs/>
          <w:color w:val="101010"/>
          <w:sz w:val="20"/>
          <w:szCs w:val="20"/>
          <w:lang w:val="pl-PL"/>
        </w:rPr>
        <w:t>Obrazy na żywo z wydarzeń sportowych i</w:t>
      </w:r>
      <w:r w:rsidR="00D92F83">
        <w:rPr>
          <w:bCs/>
          <w:color w:val="101010"/>
          <w:sz w:val="20"/>
          <w:szCs w:val="20"/>
          <w:lang w:val="pl-PL"/>
        </w:rPr>
        <w:t> </w:t>
      </w:r>
      <w:r w:rsidRPr="00A166AB">
        <w:rPr>
          <w:bCs/>
          <w:color w:val="101010"/>
          <w:sz w:val="20"/>
          <w:szCs w:val="20"/>
          <w:lang w:val="pl-PL"/>
        </w:rPr>
        <w:t>muzycznych można przechwytywać bez zniekształcania atmosfery.</w:t>
      </w:r>
    </w:p>
    <w:p w14:paraId="11B86DB0" w14:textId="6A1BAE29" w:rsidR="00BE6329" w:rsidRPr="00A166AB" w:rsidRDefault="00BE6329" w:rsidP="00A166AB">
      <w:pPr>
        <w:pStyle w:val="Akapitzlist"/>
        <w:numPr>
          <w:ilvl w:val="0"/>
          <w:numId w:val="16"/>
        </w:numPr>
        <w:spacing w:after="200"/>
        <w:jc w:val="both"/>
        <w:rPr>
          <w:bCs/>
          <w:color w:val="101010"/>
          <w:sz w:val="20"/>
          <w:szCs w:val="20"/>
          <w:lang w:val="pl-PL"/>
        </w:rPr>
      </w:pPr>
      <w:r w:rsidRPr="00A166AB">
        <w:rPr>
          <w:bCs/>
          <w:color w:val="101010"/>
          <w:sz w:val="20"/>
          <w:szCs w:val="20"/>
          <w:lang w:val="pl-PL"/>
        </w:rPr>
        <w:t xml:space="preserve">Rejestrator RAM (8-kanałowy, bez kompresji) i odtwarzacz multimediów (HD 2-kanałowe, skompresowane) umożliwiają odtwarzanie plików </w:t>
      </w:r>
      <w:r w:rsidR="00D92F83">
        <w:rPr>
          <w:bCs/>
          <w:color w:val="101010"/>
          <w:sz w:val="20"/>
          <w:szCs w:val="20"/>
          <w:lang w:val="pl-PL"/>
        </w:rPr>
        <w:t>v</w:t>
      </w:r>
      <w:r w:rsidRPr="00A166AB">
        <w:rPr>
          <w:bCs/>
          <w:color w:val="101010"/>
          <w:sz w:val="20"/>
          <w:szCs w:val="20"/>
          <w:lang w:val="pl-PL"/>
        </w:rPr>
        <w:t>ideo w systemie i wykorzystanie ich jako źródeł</w:t>
      </w:r>
      <w:r w:rsidR="00D92F83">
        <w:rPr>
          <w:bCs/>
          <w:color w:val="101010"/>
          <w:sz w:val="20"/>
          <w:szCs w:val="20"/>
          <w:lang w:val="pl-PL"/>
        </w:rPr>
        <w:t xml:space="preserve"> v</w:t>
      </w:r>
      <w:r w:rsidRPr="00A166AB">
        <w:rPr>
          <w:bCs/>
          <w:color w:val="101010"/>
          <w:sz w:val="20"/>
          <w:szCs w:val="20"/>
          <w:lang w:val="pl-PL"/>
        </w:rPr>
        <w:t>ideo.</w:t>
      </w:r>
      <w:r w:rsidR="00C47956" w:rsidRPr="00A166AB">
        <w:rPr>
          <w:bCs/>
          <w:color w:val="101010"/>
          <w:sz w:val="20"/>
          <w:szCs w:val="20"/>
          <w:lang w:val="pl-PL"/>
        </w:rPr>
        <w:t xml:space="preserve"> </w:t>
      </w:r>
      <w:r w:rsidRPr="00A166AB">
        <w:rPr>
          <w:bCs/>
          <w:color w:val="101010"/>
          <w:sz w:val="20"/>
          <w:szCs w:val="20"/>
          <w:lang w:val="pl-PL"/>
        </w:rPr>
        <w:t>Obsługują również pliki ze zdjęciami.</w:t>
      </w:r>
    </w:p>
    <w:p w14:paraId="2A13D3EF" w14:textId="5FF45D74" w:rsidR="00BE6329" w:rsidRPr="00D92F83" w:rsidRDefault="00BE6329" w:rsidP="00D92F83">
      <w:pPr>
        <w:pStyle w:val="Akapitzlist"/>
        <w:numPr>
          <w:ilvl w:val="0"/>
          <w:numId w:val="14"/>
        </w:numPr>
        <w:spacing w:after="200"/>
        <w:ind w:left="357" w:hanging="357"/>
        <w:jc w:val="both"/>
        <w:rPr>
          <w:bCs/>
          <w:color w:val="101010"/>
          <w:sz w:val="20"/>
          <w:szCs w:val="20"/>
          <w:lang w:val="pl-PL"/>
        </w:rPr>
      </w:pPr>
      <w:r w:rsidRPr="00D92F83">
        <w:rPr>
          <w:bCs/>
          <w:color w:val="101010"/>
          <w:sz w:val="20"/>
          <w:szCs w:val="20"/>
          <w:lang w:val="pl-PL"/>
        </w:rPr>
        <w:t>Intuicyjny graficzny interfejs użytkownika, panel sterowania z przyciskami, do których funkcje mogą być przypisane przez użytkownika, obsługa oparta na oprogramowaniu i możliwość rozbudowy.</w:t>
      </w:r>
    </w:p>
    <w:p w14:paraId="494333A9" w14:textId="7027B03A" w:rsidR="00BE6329" w:rsidRPr="00D92F83" w:rsidRDefault="00BE6329" w:rsidP="00D92F83">
      <w:pPr>
        <w:pStyle w:val="Akapitzlist"/>
        <w:numPr>
          <w:ilvl w:val="0"/>
          <w:numId w:val="17"/>
        </w:numPr>
        <w:spacing w:after="200"/>
        <w:jc w:val="both"/>
        <w:rPr>
          <w:bCs/>
          <w:color w:val="101010"/>
          <w:sz w:val="20"/>
          <w:szCs w:val="20"/>
          <w:lang w:val="pl-PL"/>
        </w:rPr>
      </w:pPr>
      <w:r w:rsidRPr="00D92F83">
        <w:rPr>
          <w:bCs/>
          <w:color w:val="101010"/>
          <w:sz w:val="20"/>
          <w:szCs w:val="20"/>
          <w:lang w:val="pl-PL"/>
        </w:rPr>
        <w:t xml:space="preserve">Oprogramowanie komputerowe </w:t>
      </w:r>
      <w:r w:rsidRPr="00D92F83">
        <w:rPr>
          <w:bCs/>
          <w:i/>
          <w:iCs/>
          <w:color w:val="101010"/>
          <w:sz w:val="20"/>
          <w:szCs w:val="20"/>
          <w:lang w:val="pl-PL"/>
        </w:rPr>
        <w:t xml:space="preserve">KAIROS </w:t>
      </w:r>
      <w:proofErr w:type="spellStart"/>
      <w:r w:rsidRPr="00D92F83">
        <w:rPr>
          <w:bCs/>
          <w:i/>
          <w:iCs/>
          <w:color w:val="101010"/>
          <w:sz w:val="20"/>
          <w:szCs w:val="20"/>
          <w:lang w:val="pl-PL"/>
        </w:rPr>
        <w:t>Creator</w:t>
      </w:r>
      <w:proofErr w:type="spellEnd"/>
      <w:r w:rsidRPr="00D92F83">
        <w:rPr>
          <w:bCs/>
          <w:color w:val="101010"/>
          <w:sz w:val="20"/>
          <w:szCs w:val="20"/>
          <w:lang w:val="pl-PL"/>
        </w:rPr>
        <w:t xml:space="preserve"> zawiera intuicyjny graficzny interfejs użytkownika.</w:t>
      </w:r>
      <w:r w:rsidR="00C47956" w:rsidRPr="00D92F83">
        <w:rPr>
          <w:bCs/>
          <w:color w:val="101010"/>
          <w:sz w:val="20"/>
          <w:szCs w:val="20"/>
          <w:lang w:val="pl-PL"/>
        </w:rPr>
        <w:t xml:space="preserve"> </w:t>
      </w:r>
      <w:r w:rsidRPr="00D92F83">
        <w:rPr>
          <w:bCs/>
          <w:color w:val="101010"/>
          <w:sz w:val="20"/>
          <w:szCs w:val="20"/>
          <w:lang w:val="pl-PL"/>
        </w:rPr>
        <w:t>Panel sterowania graficznego interfejsu użytkownika można wyświetlać, aby zaoszczędzić miejsce.</w:t>
      </w:r>
    </w:p>
    <w:p w14:paraId="3221BB6E" w14:textId="72A41CC6" w:rsidR="00BE6329" w:rsidRPr="00D92F83" w:rsidRDefault="00BE6329" w:rsidP="00D92F83">
      <w:pPr>
        <w:pStyle w:val="Akapitzlist"/>
        <w:numPr>
          <w:ilvl w:val="0"/>
          <w:numId w:val="17"/>
        </w:numPr>
        <w:spacing w:after="200"/>
        <w:jc w:val="both"/>
        <w:rPr>
          <w:bCs/>
          <w:color w:val="101010"/>
          <w:sz w:val="20"/>
          <w:szCs w:val="20"/>
          <w:lang w:val="pl-PL"/>
        </w:rPr>
      </w:pPr>
      <w:r w:rsidRPr="00D92F83">
        <w:rPr>
          <w:bCs/>
          <w:color w:val="101010"/>
          <w:sz w:val="20"/>
          <w:szCs w:val="20"/>
          <w:lang w:val="pl-PL"/>
        </w:rPr>
        <w:t>Dodanie oprogramowania aplikacji rozbudowuje funkcje i daje możliwość połączenia urządzeń zewnętrznych, co pozwala na efektywne zaprojektowanie systemu zgodnie z zastosowaniem i potrzebami danego użytkownika oraz zapewnia możliwość dalszej rozbudowy.</w:t>
      </w:r>
    </w:p>
    <w:p w14:paraId="1387117D" w14:textId="08B8F28A" w:rsidR="00BE6329" w:rsidRPr="00D92F83" w:rsidRDefault="00BE6329" w:rsidP="00D92F83">
      <w:pPr>
        <w:pStyle w:val="Akapitzlist"/>
        <w:numPr>
          <w:ilvl w:val="0"/>
          <w:numId w:val="17"/>
        </w:numPr>
        <w:spacing w:after="200"/>
        <w:jc w:val="both"/>
        <w:rPr>
          <w:bCs/>
          <w:color w:val="101010"/>
          <w:sz w:val="20"/>
          <w:szCs w:val="20"/>
          <w:lang w:val="pl-PL"/>
        </w:rPr>
      </w:pPr>
      <w:r w:rsidRPr="00D92F83">
        <w:rPr>
          <w:bCs/>
          <w:color w:val="101010"/>
          <w:sz w:val="20"/>
          <w:szCs w:val="20"/>
          <w:lang w:val="pl-PL"/>
        </w:rPr>
        <w:t xml:space="preserve">Program </w:t>
      </w:r>
      <w:r w:rsidRPr="00D40E38">
        <w:rPr>
          <w:bCs/>
          <w:i/>
          <w:iCs/>
          <w:color w:val="101010"/>
          <w:sz w:val="20"/>
          <w:szCs w:val="20"/>
          <w:lang w:val="pl-PL"/>
        </w:rPr>
        <w:t>KAIROS Alliance</w:t>
      </w:r>
      <w:r w:rsidRPr="00D92F83">
        <w:rPr>
          <w:bCs/>
          <w:color w:val="101010"/>
          <w:sz w:val="20"/>
          <w:szCs w:val="20"/>
          <w:lang w:val="pl-PL"/>
        </w:rPr>
        <w:t xml:space="preserve"> Partners został wprowadzony, aby promować współpracę z producentami i dostawcami produktów IT/</w:t>
      </w:r>
      <w:r w:rsidR="00D40E38">
        <w:rPr>
          <w:bCs/>
          <w:color w:val="101010"/>
          <w:sz w:val="20"/>
          <w:szCs w:val="20"/>
          <w:lang w:val="pl-PL"/>
        </w:rPr>
        <w:t>v</w:t>
      </w:r>
      <w:r w:rsidRPr="00D92F83">
        <w:rPr>
          <w:bCs/>
          <w:color w:val="101010"/>
          <w:sz w:val="20"/>
          <w:szCs w:val="20"/>
          <w:lang w:val="pl-PL"/>
        </w:rPr>
        <w:t>ideo.</w:t>
      </w:r>
      <w:r w:rsidR="00C47956" w:rsidRPr="00D92F83">
        <w:rPr>
          <w:bCs/>
          <w:color w:val="101010"/>
          <w:sz w:val="20"/>
          <w:szCs w:val="20"/>
          <w:lang w:val="pl-PL"/>
        </w:rPr>
        <w:t xml:space="preserve"> </w:t>
      </w:r>
      <w:r w:rsidRPr="00D92F83">
        <w:rPr>
          <w:bCs/>
          <w:color w:val="101010"/>
          <w:sz w:val="20"/>
          <w:szCs w:val="20"/>
          <w:lang w:val="pl-PL"/>
        </w:rPr>
        <w:t>Program zachęca do wprowadzania oprogramowania do rozbudowywania funkcji i łączenia zewnętrznych urządzeń.</w:t>
      </w:r>
    </w:p>
    <w:p w14:paraId="5996C44A" w14:textId="77777777" w:rsidR="00C47956" w:rsidRDefault="00C47956" w:rsidP="00BE6329">
      <w:pPr>
        <w:spacing w:after="200"/>
        <w:jc w:val="both"/>
        <w:rPr>
          <w:bCs/>
          <w:color w:val="101010"/>
          <w:sz w:val="20"/>
          <w:szCs w:val="20"/>
          <w:lang w:val="pl-PL"/>
        </w:rPr>
      </w:pPr>
    </w:p>
    <w:p w14:paraId="3FB6B43D" w14:textId="4EADDF3C" w:rsidR="00BE6329" w:rsidRPr="00D40E38" w:rsidRDefault="00BE6329" w:rsidP="00BE6329">
      <w:pPr>
        <w:spacing w:after="200"/>
        <w:jc w:val="both"/>
        <w:rPr>
          <w:bCs/>
          <w:i/>
          <w:iCs/>
          <w:color w:val="101010"/>
          <w:sz w:val="20"/>
          <w:szCs w:val="20"/>
          <w:lang w:val="pl-PL"/>
        </w:rPr>
      </w:pPr>
      <w:r w:rsidRPr="00D40E38">
        <w:rPr>
          <w:bCs/>
          <w:i/>
          <w:iCs/>
          <w:color w:val="101010"/>
          <w:sz w:val="20"/>
          <w:szCs w:val="20"/>
          <w:lang w:val="pl-PL"/>
        </w:rPr>
        <w:t xml:space="preserve">[1] Moduły </w:t>
      </w:r>
      <w:proofErr w:type="spellStart"/>
      <w:r w:rsidRPr="00D40E38">
        <w:rPr>
          <w:bCs/>
          <w:i/>
          <w:iCs/>
          <w:color w:val="101010"/>
          <w:sz w:val="20"/>
          <w:szCs w:val="20"/>
          <w:lang w:val="pl-PL"/>
        </w:rPr>
        <w:t>Deltacast</w:t>
      </w:r>
      <w:proofErr w:type="spellEnd"/>
      <w:r w:rsidR="00A166AB" w:rsidRPr="00D40E38">
        <w:rPr>
          <w:bCs/>
          <w:i/>
          <w:iCs/>
          <w:color w:val="101010"/>
          <w:sz w:val="20"/>
          <w:szCs w:val="20"/>
          <w:lang w:val="pl-PL"/>
        </w:rPr>
        <w:t xml:space="preserve"> </w:t>
      </w:r>
      <w:r w:rsidRPr="00D40E38">
        <w:rPr>
          <w:bCs/>
          <w:i/>
          <w:iCs/>
          <w:color w:val="101010"/>
          <w:sz w:val="20"/>
          <w:szCs w:val="20"/>
          <w:lang w:val="pl-PL"/>
        </w:rPr>
        <w:t>FLEX są wymagane dla standardowych sygnałów.</w:t>
      </w:r>
    </w:p>
    <w:p w14:paraId="5F2D5B1B" w14:textId="31D756AE" w:rsidR="00BE6329" w:rsidRPr="00D40E38" w:rsidRDefault="00BE6329" w:rsidP="00BE6329">
      <w:pPr>
        <w:spacing w:after="200"/>
        <w:jc w:val="both"/>
        <w:rPr>
          <w:bCs/>
          <w:i/>
          <w:iCs/>
          <w:color w:val="101010"/>
          <w:sz w:val="20"/>
          <w:szCs w:val="20"/>
          <w:lang w:val="pl-PL"/>
        </w:rPr>
      </w:pPr>
      <w:r w:rsidRPr="00D40E38">
        <w:rPr>
          <w:bCs/>
          <w:i/>
          <w:iCs/>
          <w:color w:val="101010"/>
          <w:sz w:val="20"/>
          <w:szCs w:val="20"/>
          <w:lang w:val="pl-PL"/>
        </w:rPr>
        <w:t>[2] Maksymalna liczba wejść i wyjść, gdy opcja jest wykorzystywana.</w:t>
      </w:r>
    </w:p>
    <w:p w14:paraId="56864081" w14:textId="0FCFD9F5" w:rsidR="00DF6618" w:rsidRPr="00C47956" w:rsidRDefault="00BE6329" w:rsidP="0067586C">
      <w:pPr>
        <w:spacing w:after="200"/>
        <w:jc w:val="both"/>
        <w:rPr>
          <w:bCs/>
          <w:color w:val="101010"/>
          <w:sz w:val="20"/>
          <w:szCs w:val="20"/>
          <w:lang w:val="pl-PL"/>
        </w:rPr>
      </w:pPr>
      <w:r w:rsidRPr="00BE6329">
        <w:rPr>
          <w:bCs/>
          <w:color w:val="101010"/>
          <w:sz w:val="20"/>
          <w:szCs w:val="20"/>
          <w:lang w:val="pl-PL"/>
        </w:rPr>
        <w:t xml:space="preserve">● NDI to zarejestrowany znak towarowy </w:t>
      </w:r>
      <w:proofErr w:type="spellStart"/>
      <w:r w:rsidRPr="00BE6329">
        <w:rPr>
          <w:bCs/>
          <w:color w:val="101010"/>
          <w:sz w:val="20"/>
          <w:szCs w:val="20"/>
          <w:lang w:val="pl-PL"/>
        </w:rPr>
        <w:t>NewTek</w:t>
      </w:r>
      <w:proofErr w:type="spellEnd"/>
      <w:r w:rsidRPr="00BE6329">
        <w:rPr>
          <w:bCs/>
          <w:color w:val="101010"/>
          <w:sz w:val="20"/>
          <w:szCs w:val="20"/>
          <w:lang w:val="pl-PL"/>
        </w:rPr>
        <w:t xml:space="preserve"> w Stanach Zjednoczonych.</w:t>
      </w:r>
    </w:p>
    <w:tbl>
      <w:tblPr>
        <w:tblStyle w:val="Tabela-Siatka"/>
        <w:tblW w:w="0" w:type="auto"/>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9798"/>
      </w:tblGrid>
      <w:tr w:rsidR="00612F00" w14:paraId="1A267376" w14:textId="77777777" w:rsidTr="004D7790">
        <w:trPr>
          <w:trHeight w:val="1516"/>
        </w:trPr>
        <w:tc>
          <w:tcPr>
            <w:tcW w:w="9798" w:type="dxa"/>
            <w:shd w:val="clear" w:color="auto" w:fill="006AB0"/>
            <w:vAlign w:val="center"/>
          </w:tcPr>
          <w:p w14:paraId="1A267372" w14:textId="25353A71" w:rsidR="00612F00" w:rsidRPr="00A32D28" w:rsidRDefault="00612F00" w:rsidP="00F41AD5">
            <w:pPr>
              <w:pStyle w:val="Tekstpodstawowy"/>
              <w:jc w:val="center"/>
              <w:rPr>
                <w:b/>
                <w:color w:val="FFFFFF" w:themeColor="background1"/>
                <w:lang w:val="fr-FR"/>
              </w:rPr>
            </w:pPr>
            <w:r w:rsidRPr="00E54366">
              <w:rPr>
                <w:b/>
              </w:rPr>
              <w:lastRenderedPageBreak/>
              <w:br w:type="page"/>
            </w:r>
            <w:r w:rsidR="001C2EAD">
              <w:rPr>
                <w:b/>
                <w:color w:val="FFFFFF" w:themeColor="background1"/>
                <w:lang w:val="fr-FR"/>
              </w:rPr>
              <w:t>Adam Bąk</w:t>
            </w:r>
          </w:p>
          <w:p w14:paraId="1A267373" w14:textId="77777777" w:rsidR="00612F00" w:rsidRPr="00A32D28" w:rsidRDefault="00612F00" w:rsidP="00F41AD5">
            <w:pPr>
              <w:pStyle w:val="Tekstpodstawowy"/>
              <w:spacing w:after="60"/>
              <w:jc w:val="center"/>
              <w:rPr>
                <w:color w:val="FFFFFF" w:themeColor="background1"/>
                <w:lang w:val="fr-FR"/>
              </w:rPr>
            </w:pPr>
            <w:r>
              <w:rPr>
                <w:color w:val="FFFFFF" w:themeColor="background1"/>
                <w:lang w:val="fr-FR"/>
              </w:rPr>
              <w:t xml:space="preserve">Senior Account </w:t>
            </w:r>
            <w:r w:rsidRPr="00A32D28">
              <w:rPr>
                <w:color w:val="FFFFFF" w:themeColor="background1"/>
                <w:lang w:val="fr-FR"/>
              </w:rPr>
              <w:t>Manager</w:t>
            </w:r>
          </w:p>
          <w:p w14:paraId="1A267374" w14:textId="2D0A07A0" w:rsidR="00612F00" w:rsidRPr="00191A9C" w:rsidRDefault="000E78A8" w:rsidP="00191A9C">
            <w:pPr>
              <w:pStyle w:val="Tekstpodstawowy"/>
              <w:spacing w:after="60"/>
              <w:jc w:val="center"/>
              <w:rPr>
                <w:rStyle w:val="Hipercze"/>
                <w:color w:val="FFFFFF" w:themeColor="background1"/>
              </w:rPr>
            </w:pPr>
            <w:hyperlink r:id="rId12" w:history="1">
              <w:r w:rsidR="001C2EAD">
                <w:rPr>
                  <w:rStyle w:val="Hipercze"/>
                  <w:color w:val="FFFFFF" w:themeColor="background1"/>
                </w:rPr>
                <w:t>a.bak@unitedpr.pl</w:t>
              </w:r>
            </w:hyperlink>
          </w:p>
          <w:p w14:paraId="1A267375" w14:textId="529494AA" w:rsidR="00612F00" w:rsidRPr="00A32D28" w:rsidRDefault="001C2EAD" w:rsidP="00A6540E">
            <w:pPr>
              <w:pStyle w:val="Tekstpodstawowy"/>
              <w:jc w:val="center"/>
              <w:rPr>
                <w:color w:val="FFFFFF" w:themeColor="background1"/>
                <w:lang w:eastAsia="en-GB"/>
              </w:rPr>
            </w:pPr>
            <w:r>
              <w:rPr>
                <w:color w:val="FFFFFF" w:themeColor="background1"/>
                <w:lang w:eastAsia="en-GB"/>
              </w:rPr>
              <w:t>+48 660 289 850</w:t>
            </w:r>
          </w:p>
        </w:tc>
      </w:tr>
    </w:tbl>
    <w:p w14:paraId="1A267377" w14:textId="77777777" w:rsidR="00191A9C" w:rsidRDefault="00191A9C" w:rsidP="00884AD1">
      <w:pPr>
        <w:pStyle w:val="Tekstpodstawowy"/>
        <w:spacing w:line="278" w:lineRule="auto"/>
        <w:ind w:right="864"/>
        <w:rPr>
          <w:b/>
        </w:rPr>
      </w:pPr>
      <w:bookmarkStart w:id="0" w:name="_Hlk515006175"/>
    </w:p>
    <w:bookmarkEnd w:id="0"/>
    <w:p w14:paraId="23146EFF" w14:textId="77777777" w:rsidR="00F60395" w:rsidRDefault="00F60395" w:rsidP="00F60395">
      <w:pPr>
        <w:pStyle w:val="Tekstpodstawowy"/>
        <w:spacing w:after="200"/>
        <w:ind w:right="862"/>
        <w:jc w:val="both"/>
        <w:rPr>
          <w:b/>
        </w:rPr>
      </w:pPr>
      <w:r>
        <w:rPr>
          <w:b/>
        </w:rPr>
        <w:t>O</w:t>
      </w:r>
      <w:r w:rsidRPr="00CF1424">
        <w:rPr>
          <w:b/>
        </w:rPr>
        <w:t xml:space="preserve"> Panasonic System Communications Company Europe (PSCEU)</w:t>
      </w:r>
    </w:p>
    <w:p w14:paraId="61F2E6B4" w14:textId="77777777" w:rsidR="00F60395" w:rsidRPr="00B344E3" w:rsidRDefault="00F60395" w:rsidP="00F60395">
      <w:pPr>
        <w:pStyle w:val="Tekstpodstawowy"/>
        <w:spacing w:after="200"/>
        <w:ind w:right="862"/>
        <w:jc w:val="both"/>
        <w:rPr>
          <w:lang w:val="pl-PL" w:eastAsia="en-GB"/>
        </w:rPr>
      </w:pPr>
      <w:r w:rsidRPr="00B344E3">
        <w:rPr>
          <w:lang w:val="pl-PL" w:eastAsia="en-GB"/>
        </w:rPr>
        <w:t>Naszą misją jest sprawienie, aby technologie pomagały firmom odnosić sukcesy, działając w sposób dla nich nieodczuwalny. Wierzymy, że urządzenia i systemy powinny po prostu działać. Przedsiębiorstwa osiągną sukces, jeśli tylko będą mogły skoncentrować się na swoich klientach, mając pewność, że wszystkie technologie odpowiadające za funkcjonowanie firmy współpracują ze sobą. Dlatego opracowujemy produkty i rozwiązania, które są tak zintegrowane z trybem pracy naszych</w:t>
      </w:r>
      <w:r>
        <w:rPr>
          <w:lang w:val="pl-PL" w:eastAsia="en-GB"/>
        </w:rPr>
        <w:t xml:space="preserve"> </w:t>
      </w:r>
      <w:r w:rsidRPr="00B344E3">
        <w:rPr>
          <w:lang w:val="pl-PL" w:eastAsia="en-GB"/>
        </w:rPr>
        <w:t xml:space="preserve">klientów, że są praktycznie niewidoczne </w:t>
      </w:r>
      <w:r>
        <w:rPr>
          <w:lang w:val="pl-PL" w:eastAsia="en-GB"/>
        </w:rPr>
        <w:t>–</w:t>
      </w:r>
      <w:r w:rsidRPr="00B344E3">
        <w:rPr>
          <w:lang w:val="pl-PL" w:eastAsia="en-GB"/>
        </w:rPr>
        <w:t xml:space="preserve"> pracują w tle, napędzając sukces firmy.</w:t>
      </w:r>
    </w:p>
    <w:p w14:paraId="3E897ED4" w14:textId="77777777" w:rsidR="00F60395" w:rsidRPr="00B344E3" w:rsidRDefault="00F60395" w:rsidP="00F60395">
      <w:pPr>
        <w:pStyle w:val="Tekstpodstawowy"/>
        <w:spacing w:after="200"/>
        <w:ind w:right="862"/>
        <w:jc w:val="both"/>
        <w:rPr>
          <w:b/>
          <w:lang w:val="pl-PL"/>
        </w:rPr>
      </w:pPr>
      <w:bookmarkStart w:id="1" w:name="_Hlk514830306"/>
      <w:r w:rsidRPr="00B344E3">
        <w:rPr>
          <w:b/>
          <w:lang w:val="pl-PL"/>
        </w:rPr>
        <w:t>PSCEU składa się z sześciu działów produktowych:</w:t>
      </w:r>
    </w:p>
    <w:p w14:paraId="3BD35306" w14:textId="77777777" w:rsidR="00F60395" w:rsidRPr="00493E1D" w:rsidRDefault="00F60395" w:rsidP="00F60395">
      <w:pPr>
        <w:pStyle w:val="Tekstpodstawowy"/>
        <w:widowControl/>
        <w:numPr>
          <w:ilvl w:val="0"/>
          <w:numId w:val="3"/>
        </w:numPr>
        <w:spacing w:after="200"/>
        <w:ind w:left="270" w:right="862" w:hanging="270"/>
        <w:jc w:val="both"/>
        <w:rPr>
          <w:lang w:val="pl-PL" w:bidi="pl-PL"/>
        </w:rPr>
      </w:pPr>
      <w:r w:rsidRPr="00B344E3">
        <w:rPr>
          <w:b/>
          <w:lang w:val="pl-PL"/>
        </w:rPr>
        <w:t>Broadcast &amp;</w:t>
      </w:r>
      <w:r>
        <w:rPr>
          <w:b/>
          <w:lang w:val="pl-PL"/>
        </w:rPr>
        <w:t xml:space="preserve"> </w:t>
      </w:r>
      <w:proofErr w:type="spellStart"/>
      <w:r w:rsidRPr="00B344E3">
        <w:rPr>
          <w:b/>
          <w:lang w:val="pl-PL"/>
        </w:rPr>
        <w:t>ProAV</w:t>
      </w:r>
      <w:proofErr w:type="spellEnd"/>
      <w:r>
        <w:rPr>
          <w:b/>
          <w:lang w:val="pl-PL"/>
        </w:rPr>
        <w:t xml:space="preserve"> </w:t>
      </w:r>
      <w:r w:rsidRPr="00493E1D">
        <w:rPr>
          <w:lang w:val="pl-PL" w:bidi="pl-PL"/>
        </w:rPr>
        <w:t xml:space="preserve">oferuje klientom dopasowane do ich potrzeb wysokiej jakości produkty z zakresu kamer typu ENG, kamer PTZ, systemów kamer do transmisji na żywo i przełączników. Rozwiązania te charakteryzują się płynnością działania i doskonałym stosunkiem ceny do jakości. Kamery kinowe </w:t>
      </w:r>
      <w:proofErr w:type="spellStart"/>
      <w:r w:rsidRPr="00493E1D">
        <w:rPr>
          <w:lang w:val="pl-PL" w:bidi="pl-PL"/>
        </w:rPr>
        <w:t>VariCam</w:t>
      </w:r>
      <w:proofErr w:type="spellEnd"/>
      <w:r w:rsidRPr="00493E1D">
        <w:rPr>
          <w:lang w:val="pl-PL" w:bidi="pl-PL"/>
        </w:rPr>
        <w:t xml:space="preserve"> i EVA1 obsługują standard 4K i szeroki zakres dynamiczny (HDR), dzięki czemu sprawdzają się idealnie w zastosowaniach kinowych i telewizyjnych, produkcjach na żywo oraz przy tworzeniu filmów dokumentalnych.</w:t>
      </w:r>
    </w:p>
    <w:p w14:paraId="3524D603" w14:textId="77777777" w:rsidR="00F60395" w:rsidRPr="00493E1D" w:rsidRDefault="00F60395" w:rsidP="00F60395">
      <w:pPr>
        <w:pStyle w:val="Tekstpodstawowy"/>
        <w:spacing w:after="200"/>
        <w:ind w:left="270" w:right="862"/>
        <w:jc w:val="both"/>
        <w:rPr>
          <w:lang w:val="pl-PL" w:bidi="pl-PL"/>
        </w:rPr>
      </w:pPr>
      <w:r w:rsidRPr="00493E1D">
        <w:rPr>
          <w:lang w:val="pl-PL" w:bidi="pl-PL"/>
        </w:rPr>
        <w:t xml:space="preserve">Więcej informacji można znaleźć na stronie: </w:t>
      </w:r>
      <w:r w:rsidR="000E78A8">
        <w:fldChar w:fldCharType="begin"/>
      </w:r>
      <w:r w:rsidR="000E78A8" w:rsidRPr="00E54366">
        <w:rPr>
          <w:lang w:val="pl-PL"/>
        </w:rPr>
        <w:instrText xml:space="preserve"> HYPERLINK "https://business.panasonic.pl/kamery-profesjonalne/produkty-i-akcesoria/oto-nasza-oferta-profesjonalnego-sprztu-audiowizualnego-i-emisyjnego" </w:instrText>
      </w:r>
      <w:r w:rsidR="000E78A8">
        <w:fldChar w:fldCharType="separate"/>
      </w:r>
      <w:r w:rsidRPr="00493E1D">
        <w:rPr>
          <w:rStyle w:val="Hipercze"/>
          <w:sz w:val="18"/>
          <w:lang w:val="pl-PL" w:bidi="pl-PL"/>
        </w:rPr>
        <w:t>https://business.panasonic.pl/kamery-profesjonalne/produkty-i-akcesoria/oto-nasza-oferta-profesjonalnego-sprztu-audiowizualnego-i-emisyjnego</w:t>
      </w:r>
      <w:r w:rsidR="000E78A8">
        <w:rPr>
          <w:rStyle w:val="Hipercze"/>
          <w:sz w:val="18"/>
          <w:lang w:val="pl-PL" w:bidi="pl-PL"/>
        </w:rPr>
        <w:fldChar w:fldCharType="end"/>
      </w:r>
      <w:r>
        <w:rPr>
          <w:lang w:val="pl-PL" w:bidi="pl-PL"/>
        </w:rPr>
        <w:t>.</w:t>
      </w:r>
    </w:p>
    <w:p w14:paraId="6132F9D8" w14:textId="77777777" w:rsidR="00F60395" w:rsidRPr="0050715A" w:rsidRDefault="00F60395" w:rsidP="00F60395">
      <w:pPr>
        <w:pStyle w:val="Tekstpodstawowy"/>
        <w:widowControl/>
        <w:numPr>
          <w:ilvl w:val="0"/>
          <w:numId w:val="3"/>
        </w:numPr>
        <w:spacing w:after="200"/>
        <w:ind w:left="270" w:right="862" w:hanging="270"/>
        <w:jc w:val="both"/>
        <w:rPr>
          <w:lang w:val="pl-PL" w:bidi="pl-PL"/>
        </w:rPr>
      </w:pPr>
      <w:proofErr w:type="spellStart"/>
      <w:r w:rsidRPr="00161290">
        <w:rPr>
          <w:b/>
          <w:bCs/>
          <w:lang w:val="pl-PL"/>
        </w:rPr>
        <w:t>Communication</w:t>
      </w:r>
      <w:proofErr w:type="spellEnd"/>
      <w:r w:rsidRPr="00161290">
        <w:rPr>
          <w:b/>
          <w:bCs/>
          <w:lang w:val="pl-PL"/>
        </w:rPr>
        <w:t xml:space="preserve"> Solutions</w:t>
      </w:r>
      <w:r>
        <w:rPr>
          <w:b/>
          <w:bCs/>
          <w:lang w:val="pl-PL"/>
        </w:rPr>
        <w:t xml:space="preserve"> </w:t>
      </w:r>
      <w:r w:rsidRPr="0050715A">
        <w:rPr>
          <w:lang w:val="pl-PL" w:bidi="pl-PL"/>
        </w:rPr>
        <w:t>oferuje światowej klasy systemy telefoniczne, terminale SIP i profesjonalne skanery sieciowe, które pozwalają skupić się na samej komunikacji, a nie na kwestiach związanych z łącznością.</w:t>
      </w:r>
    </w:p>
    <w:p w14:paraId="7BA7BB9E" w14:textId="77777777" w:rsidR="00F60395" w:rsidRPr="0050715A" w:rsidRDefault="00F60395" w:rsidP="00F60395">
      <w:pPr>
        <w:pStyle w:val="Tekstpodstawowy"/>
        <w:spacing w:after="200"/>
        <w:ind w:left="270" w:right="862"/>
        <w:jc w:val="both"/>
        <w:rPr>
          <w:u w:val="single"/>
          <w:lang w:val="pl-PL" w:bidi="pl-PL"/>
        </w:rPr>
      </w:pPr>
      <w:r w:rsidRPr="0050715A">
        <w:rPr>
          <w:lang w:val="pl-PL" w:bidi="pl-PL"/>
        </w:rPr>
        <w:t xml:space="preserve">Więcej informacji można znaleźć na stronie: </w:t>
      </w:r>
      <w:r w:rsidR="000E78A8">
        <w:fldChar w:fldCharType="begin"/>
      </w:r>
      <w:r w:rsidR="000E78A8" w:rsidRPr="00E54366">
        <w:rPr>
          <w:lang w:val="pl-PL"/>
        </w:rPr>
        <w:instrText xml:space="preserve"> HYPERLINK "https://business.panasonic.pl/rozwiazania-komunikacyjne/" </w:instrText>
      </w:r>
      <w:r w:rsidR="000E78A8">
        <w:fldChar w:fldCharType="separate"/>
      </w:r>
      <w:r w:rsidRPr="0050715A">
        <w:rPr>
          <w:rStyle w:val="Hipercze"/>
          <w:sz w:val="18"/>
          <w:lang w:val="pl-PL" w:bidi="pl-PL"/>
        </w:rPr>
        <w:t>https://business.panasonic.pl/rozwiazania-komunikacyjne/</w:t>
      </w:r>
      <w:r w:rsidR="000E78A8">
        <w:rPr>
          <w:rStyle w:val="Hipercze"/>
          <w:sz w:val="18"/>
          <w:lang w:val="pl-PL" w:bidi="pl-PL"/>
        </w:rPr>
        <w:fldChar w:fldCharType="end"/>
      </w:r>
      <w:r>
        <w:rPr>
          <w:lang w:val="pl-PL"/>
        </w:rPr>
        <w:t>.</w:t>
      </w:r>
      <w:r w:rsidRPr="0050715A">
        <w:rPr>
          <w:lang w:val="pl-PL" w:bidi="pl-PL"/>
        </w:rPr>
        <w:t xml:space="preserve"> </w:t>
      </w:r>
    </w:p>
    <w:p w14:paraId="6CD588AB" w14:textId="77777777" w:rsidR="00F60395" w:rsidRPr="00496E0D" w:rsidRDefault="00F60395" w:rsidP="00F60395">
      <w:pPr>
        <w:pStyle w:val="Tekstpodstawowy"/>
        <w:widowControl/>
        <w:numPr>
          <w:ilvl w:val="0"/>
          <w:numId w:val="3"/>
        </w:numPr>
        <w:spacing w:after="200"/>
        <w:ind w:left="270" w:right="862" w:hanging="270"/>
        <w:jc w:val="both"/>
        <w:rPr>
          <w:lang w:val="pl-PL" w:bidi="pl-PL"/>
        </w:rPr>
      </w:pPr>
      <w:proofErr w:type="spellStart"/>
      <w:r>
        <w:rPr>
          <w:b/>
          <w:lang w:val="pl-PL"/>
        </w:rPr>
        <w:t>I</w:t>
      </w:r>
      <w:r w:rsidRPr="00AF30FB">
        <w:rPr>
          <w:b/>
          <w:lang w:val="pl-PL"/>
        </w:rPr>
        <w:t>ndustrialMedicalVision</w:t>
      </w:r>
      <w:proofErr w:type="spellEnd"/>
      <w:r w:rsidRPr="00AF30FB">
        <w:rPr>
          <w:b/>
          <w:lang w:val="pl-PL"/>
        </w:rPr>
        <w:t> (IMV)</w:t>
      </w:r>
      <w:r>
        <w:rPr>
          <w:b/>
          <w:lang w:val="pl-PL"/>
        </w:rPr>
        <w:t xml:space="preserve"> </w:t>
      </w:r>
      <w:r>
        <w:rPr>
          <w:lang w:val="pl-PL"/>
        </w:rPr>
        <w:t>o</w:t>
      </w:r>
      <w:r w:rsidRPr="00496E0D">
        <w:rPr>
          <w:lang w:val="pl-PL" w:bidi="pl-PL"/>
        </w:rPr>
        <w:t>feruje kamery OEM oraz kompletne systemy i technologie kamer przeznaczone dla różnych branż, od sektora medycznego (neurochirurgia, okulistyka, endoskopia, mikroskopia) po laboratoria badawcze i przemysł (kontrole jakości, inspekcje) oraz firmy zajmujące się transmisją (dokumenty przyrodnicze, produkcje sportowe).</w:t>
      </w:r>
    </w:p>
    <w:p w14:paraId="56E8F417" w14:textId="77777777" w:rsidR="00F60395" w:rsidRPr="00496E0D" w:rsidRDefault="00F60395" w:rsidP="00F60395">
      <w:pPr>
        <w:pStyle w:val="Tekstpodstawowy"/>
        <w:spacing w:after="200"/>
        <w:ind w:left="270" w:right="862"/>
        <w:jc w:val="both"/>
        <w:rPr>
          <w:lang w:val="pl-PL" w:bidi="pl-PL"/>
        </w:rPr>
      </w:pPr>
      <w:r w:rsidRPr="00496E0D">
        <w:rPr>
          <w:lang w:val="pl-PL" w:bidi="pl-PL"/>
        </w:rPr>
        <w:t xml:space="preserve">Więcej informacji można znaleźć na stronie: </w:t>
      </w:r>
      <w:r w:rsidR="000E78A8">
        <w:fldChar w:fldCharType="begin"/>
      </w:r>
      <w:r w:rsidR="000E78A8" w:rsidRPr="00E54366">
        <w:rPr>
          <w:lang w:val="pl-PL"/>
        </w:rPr>
        <w:instrText xml:space="preserve"> HYPERLINK "https://business.panasonic.pl/kamery-profesjonalne/produkty-i-akcesoria/zapraszamy-do-zapoznania-si-a-nasz-ofert-medycznych-rozwiza-wizyjnych-imv" </w:instrText>
      </w:r>
      <w:r w:rsidR="000E78A8">
        <w:fldChar w:fldCharType="separate"/>
      </w:r>
      <w:r w:rsidRPr="00496E0D">
        <w:rPr>
          <w:rStyle w:val="Hipercze"/>
          <w:sz w:val="18"/>
          <w:lang w:val="pl-PL" w:bidi="pl-PL"/>
        </w:rPr>
        <w:t>https://business.panasonic.pl/kamery-profesjonalne/produkty-i-akcesoria/zapraszamy-do-zapoznania-si-a-nasz-ofert-medycznych-rozwiza-wizyjnych-imv</w:t>
      </w:r>
      <w:r w:rsidR="000E78A8">
        <w:rPr>
          <w:rStyle w:val="Hipercze"/>
          <w:sz w:val="18"/>
          <w:lang w:val="pl-PL" w:bidi="pl-PL"/>
        </w:rPr>
        <w:fldChar w:fldCharType="end"/>
      </w:r>
      <w:r w:rsidRPr="00496E0D">
        <w:rPr>
          <w:lang w:val="pl-PL" w:bidi="pl-PL"/>
        </w:rPr>
        <w:t>.</w:t>
      </w:r>
    </w:p>
    <w:p w14:paraId="41E90CD1" w14:textId="77777777" w:rsidR="00F60395" w:rsidRPr="00D55CC9" w:rsidRDefault="00F60395" w:rsidP="00F60395">
      <w:pPr>
        <w:pStyle w:val="Tekstpodstawowy"/>
        <w:widowControl/>
        <w:numPr>
          <w:ilvl w:val="0"/>
          <w:numId w:val="3"/>
        </w:numPr>
        <w:spacing w:after="200"/>
        <w:ind w:left="272" w:right="862" w:hanging="272"/>
        <w:jc w:val="both"/>
        <w:rPr>
          <w:lang w:val="pl-PL" w:bidi="pl-PL"/>
        </w:rPr>
      </w:pPr>
      <w:bookmarkStart w:id="2" w:name="_Hlk520803122"/>
      <w:r w:rsidRPr="00D55CC9">
        <w:rPr>
          <w:b/>
          <w:bCs/>
          <w:lang w:val="pl-PL"/>
        </w:rPr>
        <w:t>Security Solutions</w:t>
      </w:r>
      <w:r w:rsidRPr="00D55CC9">
        <w:rPr>
          <w:lang w:val="pl-PL"/>
        </w:rPr>
        <w:t xml:space="preserve"> </w:t>
      </w:r>
      <w:bookmarkEnd w:id="2"/>
      <w:r>
        <w:rPr>
          <w:lang w:val="pl-PL" w:bidi="pl-PL"/>
        </w:rPr>
        <w:t>o</w:t>
      </w:r>
      <w:r w:rsidRPr="00D55CC9">
        <w:rPr>
          <w:lang w:val="pl-PL" w:bidi="pl-PL"/>
        </w:rPr>
        <w:t>pracowuje rozwiązania gwarantujące najwyższą jakość obrazów w każdym środowisku. Oferuje niezawodne, zaawansowane technologicznie kamery i systemy rejestrowania obrazu. Rozwiązania te można wdrożyć w ekonomicznych systemach zabezpieczeń, które pozwalają zaoszczędzić zmartwień użytkownikom. Ich dodatkową zaletą są technologie SI firmy Panasonic, takie jak rozpoznawanie twarzy czy funkcje analityczne. Pozawalają one również poprawić wrażenia klientów w obszarach takich jak spersonalizowane reklamy czy procesy związane z ruchem odwiedzających, by zapewnić wyższy poziom obsługi.</w:t>
      </w:r>
    </w:p>
    <w:p w14:paraId="249D8E6F" w14:textId="77777777" w:rsidR="00F60395" w:rsidRPr="00D55CC9" w:rsidRDefault="00F60395" w:rsidP="00F60395">
      <w:pPr>
        <w:pStyle w:val="Tekstpodstawowy"/>
        <w:spacing w:after="200"/>
        <w:ind w:left="272" w:right="862"/>
        <w:jc w:val="both"/>
        <w:rPr>
          <w:u w:val="single"/>
          <w:lang w:val="pl-PL" w:bidi="pl-PL"/>
        </w:rPr>
      </w:pPr>
      <w:r w:rsidRPr="00D55CC9">
        <w:rPr>
          <w:lang w:val="pl-PL" w:bidi="pl-PL"/>
        </w:rPr>
        <w:t xml:space="preserve">Więcej informacji można znaleźć na stronie: </w:t>
      </w:r>
      <w:r w:rsidR="000E78A8">
        <w:fldChar w:fldCharType="begin"/>
      </w:r>
      <w:r w:rsidR="000E78A8" w:rsidRPr="00E54366">
        <w:rPr>
          <w:lang w:val="pl-PL"/>
        </w:rPr>
        <w:instrText xml:space="preserve"> HYPERLINK "https://business.panasonic.pl/systemy-zabezpieczen/profesjonalne-rozwiazania-wideo-informacje" </w:instrText>
      </w:r>
      <w:r w:rsidR="000E78A8">
        <w:fldChar w:fldCharType="separate"/>
      </w:r>
      <w:r w:rsidRPr="00D55CC9">
        <w:rPr>
          <w:rStyle w:val="Hipercze"/>
          <w:sz w:val="18"/>
          <w:lang w:val="pl-PL" w:bidi="pl-PL"/>
        </w:rPr>
        <w:t>https://business.panasonic.pl/systemy-zabezpieczen/profesjonalne-rozwiazania-wideo-informacje</w:t>
      </w:r>
      <w:r w:rsidR="000E78A8">
        <w:rPr>
          <w:rStyle w:val="Hipercze"/>
          <w:sz w:val="18"/>
          <w:lang w:val="pl-PL" w:bidi="pl-PL"/>
        </w:rPr>
        <w:fldChar w:fldCharType="end"/>
      </w:r>
      <w:r>
        <w:rPr>
          <w:lang w:val="pl-PL" w:bidi="pl-PL"/>
        </w:rPr>
        <w:t>.</w:t>
      </w:r>
      <w:r w:rsidRPr="00D55CC9" w:rsidDel="00621F4D">
        <w:rPr>
          <w:lang w:val="pl-PL" w:bidi="pl-PL"/>
        </w:rPr>
        <w:t xml:space="preserve"> </w:t>
      </w:r>
    </w:p>
    <w:p w14:paraId="4B6E105D" w14:textId="77777777" w:rsidR="00F60395" w:rsidRPr="00391A18" w:rsidRDefault="00F60395" w:rsidP="00F60395">
      <w:pPr>
        <w:pStyle w:val="Tekstpodstawowy"/>
        <w:widowControl/>
        <w:numPr>
          <w:ilvl w:val="0"/>
          <w:numId w:val="3"/>
        </w:numPr>
        <w:spacing w:after="200"/>
        <w:ind w:left="272" w:right="862" w:hanging="272"/>
        <w:jc w:val="both"/>
        <w:rPr>
          <w:bCs/>
          <w:lang w:val="pl-PL"/>
        </w:rPr>
      </w:pPr>
      <w:r w:rsidRPr="00D55CC9">
        <w:rPr>
          <w:b/>
          <w:bCs/>
          <w:lang w:val="pl-PL"/>
        </w:rPr>
        <w:t xml:space="preserve">Visual System Solutions </w:t>
      </w:r>
      <w:r w:rsidRPr="00391A18">
        <w:rPr>
          <w:bCs/>
          <w:lang w:val="pl-PL"/>
        </w:rPr>
        <w:t>ma w swojej szerokiej ofercie niezawodne projektory o dużej jasności oraz wysokiej jakości monitory. Nasze projektory i monitory profesjonalne są wytrzymałe oraz łatwe w obsłudze i utrzymaniu, co przekłada się na niski koszt całkowity ich posiadania. Korzystają z nich teatry, uniwersytety, muzea oraz centra handlowe; są popularne zarówno w korporacjach, jak i w szkołach.</w:t>
      </w:r>
    </w:p>
    <w:p w14:paraId="5876AA08" w14:textId="77777777" w:rsidR="00F60395" w:rsidRPr="00391A18" w:rsidRDefault="00F60395" w:rsidP="00F60395">
      <w:pPr>
        <w:pStyle w:val="Tekstpodstawowy"/>
        <w:widowControl/>
        <w:spacing w:after="200"/>
        <w:ind w:left="272" w:right="862"/>
        <w:jc w:val="both"/>
        <w:rPr>
          <w:b/>
          <w:bCs/>
          <w:lang w:val="pl-PL"/>
        </w:rPr>
      </w:pPr>
      <w:r w:rsidRPr="00391A18">
        <w:rPr>
          <w:bCs/>
          <w:lang w:val="pl-PL"/>
        </w:rPr>
        <w:t xml:space="preserve">Więcej informacji można znaleźć na stronie: </w:t>
      </w:r>
      <w:r w:rsidR="000E78A8">
        <w:fldChar w:fldCharType="begin"/>
      </w:r>
      <w:r w:rsidR="000E78A8" w:rsidRPr="00E54366">
        <w:rPr>
          <w:lang w:val="pl-PL"/>
        </w:rPr>
        <w:instrText xml:space="preserve"> HYPERLINK "https://business.panasonic.pl/visual-system/" </w:instrText>
      </w:r>
      <w:r w:rsidR="000E78A8">
        <w:fldChar w:fldCharType="separate"/>
      </w:r>
      <w:r w:rsidRPr="00391A18">
        <w:rPr>
          <w:rStyle w:val="Hipercze"/>
          <w:bCs/>
          <w:sz w:val="18"/>
          <w:lang w:val="pl-PL"/>
        </w:rPr>
        <w:t>https://business.panasonic.pl/visual-system/</w:t>
      </w:r>
      <w:r w:rsidR="000E78A8">
        <w:rPr>
          <w:rStyle w:val="Hipercze"/>
          <w:bCs/>
          <w:sz w:val="18"/>
          <w:lang w:val="pl-PL"/>
        </w:rPr>
        <w:fldChar w:fldCharType="end"/>
      </w:r>
      <w:r w:rsidRPr="00391A18">
        <w:rPr>
          <w:bCs/>
          <w:lang w:val="pl-PL"/>
        </w:rPr>
        <w:t>.</w:t>
      </w:r>
    </w:p>
    <w:p w14:paraId="5B65E479" w14:textId="77777777" w:rsidR="00F60395" w:rsidRPr="00611737" w:rsidRDefault="00F60395" w:rsidP="00F60395">
      <w:pPr>
        <w:pStyle w:val="Tekstpodstawowy"/>
        <w:widowControl/>
        <w:numPr>
          <w:ilvl w:val="0"/>
          <w:numId w:val="3"/>
        </w:numPr>
        <w:spacing w:after="200"/>
        <w:ind w:left="272" w:right="862" w:hanging="272"/>
        <w:jc w:val="both"/>
        <w:rPr>
          <w:lang w:val="pl-PL" w:bidi="pl-PL"/>
        </w:rPr>
      </w:pPr>
      <w:r w:rsidRPr="00611737">
        <w:rPr>
          <w:b/>
          <w:bCs/>
          <w:lang w:val="pl-PL"/>
        </w:rPr>
        <w:t xml:space="preserve">Business &amp; </w:t>
      </w:r>
      <w:proofErr w:type="spellStart"/>
      <w:r w:rsidRPr="00611737">
        <w:rPr>
          <w:b/>
          <w:bCs/>
          <w:lang w:val="pl-PL"/>
        </w:rPr>
        <w:t>Industry</w:t>
      </w:r>
      <w:proofErr w:type="spellEnd"/>
      <w:r w:rsidRPr="00611737">
        <w:rPr>
          <w:b/>
          <w:bCs/>
          <w:lang w:val="pl-PL"/>
        </w:rPr>
        <w:t xml:space="preserve"> Solutions</w:t>
      </w:r>
      <w:r w:rsidRPr="00611737">
        <w:rPr>
          <w:lang w:val="pl-PL"/>
        </w:rPr>
        <w:t xml:space="preserve"> </w:t>
      </w:r>
      <w:r w:rsidRPr="00611737">
        <w:rPr>
          <w:lang w:val="pl-PL" w:bidi="pl-PL"/>
        </w:rPr>
        <w:t>to jednostka biznesowa firmy Panasonic System Communications Company Europe (PSCEU) z siedzibą w Wiesbaden (Niemcy). Oferuje ona spersonalizowane rozwiązania technologiczne przeznaczone głównie dla handlu detalicznego, logistyki i produkcji. Mają one na celu zwiększenie wydajności operacyjnej i poprawę wrażeń klientów, tak by firma każdego dnia mogła osiągać najwyższe wyniki.</w:t>
      </w:r>
    </w:p>
    <w:p w14:paraId="6EFAE18D" w14:textId="77777777" w:rsidR="00F60395" w:rsidRPr="00611737" w:rsidRDefault="00F60395" w:rsidP="00F60395">
      <w:pPr>
        <w:pStyle w:val="Tekstpodstawowy"/>
        <w:spacing w:after="200"/>
        <w:ind w:left="272" w:right="862"/>
        <w:jc w:val="both"/>
        <w:rPr>
          <w:lang w:val="pl-PL" w:bidi="pl-PL"/>
        </w:rPr>
      </w:pPr>
      <w:r w:rsidRPr="00611737">
        <w:rPr>
          <w:lang w:val="pl-PL" w:bidi="pl-PL"/>
        </w:rPr>
        <w:t xml:space="preserve">Więcej informacji można znaleźć na stronie: </w:t>
      </w:r>
      <w:r w:rsidR="000E78A8">
        <w:fldChar w:fldCharType="begin"/>
      </w:r>
      <w:r w:rsidR="000E78A8" w:rsidRPr="00E54366">
        <w:rPr>
          <w:lang w:val="pl-PL"/>
        </w:rPr>
        <w:instrText xml:space="preserve"> HYPERLINK "https://</w:instrText>
      </w:r>
      <w:r w:rsidR="000E78A8" w:rsidRPr="00E54366">
        <w:rPr>
          <w:lang w:val="pl-PL"/>
        </w:rPr>
        <w:instrText xml:space="preserve">business.panasonic.co.uk/solutions/about-us" \h </w:instrText>
      </w:r>
      <w:r w:rsidR="000E78A8">
        <w:fldChar w:fldCharType="separate"/>
      </w:r>
      <w:r w:rsidRPr="00611737">
        <w:rPr>
          <w:rStyle w:val="Hipercze"/>
          <w:sz w:val="18"/>
          <w:lang w:val="pl-PL" w:bidi="pl-PL"/>
        </w:rPr>
        <w:t>https://business.panasonic.co.uk/solutions/about-us</w:t>
      </w:r>
      <w:r w:rsidR="000E78A8">
        <w:rPr>
          <w:rStyle w:val="Hipercze"/>
          <w:sz w:val="18"/>
          <w:lang w:val="pl-PL" w:bidi="pl-PL"/>
        </w:rPr>
        <w:fldChar w:fldCharType="end"/>
      </w:r>
      <w:r>
        <w:rPr>
          <w:lang w:val="pl-PL"/>
        </w:rPr>
        <w:t>.</w:t>
      </w:r>
    </w:p>
    <w:bookmarkEnd w:id="1"/>
    <w:p w14:paraId="29ABD822" w14:textId="77777777" w:rsidR="00F60395" w:rsidRPr="00161290" w:rsidRDefault="00F60395" w:rsidP="00F60395">
      <w:pPr>
        <w:pStyle w:val="Tekstpodstawowy"/>
        <w:spacing w:after="200"/>
        <w:ind w:right="862"/>
        <w:jc w:val="both"/>
        <w:rPr>
          <w:b/>
          <w:kern w:val="3"/>
          <w:lang w:val="pl-PL" w:eastAsia="en-GB"/>
        </w:rPr>
      </w:pPr>
      <w:r>
        <w:rPr>
          <w:b/>
          <w:kern w:val="3"/>
          <w:lang w:val="pl-PL" w:eastAsia="en-GB"/>
        </w:rPr>
        <w:lastRenderedPageBreak/>
        <w:t>O</w:t>
      </w:r>
      <w:r w:rsidRPr="00161290">
        <w:rPr>
          <w:b/>
          <w:kern w:val="3"/>
          <w:lang w:val="pl-PL" w:eastAsia="en-GB"/>
        </w:rPr>
        <w:t xml:space="preserve"> Panasonic</w:t>
      </w:r>
    </w:p>
    <w:p w14:paraId="1A267382" w14:textId="32A29D52" w:rsidR="00161290" w:rsidRDefault="00E50FCD" w:rsidP="00E50FCD">
      <w:pPr>
        <w:pStyle w:val="Tekstpodstawowy"/>
        <w:spacing w:after="120" w:line="278" w:lineRule="auto"/>
        <w:ind w:right="862"/>
        <w:jc w:val="both"/>
        <w:rPr>
          <w:kern w:val="3"/>
          <w:lang w:val="pl-PL" w:eastAsia="en-GB" w:bidi="pl-PL"/>
        </w:rPr>
      </w:pPr>
      <w:r w:rsidRPr="00E50FCD">
        <w:rPr>
          <w:kern w:val="3"/>
          <w:lang w:val="pl-PL" w:eastAsia="en-GB" w:bidi="pl-PL"/>
        </w:rPr>
        <w:t xml:space="preserve">Panasonic Corporation to światowy </w:t>
      </w:r>
      <w:proofErr w:type="spellStart"/>
      <w:r w:rsidRPr="00E50FCD">
        <w:rPr>
          <w:kern w:val="3"/>
          <w:lang w:val="pl-PL" w:eastAsia="en-GB" w:bidi="pl-PL"/>
        </w:rPr>
        <w:t>lidere</w:t>
      </w:r>
      <w:proofErr w:type="spellEnd"/>
      <w:r w:rsidRPr="00E50FCD">
        <w:rPr>
          <w:kern w:val="3"/>
          <w:lang w:val="pl-PL" w:eastAsia="en-GB" w:bidi="pl-PL"/>
        </w:rPr>
        <w:t xml:space="preserve"> w opracowywaniu innowacyjnych produktów i technologii w obszarze elektroniki konsumenckiej oraz rozwiązań dla klientów z branż motoryzacyjnej, nieruchomości oraz różnych sektorów biznesowych B2B. W 2018 roku firma obchodziła setną rocznicę działalności, posiada 528 spółek zależnych i zarządza 72 firmami stowarzyszonymi na całym świecie. W roku finansowym zakończonym 31 marca 2020 roku firma Panasonic odnotowała skonsolidowaną sprzedaż netto na poziomie 61,9 mld euro (7,49 bln jenów). Firma z zaangażowaniem poświęca się tworzeniu nowych wartości poprzez współpracę przy opracowywaniu innowacyjnych rozwiązań, aby klienci mogli żyć lepiej w lepszym świecie. Więcej informacji o firmie Panasonic: </w:t>
      </w:r>
      <w:hyperlink r:id="rId13" w:history="1">
        <w:r w:rsidRPr="00E50FCD">
          <w:rPr>
            <w:rStyle w:val="Hipercze"/>
            <w:kern w:val="3"/>
            <w:sz w:val="18"/>
            <w:lang w:val="pl-PL" w:eastAsia="en-GB" w:bidi="pl-PL"/>
          </w:rPr>
          <w:t>https://www.panasonic.com/global</w:t>
        </w:r>
      </w:hyperlink>
      <w:r w:rsidRPr="00E50FCD">
        <w:rPr>
          <w:kern w:val="3"/>
          <w:lang w:val="pl-PL" w:eastAsia="en-GB" w:bidi="pl-PL"/>
        </w:rPr>
        <w:t>.</w:t>
      </w:r>
    </w:p>
    <w:p w14:paraId="67C9CD53" w14:textId="77777777" w:rsidR="00E50FCD" w:rsidRPr="00161290" w:rsidRDefault="00E50FCD" w:rsidP="00F60395">
      <w:pPr>
        <w:pStyle w:val="Tekstpodstawowy"/>
        <w:spacing w:after="120" w:line="278" w:lineRule="auto"/>
        <w:ind w:right="862"/>
        <w:rPr>
          <w:kern w:val="3"/>
          <w:lang w:val="pl-PL" w:eastAsia="en-GB" w:bidi="pl-PL"/>
        </w:rPr>
      </w:pPr>
    </w:p>
    <w:sectPr w:rsidR="00E50FCD" w:rsidRPr="00161290" w:rsidSect="00152996">
      <w:headerReference w:type="default" r:id="rId14"/>
      <w:footerReference w:type="default" r:id="rId15"/>
      <w:type w:val="continuous"/>
      <w:pgSz w:w="11910" w:h="16840"/>
      <w:pgMar w:top="1060"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8DA1" w14:textId="77777777" w:rsidR="000E78A8" w:rsidRDefault="000E78A8" w:rsidP="00F906AE">
      <w:r>
        <w:separator/>
      </w:r>
    </w:p>
  </w:endnote>
  <w:endnote w:type="continuationSeparator" w:id="0">
    <w:p w14:paraId="3F875CF8" w14:textId="77777777" w:rsidR="000E78A8" w:rsidRDefault="000E78A8"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20B0604020202020204"/>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7394" w14:textId="3AAAFC49" w:rsidR="004D7790" w:rsidRDefault="00B966A1">
    <w:pPr>
      <w:pStyle w:val="Stopka"/>
    </w:pPr>
    <w:r>
      <w:rPr>
        <w:noProof/>
      </w:rPr>
      <mc:AlternateContent>
        <mc:Choice Requires="wpg">
          <w:drawing>
            <wp:anchor distT="0" distB="0" distL="114300" distR="114300" simplePos="0" relativeHeight="251660288" behindDoc="0" locked="0" layoutInCell="1" allowOverlap="1" wp14:anchorId="1A26739B" wp14:editId="4C9D3E62">
              <wp:simplePos x="0" y="0"/>
              <wp:positionH relativeFrom="page">
                <wp:posOffset>5222240</wp:posOffset>
              </wp:positionH>
              <wp:positionV relativeFrom="paragraph">
                <wp:posOffset>52070</wp:posOffset>
              </wp:positionV>
              <wp:extent cx="2340610" cy="241935"/>
              <wp:effectExtent l="0" t="0" r="2540" b="5715"/>
              <wp:wrapThrough wrapText="bothSides">
                <wp:wrapPolygon edited="0">
                  <wp:start x="0" y="0"/>
                  <wp:lineTo x="0" y="20409"/>
                  <wp:lineTo x="21448" y="20409"/>
                  <wp:lineTo x="21448"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C47BF8" id="Group 1" o:spid="_x0000_s1026" style="position:absolute;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8"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9"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0"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1"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2"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3"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C142" w14:textId="77777777" w:rsidR="000E78A8" w:rsidRDefault="000E78A8" w:rsidP="00F906AE">
      <w:r>
        <w:separator/>
      </w:r>
    </w:p>
  </w:footnote>
  <w:footnote w:type="continuationSeparator" w:id="0">
    <w:p w14:paraId="5CFA504F" w14:textId="77777777" w:rsidR="000E78A8" w:rsidRDefault="000E78A8"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738C" w14:textId="53D8946A" w:rsidR="004D7790" w:rsidRPr="005F315C" w:rsidRDefault="004D7790" w:rsidP="00574B80">
    <w:pPr>
      <w:spacing w:before="70"/>
      <w:jc w:val="right"/>
      <w:rPr>
        <w:color w:val="231F20"/>
        <w:lang w:val="pl-PL"/>
      </w:rPr>
    </w:pPr>
    <w:r w:rsidRPr="00692DDB">
      <w:rPr>
        <w:noProof/>
        <w:color w:val="006DAD"/>
        <w:sz w:val="28"/>
      </w:rPr>
      <w:drawing>
        <wp:anchor distT="0" distB="0" distL="114300" distR="114300" simplePos="0" relativeHeight="251662336" behindDoc="0" locked="0" layoutInCell="1" allowOverlap="1" wp14:anchorId="1A267397" wp14:editId="1A267398">
          <wp:simplePos x="0" y="0"/>
          <wp:positionH relativeFrom="page">
            <wp:posOffset>360045</wp:posOffset>
          </wp:positionH>
          <wp:positionV relativeFrom="page">
            <wp:posOffset>360045</wp:posOffset>
          </wp:positionV>
          <wp:extent cx="2159640" cy="622440"/>
          <wp:effectExtent l="0" t="0" r="0" b="0"/>
          <wp:wrapNone/>
          <wp:docPr id="4" name="Picture 5"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anchor>
      </w:drawing>
    </w:r>
    <w:r w:rsidRPr="005F315C">
      <w:rPr>
        <w:noProof/>
        <w:color w:val="006DAD"/>
        <w:sz w:val="28"/>
        <w:lang w:val="pl-PL" w:eastAsia="pl-PL"/>
      </w:rPr>
      <w:t>Informacja prasowa</w:t>
    </w:r>
    <w:r w:rsidRPr="005F315C">
      <w:rPr>
        <w:color w:val="006DAD"/>
        <w:sz w:val="28"/>
        <w:lang w:val="pl-PL"/>
      </w:rPr>
      <w:br/>
    </w:r>
    <w:r w:rsidR="00545415">
      <w:rPr>
        <w:color w:val="231F20"/>
        <w:lang w:val="pl-PL"/>
      </w:rPr>
      <w:t xml:space="preserve">Warszawa, </w:t>
    </w:r>
    <w:r w:rsidR="00E54366">
      <w:rPr>
        <w:color w:val="231F20"/>
        <w:lang w:val="pl-PL"/>
      </w:rPr>
      <w:t>28</w:t>
    </w:r>
    <w:r w:rsidR="00BE6329">
      <w:rPr>
        <w:color w:val="231F20"/>
        <w:lang w:val="pl-PL"/>
      </w:rPr>
      <w:t xml:space="preserve"> września</w:t>
    </w:r>
    <w:r w:rsidR="00AA1AEF" w:rsidRPr="005F315C">
      <w:rPr>
        <w:color w:val="231F20"/>
        <w:lang w:val="pl-PL"/>
      </w:rPr>
      <w:t xml:space="preserve"> </w:t>
    </w:r>
    <w:r w:rsidRPr="005F315C">
      <w:rPr>
        <w:color w:val="231F20"/>
        <w:lang w:val="pl-PL"/>
      </w:rPr>
      <w:t>20</w:t>
    </w:r>
    <w:r w:rsidR="00013B6C" w:rsidRPr="005F315C">
      <w:rPr>
        <w:color w:val="231F20"/>
        <w:lang w:val="pl-PL"/>
      </w:rPr>
      <w:t>20</w:t>
    </w:r>
    <w:r w:rsidRPr="005F315C">
      <w:rPr>
        <w:color w:val="231F20"/>
        <w:lang w:val="pl-PL"/>
      </w:rPr>
      <w:t xml:space="preserve"> r.</w:t>
    </w:r>
  </w:p>
  <w:p w14:paraId="1A26738D" w14:textId="77777777" w:rsidR="00EE4F79" w:rsidRPr="005F315C" w:rsidRDefault="00EE4F79" w:rsidP="00574B80">
    <w:pPr>
      <w:spacing w:before="70"/>
      <w:jc w:val="right"/>
      <w:rPr>
        <w:color w:val="231F20"/>
        <w:lang w:val="pl-PL"/>
      </w:rPr>
    </w:pPr>
  </w:p>
  <w:p w14:paraId="1A26738E" w14:textId="38B0FF63" w:rsidR="00035C74" w:rsidRDefault="00C067E8" w:rsidP="00035C74">
    <w:pPr>
      <w:spacing w:before="70"/>
      <w:jc w:val="right"/>
    </w:pPr>
    <w:r>
      <w:rPr>
        <w:color w:val="231F20"/>
      </w:rPr>
      <w:t>Broadcast</w:t>
    </w:r>
    <w:r w:rsidR="00035C74">
      <w:rPr>
        <w:color w:val="231F20"/>
      </w:rPr>
      <w:t xml:space="preserve"> Solutions Division</w:t>
    </w:r>
  </w:p>
  <w:p w14:paraId="1A26738F" w14:textId="77777777" w:rsidR="004D7790" w:rsidRPr="00E6347E" w:rsidRDefault="004D7790" w:rsidP="00574B80">
    <w:pPr>
      <w:pStyle w:val="Tekstpodstawowy"/>
      <w:rPr>
        <w:sz w:val="20"/>
      </w:rPr>
    </w:pPr>
  </w:p>
  <w:p w14:paraId="1A267390" w14:textId="77777777" w:rsidR="004D7790" w:rsidRPr="00E6347E" w:rsidRDefault="004D7790" w:rsidP="00574B80">
    <w:pPr>
      <w:pStyle w:val="Nagwek"/>
    </w:pPr>
  </w:p>
  <w:p w14:paraId="1A267391" w14:textId="77777777" w:rsidR="004D7790" w:rsidRPr="00E6347E" w:rsidRDefault="004D7790" w:rsidP="00574B80">
    <w:pPr>
      <w:pStyle w:val="Nagwek"/>
    </w:pPr>
  </w:p>
  <w:p w14:paraId="1A267392" w14:textId="77777777" w:rsidR="004D7790" w:rsidRPr="00E6347E" w:rsidRDefault="004D7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705"/>
    <w:multiLevelType w:val="hybridMultilevel"/>
    <w:tmpl w:val="B23AF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2C8"/>
    <w:multiLevelType w:val="hybridMultilevel"/>
    <w:tmpl w:val="82684B4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33CED"/>
    <w:multiLevelType w:val="hybridMultilevel"/>
    <w:tmpl w:val="031E1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EB1E51"/>
    <w:multiLevelType w:val="multilevel"/>
    <w:tmpl w:val="8384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A6C2D"/>
    <w:multiLevelType w:val="hybridMultilevel"/>
    <w:tmpl w:val="A7D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B26960"/>
    <w:multiLevelType w:val="hybridMultilevel"/>
    <w:tmpl w:val="79622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0B2177"/>
    <w:multiLevelType w:val="hybridMultilevel"/>
    <w:tmpl w:val="F2B23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6D0D4A"/>
    <w:multiLevelType w:val="hybridMultilevel"/>
    <w:tmpl w:val="103E66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9976F8"/>
    <w:multiLevelType w:val="hybridMultilevel"/>
    <w:tmpl w:val="D704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C3301A"/>
    <w:multiLevelType w:val="hybridMultilevel"/>
    <w:tmpl w:val="FE4C6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D67DC"/>
    <w:multiLevelType w:val="hybridMultilevel"/>
    <w:tmpl w:val="44F87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8A73DE"/>
    <w:multiLevelType w:val="multilevel"/>
    <w:tmpl w:val="DAA8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32152"/>
    <w:multiLevelType w:val="hybridMultilevel"/>
    <w:tmpl w:val="38A0ACC8"/>
    <w:lvl w:ilvl="0" w:tplc="04150001">
      <w:start w:val="1"/>
      <w:numFmt w:val="bullet"/>
      <w:lvlText w:val=""/>
      <w:lvlJc w:val="left"/>
      <w:pPr>
        <w:ind w:left="779" w:hanging="360"/>
      </w:pPr>
      <w:rPr>
        <w:rFonts w:ascii="Symbol" w:hAnsi="Symbol" w:cs="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cs="Wingdings" w:hint="default"/>
      </w:rPr>
    </w:lvl>
    <w:lvl w:ilvl="3" w:tplc="04150001" w:tentative="1">
      <w:start w:val="1"/>
      <w:numFmt w:val="bullet"/>
      <w:lvlText w:val=""/>
      <w:lvlJc w:val="left"/>
      <w:pPr>
        <w:ind w:left="2939" w:hanging="360"/>
      </w:pPr>
      <w:rPr>
        <w:rFonts w:ascii="Symbol" w:hAnsi="Symbol" w:cs="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cs="Wingdings" w:hint="default"/>
      </w:rPr>
    </w:lvl>
    <w:lvl w:ilvl="6" w:tplc="04150001" w:tentative="1">
      <w:start w:val="1"/>
      <w:numFmt w:val="bullet"/>
      <w:lvlText w:val=""/>
      <w:lvlJc w:val="left"/>
      <w:pPr>
        <w:ind w:left="5099" w:hanging="360"/>
      </w:pPr>
      <w:rPr>
        <w:rFonts w:ascii="Symbol" w:hAnsi="Symbol" w:cs="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cs="Wingdings" w:hint="default"/>
      </w:rPr>
    </w:lvl>
  </w:abstractNum>
  <w:abstractNum w:abstractNumId="16" w15:restartNumberingAfterBreak="0">
    <w:nsid w:val="7BFB1FFE"/>
    <w:multiLevelType w:val="multilevel"/>
    <w:tmpl w:val="F2AE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1"/>
  </w:num>
  <w:num w:numId="4">
    <w:abstractNumId w:val="16"/>
  </w:num>
  <w:num w:numId="5">
    <w:abstractNumId w:val="13"/>
  </w:num>
  <w:num w:numId="6">
    <w:abstractNumId w:val="4"/>
  </w:num>
  <w:num w:numId="7">
    <w:abstractNumId w:val="2"/>
  </w:num>
  <w:num w:numId="8">
    <w:abstractNumId w:val="11"/>
  </w:num>
  <w:num w:numId="9">
    <w:abstractNumId w:val="15"/>
  </w:num>
  <w:num w:numId="10">
    <w:abstractNumId w:val="8"/>
  </w:num>
  <w:num w:numId="11">
    <w:abstractNumId w:val="10"/>
  </w:num>
  <w:num w:numId="12">
    <w:abstractNumId w:val="5"/>
  </w:num>
  <w:num w:numId="13">
    <w:abstractNumId w:val="3"/>
  </w:num>
  <w:num w:numId="14">
    <w:abstractNumId w:val="6"/>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45"/>
    <w:rsid w:val="00000956"/>
    <w:rsid w:val="000023F0"/>
    <w:rsid w:val="00013370"/>
    <w:rsid w:val="00013B6C"/>
    <w:rsid w:val="00014AFA"/>
    <w:rsid w:val="00015E60"/>
    <w:rsid w:val="0002188E"/>
    <w:rsid w:val="00023BD5"/>
    <w:rsid w:val="000247B8"/>
    <w:rsid w:val="00025989"/>
    <w:rsid w:val="0002646B"/>
    <w:rsid w:val="00027E32"/>
    <w:rsid w:val="00027F5E"/>
    <w:rsid w:val="00030002"/>
    <w:rsid w:val="00030262"/>
    <w:rsid w:val="000322D5"/>
    <w:rsid w:val="00035C74"/>
    <w:rsid w:val="0003787D"/>
    <w:rsid w:val="000546E8"/>
    <w:rsid w:val="00057F31"/>
    <w:rsid w:val="00063FE5"/>
    <w:rsid w:val="000674D8"/>
    <w:rsid w:val="0007190D"/>
    <w:rsid w:val="00071F17"/>
    <w:rsid w:val="0008159C"/>
    <w:rsid w:val="00082C66"/>
    <w:rsid w:val="000927C0"/>
    <w:rsid w:val="000934F4"/>
    <w:rsid w:val="00094883"/>
    <w:rsid w:val="000968D3"/>
    <w:rsid w:val="000B2B02"/>
    <w:rsid w:val="000B4CE3"/>
    <w:rsid w:val="000C305C"/>
    <w:rsid w:val="000C41BC"/>
    <w:rsid w:val="000C4442"/>
    <w:rsid w:val="000C5AD8"/>
    <w:rsid w:val="000C721C"/>
    <w:rsid w:val="000D08B5"/>
    <w:rsid w:val="000D3189"/>
    <w:rsid w:val="000D52F9"/>
    <w:rsid w:val="000E0B11"/>
    <w:rsid w:val="000E78A8"/>
    <w:rsid w:val="000F3B01"/>
    <w:rsid w:val="000F4761"/>
    <w:rsid w:val="00104BFC"/>
    <w:rsid w:val="00105FAE"/>
    <w:rsid w:val="00107762"/>
    <w:rsid w:val="0012296C"/>
    <w:rsid w:val="00125167"/>
    <w:rsid w:val="00130CFB"/>
    <w:rsid w:val="00130E4A"/>
    <w:rsid w:val="0013592A"/>
    <w:rsid w:val="00136F5B"/>
    <w:rsid w:val="0014118D"/>
    <w:rsid w:val="001417F5"/>
    <w:rsid w:val="001448BE"/>
    <w:rsid w:val="0014749C"/>
    <w:rsid w:val="00152996"/>
    <w:rsid w:val="0015449C"/>
    <w:rsid w:val="00155434"/>
    <w:rsid w:val="001555A3"/>
    <w:rsid w:val="00161290"/>
    <w:rsid w:val="0016244E"/>
    <w:rsid w:val="001655C3"/>
    <w:rsid w:val="00165A5D"/>
    <w:rsid w:val="001744AF"/>
    <w:rsid w:val="00174D8F"/>
    <w:rsid w:val="00182835"/>
    <w:rsid w:val="00191A9C"/>
    <w:rsid w:val="00192A18"/>
    <w:rsid w:val="00196E42"/>
    <w:rsid w:val="001A011B"/>
    <w:rsid w:val="001A2CE9"/>
    <w:rsid w:val="001A42EA"/>
    <w:rsid w:val="001B0134"/>
    <w:rsid w:val="001B24B4"/>
    <w:rsid w:val="001B7515"/>
    <w:rsid w:val="001C2ACA"/>
    <w:rsid w:val="001C2EAD"/>
    <w:rsid w:val="001D30B2"/>
    <w:rsid w:val="001D6500"/>
    <w:rsid w:val="001D66B5"/>
    <w:rsid w:val="001D758F"/>
    <w:rsid w:val="001D7CB5"/>
    <w:rsid w:val="001E4992"/>
    <w:rsid w:val="001E74D4"/>
    <w:rsid w:val="002135F6"/>
    <w:rsid w:val="00213A40"/>
    <w:rsid w:val="00214F88"/>
    <w:rsid w:val="00223380"/>
    <w:rsid w:val="002309CE"/>
    <w:rsid w:val="002366E2"/>
    <w:rsid w:val="00256E50"/>
    <w:rsid w:val="00270F97"/>
    <w:rsid w:val="00275CC2"/>
    <w:rsid w:val="00281B60"/>
    <w:rsid w:val="00283B32"/>
    <w:rsid w:val="00285E18"/>
    <w:rsid w:val="0029070B"/>
    <w:rsid w:val="002A0DB4"/>
    <w:rsid w:val="002A5068"/>
    <w:rsid w:val="002B0D9E"/>
    <w:rsid w:val="002B287F"/>
    <w:rsid w:val="002B2E4C"/>
    <w:rsid w:val="002B3FD1"/>
    <w:rsid w:val="002C14A1"/>
    <w:rsid w:val="002C3319"/>
    <w:rsid w:val="002C5FA4"/>
    <w:rsid w:val="002E03DB"/>
    <w:rsid w:val="002E63F5"/>
    <w:rsid w:val="002E79B7"/>
    <w:rsid w:val="002E7FBA"/>
    <w:rsid w:val="002F09CB"/>
    <w:rsid w:val="002F2155"/>
    <w:rsid w:val="0030170C"/>
    <w:rsid w:val="0030303D"/>
    <w:rsid w:val="003054D8"/>
    <w:rsid w:val="00306423"/>
    <w:rsid w:val="00307F9B"/>
    <w:rsid w:val="00315F5B"/>
    <w:rsid w:val="00316313"/>
    <w:rsid w:val="00320284"/>
    <w:rsid w:val="00320707"/>
    <w:rsid w:val="003213AE"/>
    <w:rsid w:val="003222B6"/>
    <w:rsid w:val="00331D1E"/>
    <w:rsid w:val="0033654C"/>
    <w:rsid w:val="00341323"/>
    <w:rsid w:val="003451F5"/>
    <w:rsid w:val="00352ED6"/>
    <w:rsid w:val="003551BF"/>
    <w:rsid w:val="0035690C"/>
    <w:rsid w:val="00372DF5"/>
    <w:rsid w:val="00376AF8"/>
    <w:rsid w:val="00381F6D"/>
    <w:rsid w:val="003873A0"/>
    <w:rsid w:val="00397A5C"/>
    <w:rsid w:val="003A19C3"/>
    <w:rsid w:val="003A21C1"/>
    <w:rsid w:val="003A3957"/>
    <w:rsid w:val="003A54C2"/>
    <w:rsid w:val="003B5F26"/>
    <w:rsid w:val="003B6EBF"/>
    <w:rsid w:val="003C3CD4"/>
    <w:rsid w:val="003C5A9C"/>
    <w:rsid w:val="003D40F3"/>
    <w:rsid w:val="003D7889"/>
    <w:rsid w:val="003E14E8"/>
    <w:rsid w:val="003E4FBB"/>
    <w:rsid w:val="003E545F"/>
    <w:rsid w:val="003E5C2D"/>
    <w:rsid w:val="003E7736"/>
    <w:rsid w:val="00402382"/>
    <w:rsid w:val="00402652"/>
    <w:rsid w:val="004125E9"/>
    <w:rsid w:val="00412616"/>
    <w:rsid w:val="0041358F"/>
    <w:rsid w:val="00417CEB"/>
    <w:rsid w:val="004273D4"/>
    <w:rsid w:val="00442A2E"/>
    <w:rsid w:val="00442EFC"/>
    <w:rsid w:val="00443150"/>
    <w:rsid w:val="004434E1"/>
    <w:rsid w:val="004435E5"/>
    <w:rsid w:val="00443B41"/>
    <w:rsid w:val="00444485"/>
    <w:rsid w:val="0044626C"/>
    <w:rsid w:val="004477C7"/>
    <w:rsid w:val="00453BB1"/>
    <w:rsid w:val="00453E8B"/>
    <w:rsid w:val="00454E5A"/>
    <w:rsid w:val="004730C9"/>
    <w:rsid w:val="00481EAA"/>
    <w:rsid w:val="004A0AE5"/>
    <w:rsid w:val="004A356C"/>
    <w:rsid w:val="004A4E31"/>
    <w:rsid w:val="004A51C4"/>
    <w:rsid w:val="004B007D"/>
    <w:rsid w:val="004B53FA"/>
    <w:rsid w:val="004B6900"/>
    <w:rsid w:val="004C3445"/>
    <w:rsid w:val="004C4EA3"/>
    <w:rsid w:val="004D6419"/>
    <w:rsid w:val="004D7790"/>
    <w:rsid w:val="004E1D8E"/>
    <w:rsid w:val="004E21FC"/>
    <w:rsid w:val="004E5428"/>
    <w:rsid w:val="004E5DD0"/>
    <w:rsid w:val="004F04C4"/>
    <w:rsid w:val="004F1479"/>
    <w:rsid w:val="004F5C79"/>
    <w:rsid w:val="00500EAC"/>
    <w:rsid w:val="00501421"/>
    <w:rsid w:val="00502656"/>
    <w:rsid w:val="005145E0"/>
    <w:rsid w:val="00526846"/>
    <w:rsid w:val="005304E0"/>
    <w:rsid w:val="00531398"/>
    <w:rsid w:val="00534068"/>
    <w:rsid w:val="00545415"/>
    <w:rsid w:val="00546F6E"/>
    <w:rsid w:val="00551A80"/>
    <w:rsid w:val="0055229D"/>
    <w:rsid w:val="0055403A"/>
    <w:rsid w:val="005615AA"/>
    <w:rsid w:val="00565261"/>
    <w:rsid w:val="005655FA"/>
    <w:rsid w:val="00571610"/>
    <w:rsid w:val="00572133"/>
    <w:rsid w:val="00574B80"/>
    <w:rsid w:val="0057593D"/>
    <w:rsid w:val="005776B1"/>
    <w:rsid w:val="00577E3A"/>
    <w:rsid w:val="005818FC"/>
    <w:rsid w:val="00583D50"/>
    <w:rsid w:val="005935C8"/>
    <w:rsid w:val="005A1B35"/>
    <w:rsid w:val="005A3C99"/>
    <w:rsid w:val="005B028B"/>
    <w:rsid w:val="005B48DE"/>
    <w:rsid w:val="005C0266"/>
    <w:rsid w:val="005C1BF5"/>
    <w:rsid w:val="005C1FB9"/>
    <w:rsid w:val="005C2581"/>
    <w:rsid w:val="005C4838"/>
    <w:rsid w:val="005D214F"/>
    <w:rsid w:val="005D5406"/>
    <w:rsid w:val="005D73F9"/>
    <w:rsid w:val="005E5832"/>
    <w:rsid w:val="005E5A58"/>
    <w:rsid w:val="005E797D"/>
    <w:rsid w:val="005F315C"/>
    <w:rsid w:val="005F5F19"/>
    <w:rsid w:val="0060058F"/>
    <w:rsid w:val="0060659F"/>
    <w:rsid w:val="00607C93"/>
    <w:rsid w:val="0061131A"/>
    <w:rsid w:val="0061262A"/>
    <w:rsid w:val="00612F00"/>
    <w:rsid w:val="0061532C"/>
    <w:rsid w:val="00616B00"/>
    <w:rsid w:val="0063008E"/>
    <w:rsid w:val="00630A66"/>
    <w:rsid w:val="00634728"/>
    <w:rsid w:val="0063560E"/>
    <w:rsid w:val="006363CB"/>
    <w:rsid w:val="006637B4"/>
    <w:rsid w:val="0067586C"/>
    <w:rsid w:val="00681A05"/>
    <w:rsid w:val="00685C6A"/>
    <w:rsid w:val="00692DDB"/>
    <w:rsid w:val="00697015"/>
    <w:rsid w:val="006A5A3F"/>
    <w:rsid w:val="006B11EE"/>
    <w:rsid w:val="006B14B5"/>
    <w:rsid w:val="006B20D9"/>
    <w:rsid w:val="006D06E5"/>
    <w:rsid w:val="006D3E8A"/>
    <w:rsid w:val="006D41DA"/>
    <w:rsid w:val="006E47EA"/>
    <w:rsid w:val="006E5B2D"/>
    <w:rsid w:val="006E5B57"/>
    <w:rsid w:val="006E77C2"/>
    <w:rsid w:val="006F049E"/>
    <w:rsid w:val="006F151F"/>
    <w:rsid w:val="006F4AF7"/>
    <w:rsid w:val="006F7681"/>
    <w:rsid w:val="006F7C3A"/>
    <w:rsid w:val="007020F2"/>
    <w:rsid w:val="007167D4"/>
    <w:rsid w:val="00716B6A"/>
    <w:rsid w:val="00723079"/>
    <w:rsid w:val="0072755C"/>
    <w:rsid w:val="0073240F"/>
    <w:rsid w:val="00734EA5"/>
    <w:rsid w:val="00737946"/>
    <w:rsid w:val="00740152"/>
    <w:rsid w:val="00742E66"/>
    <w:rsid w:val="00750312"/>
    <w:rsid w:val="007572C2"/>
    <w:rsid w:val="00760A74"/>
    <w:rsid w:val="007627B2"/>
    <w:rsid w:val="00763AD4"/>
    <w:rsid w:val="00764149"/>
    <w:rsid w:val="007666EA"/>
    <w:rsid w:val="00771748"/>
    <w:rsid w:val="00772C27"/>
    <w:rsid w:val="00775956"/>
    <w:rsid w:val="00781E73"/>
    <w:rsid w:val="00792564"/>
    <w:rsid w:val="00792762"/>
    <w:rsid w:val="00794631"/>
    <w:rsid w:val="007978EC"/>
    <w:rsid w:val="007A7090"/>
    <w:rsid w:val="007B28FF"/>
    <w:rsid w:val="007B392C"/>
    <w:rsid w:val="007B6D2D"/>
    <w:rsid w:val="007B7BF0"/>
    <w:rsid w:val="007C3B38"/>
    <w:rsid w:val="007E266B"/>
    <w:rsid w:val="007E3AEA"/>
    <w:rsid w:val="007E468A"/>
    <w:rsid w:val="007E636B"/>
    <w:rsid w:val="007F3082"/>
    <w:rsid w:val="007F4408"/>
    <w:rsid w:val="007F446E"/>
    <w:rsid w:val="00804639"/>
    <w:rsid w:val="00806FA7"/>
    <w:rsid w:val="00813866"/>
    <w:rsid w:val="00820090"/>
    <w:rsid w:val="00823752"/>
    <w:rsid w:val="00824364"/>
    <w:rsid w:val="00825A42"/>
    <w:rsid w:val="008418C0"/>
    <w:rsid w:val="0084578A"/>
    <w:rsid w:val="008516A3"/>
    <w:rsid w:val="00867565"/>
    <w:rsid w:val="00870E09"/>
    <w:rsid w:val="00874E9D"/>
    <w:rsid w:val="00875270"/>
    <w:rsid w:val="00880371"/>
    <w:rsid w:val="00884AD1"/>
    <w:rsid w:val="008874A6"/>
    <w:rsid w:val="00890409"/>
    <w:rsid w:val="00892807"/>
    <w:rsid w:val="00892995"/>
    <w:rsid w:val="00893A57"/>
    <w:rsid w:val="00893A9B"/>
    <w:rsid w:val="008A048A"/>
    <w:rsid w:val="008A60E3"/>
    <w:rsid w:val="008A791F"/>
    <w:rsid w:val="008A7D7D"/>
    <w:rsid w:val="008C3248"/>
    <w:rsid w:val="008D2E0C"/>
    <w:rsid w:val="008D2EE3"/>
    <w:rsid w:val="008E1337"/>
    <w:rsid w:val="008E51B9"/>
    <w:rsid w:val="008E5D30"/>
    <w:rsid w:val="008F1A5A"/>
    <w:rsid w:val="008F4BC9"/>
    <w:rsid w:val="009041A9"/>
    <w:rsid w:val="00904BDC"/>
    <w:rsid w:val="00910FEA"/>
    <w:rsid w:val="00911D7A"/>
    <w:rsid w:val="00916F7E"/>
    <w:rsid w:val="009176F8"/>
    <w:rsid w:val="00922297"/>
    <w:rsid w:val="00924BA8"/>
    <w:rsid w:val="00930692"/>
    <w:rsid w:val="00931325"/>
    <w:rsid w:val="00931476"/>
    <w:rsid w:val="00931727"/>
    <w:rsid w:val="00945559"/>
    <w:rsid w:val="009532BD"/>
    <w:rsid w:val="00963F8F"/>
    <w:rsid w:val="00964274"/>
    <w:rsid w:val="00970B95"/>
    <w:rsid w:val="009728FD"/>
    <w:rsid w:val="0098076F"/>
    <w:rsid w:val="00986847"/>
    <w:rsid w:val="0099201F"/>
    <w:rsid w:val="00993FC2"/>
    <w:rsid w:val="009A2116"/>
    <w:rsid w:val="009B2D25"/>
    <w:rsid w:val="009C008D"/>
    <w:rsid w:val="009C0218"/>
    <w:rsid w:val="009C5F4B"/>
    <w:rsid w:val="009C6134"/>
    <w:rsid w:val="009C73E9"/>
    <w:rsid w:val="009D36CD"/>
    <w:rsid w:val="009E3422"/>
    <w:rsid w:val="009E37F1"/>
    <w:rsid w:val="009E7AD9"/>
    <w:rsid w:val="00A059BE"/>
    <w:rsid w:val="00A06774"/>
    <w:rsid w:val="00A143AF"/>
    <w:rsid w:val="00A143CE"/>
    <w:rsid w:val="00A166AB"/>
    <w:rsid w:val="00A269EE"/>
    <w:rsid w:val="00A32D28"/>
    <w:rsid w:val="00A37C03"/>
    <w:rsid w:val="00A52FF6"/>
    <w:rsid w:val="00A55AB6"/>
    <w:rsid w:val="00A57F51"/>
    <w:rsid w:val="00A61640"/>
    <w:rsid w:val="00A62A70"/>
    <w:rsid w:val="00A6540E"/>
    <w:rsid w:val="00A66E0F"/>
    <w:rsid w:val="00A7545E"/>
    <w:rsid w:val="00A7603A"/>
    <w:rsid w:val="00A76E30"/>
    <w:rsid w:val="00A7733F"/>
    <w:rsid w:val="00A80F46"/>
    <w:rsid w:val="00A825F5"/>
    <w:rsid w:val="00A8353F"/>
    <w:rsid w:val="00A9265A"/>
    <w:rsid w:val="00AA1AEF"/>
    <w:rsid w:val="00AA2F59"/>
    <w:rsid w:val="00AB3F87"/>
    <w:rsid w:val="00AC302D"/>
    <w:rsid w:val="00AC3504"/>
    <w:rsid w:val="00AC4512"/>
    <w:rsid w:val="00AD0E8F"/>
    <w:rsid w:val="00AD3974"/>
    <w:rsid w:val="00AD7D15"/>
    <w:rsid w:val="00AE2F7B"/>
    <w:rsid w:val="00AE726D"/>
    <w:rsid w:val="00AF081D"/>
    <w:rsid w:val="00AF10A7"/>
    <w:rsid w:val="00AF30FB"/>
    <w:rsid w:val="00AF5CD2"/>
    <w:rsid w:val="00B0125F"/>
    <w:rsid w:val="00B05613"/>
    <w:rsid w:val="00B07DDF"/>
    <w:rsid w:val="00B12E1D"/>
    <w:rsid w:val="00B179EF"/>
    <w:rsid w:val="00B17F63"/>
    <w:rsid w:val="00B2023D"/>
    <w:rsid w:val="00B20ACA"/>
    <w:rsid w:val="00B23F70"/>
    <w:rsid w:val="00B254E0"/>
    <w:rsid w:val="00B31203"/>
    <w:rsid w:val="00B344E3"/>
    <w:rsid w:val="00B36A1A"/>
    <w:rsid w:val="00B4263A"/>
    <w:rsid w:val="00B42FC4"/>
    <w:rsid w:val="00B44BD2"/>
    <w:rsid w:val="00B4571B"/>
    <w:rsid w:val="00B4601C"/>
    <w:rsid w:val="00B50334"/>
    <w:rsid w:val="00B50770"/>
    <w:rsid w:val="00B55101"/>
    <w:rsid w:val="00B6662B"/>
    <w:rsid w:val="00B73A03"/>
    <w:rsid w:val="00B73A58"/>
    <w:rsid w:val="00B82EA9"/>
    <w:rsid w:val="00B83432"/>
    <w:rsid w:val="00B9522A"/>
    <w:rsid w:val="00B966A1"/>
    <w:rsid w:val="00BA31B2"/>
    <w:rsid w:val="00BB4D49"/>
    <w:rsid w:val="00BB6703"/>
    <w:rsid w:val="00BC22CC"/>
    <w:rsid w:val="00BC3AE4"/>
    <w:rsid w:val="00BC4022"/>
    <w:rsid w:val="00BC5FFE"/>
    <w:rsid w:val="00BC7299"/>
    <w:rsid w:val="00BE00F7"/>
    <w:rsid w:val="00BE4CDF"/>
    <w:rsid w:val="00BE62B4"/>
    <w:rsid w:val="00BE6329"/>
    <w:rsid w:val="00BE731E"/>
    <w:rsid w:val="00BF1353"/>
    <w:rsid w:val="00BF4A02"/>
    <w:rsid w:val="00BF5E3F"/>
    <w:rsid w:val="00C01C22"/>
    <w:rsid w:val="00C0553A"/>
    <w:rsid w:val="00C05C89"/>
    <w:rsid w:val="00C067E8"/>
    <w:rsid w:val="00C102BC"/>
    <w:rsid w:val="00C142ED"/>
    <w:rsid w:val="00C14F19"/>
    <w:rsid w:val="00C14F9E"/>
    <w:rsid w:val="00C172BF"/>
    <w:rsid w:val="00C24201"/>
    <w:rsid w:val="00C26C9D"/>
    <w:rsid w:val="00C33000"/>
    <w:rsid w:val="00C34B98"/>
    <w:rsid w:val="00C37E97"/>
    <w:rsid w:val="00C424C2"/>
    <w:rsid w:val="00C4544D"/>
    <w:rsid w:val="00C47956"/>
    <w:rsid w:val="00C50EDD"/>
    <w:rsid w:val="00C5329D"/>
    <w:rsid w:val="00C64C91"/>
    <w:rsid w:val="00C66BFB"/>
    <w:rsid w:val="00C70177"/>
    <w:rsid w:val="00C7081E"/>
    <w:rsid w:val="00C70991"/>
    <w:rsid w:val="00C737A3"/>
    <w:rsid w:val="00C8678C"/>
    <w:rsid w:val="00C90BCD"/>
    <w:rsid w:val="00C92CC4"/>
    <w:rsid w:val="00CA0CDB"/>
    <w:rsid w:val="00CA213D"/>
    <w:rsid w:val="00CA534B"/>
    <w:rsid w:val="00CA766B"/>
    <w:rsid w:val="00CB3B58"/>
    <w:rsid w:val="00CC069E"/>
    <w:rsid w:val="00CC1AA5"/>
    <w:rsid w:val="00CC27BE"/>
    <w:rsid w:val="00CD49FC"/>
    <w:rsid w:val="00CD5912"/>
    <w:rsid w:val="00CD7646"/>
    <w:rsid w:val="00CE08D1"/>
    <w:rsid w:val="00CF1424"/>
    <w:rsid w:val="00CF15F9"/>
    <w:rsid w:val="00CF67EE"/>
    <w:rsid w:val="00D01D8C"/>
    <w:rsid w:val="00D0285A"/>
    <w:rsid w:val="00D0510C"/>
    <w:rsid w:val="00D13452"/>
    <w:rsid w:val="00D15759"/>
    <w:rsid w:val="00D15777"/>
    <w:rsid w:val="00D202A9"/>
    <w:rsid w:val="00D21699"/>
    <w:rsid w:val="00D247C8"/>
    <w:rsid w:val="00D30E87"/>
    <w:rsid w:val="00D34307"/>
    <w:rsid w:val="00D40E38"/>
    <w:rsid w:val="00D436E0"/>
    <w:rsid w:val="00D54409"/>
    <w:rsid w:val="00D65F24"/>
    <w:rsid w:val="00D72752"/>
    <w:rsid w:val="00D92A4E"/>
    <w:rsid w:val="00D92F83"/>
    <w:rsid w:val="00D94CE7"/>
    <w:rsid w:val="00DA46DB"/>
    <w:rsid w:val="00DB0BCE"/>
    <w:rsid w:val="00DB1CD3"/>
    <w:rsid w:val="00DB2A0B"/>
    <w:rsid w:val="00DB44CD"/>
    <w:rsid w:val="00DB7B12"/>
    <w:rsid w:val="00DB7BA4"/>
    <w:rsid w:val="00DD4CF8"/>
    <w:rsid w:val="00DD6955"/>
    <w:rsid w:val="00DE0DD6"/>
    <w:rsid w:val="00DE1617"/>
    <w:rsid w:val="00DF1887"/>
    <w:rsid w:val="00DF6618"/>
    <w:rsid w:val="00E01738"/>
    <w:rsid w:val="00E01843"/>
    <w:rsid w:val="00E074A1"/>
    <w:rsid w:val="00E10FE7"/>
    <w:rsid w:val="00E14EA2"/>
    <w:rsid w:val="00E25B7B"/>
    <w:rsid w:val="00E25BCD"/>
    <w:rsid w:val="00E301F7"/>
    <w:rsid w:val="00E30993"/>
    <w:rsid w:val="00E3599D"/>
    <w:rsid w:val="00E43433"/>
    <w:rsid w:val="00E459EE"/>
    <w:rsid w:val="00E50FCD"/>
    <w:rsid w:val="00E54366"/>
    <w:rsid w:val="00E54EDD"/>
    <w:rsid w:val="00E5750C"/>
    <w:rsid w:val="00E60AD4"/>
    <w:rsid w:val="00E6347E"/>
    <w:rsid w:val="00E6665F"/>
    <w:rsid w:val="00E71636"/>
    <w:rsid w:val="00E7266B"/>
    <w:rsid w:val="00E7421B"/>
    <w:rsid w:val="00E7584D"/>
    <w:rsid w:val="00E80134"/>
    <w:rsid w:val="00E8168D"/>
    <w:rsid w:val="00E8556F"/>
    <w:rsid w:val="00EB2D75"/>
    <w:rsid w:val="00EB2FD7"/>
    <w:rsid w:val="00EC57D6"/>
    <w:rsid w:val="00ED48D6"/>
    <w:rsid w:val="00ED6840"/>
    <w:rsid w:val="00EE2221"/>
    <w:rsid w:val="00EE29A9"/>
    <w:rsid w:val="00EE4F79"/>
    <w:rsid w:val="00EF1AE3"/>
    <w:rsid w:val="00EF375B"/>
    <w:rsid w:val="00F01DE5"/>
    <w:rsid w:val="00F079AB"/>
    <w:rsid w:val="00F16CFB"/>
    <w:rsid w:val="00F23447"/>
    <w:rsid w:val="00F30758"/>
    <w:rsid w:val="00F34E41"/>
    <w:rsid w:val="00F41AD5"/>
    <w:rsid w:val="00F4646C"/>
    <w:rsid w:val="00F54F70"/>
    <w:rsid w:val="00F60395"/>
    <w:rsid w:val="00F60EEF"/>
    <w:rsid w:val="00F61EBC"/>
    <w:rsid w:val="00F70CC1"/>
    <w:rsid w:val="00F73C58"/>
    <w:rsid w:val="00F777A3"/>
    <w:rsid w:val="00F8340F"/>
    <w:rsid w:val="00F86B3A"/>
    <w:rsid w:val="00F86C40"/>
    <w:rsid w:val="00F906AE"/>
    <w:rsid w:val="00F91279"/>
    <w:rsid w:val="00F92C24"/>
    <w:rsid w:val="00F9350A"/>
    <w:rsid w:val="00F9437D"/>
    <w:rsid w:val="00F96581"/>
    <w:rsid w:val="00FA4B5B"/>
    <w:rsid w:val="00FA591E"/>
    <w:rsid w:val="00FA7479"/>
    <w:rsid w:val="00FB0977"/>
    <w:rsid w:val="00FB4DAB"/>
    <w:rsid w:val="00FB5830"/>
    <w:rsid w:val="00FC6C51"/>
    <w:rsid w:val="00FC6DDF"/>
    <w:rsid w:val="00FC7AE6"/>
    <w:rsid w:val="00FD1061"/>
    <w:rsid w:val="00FE30EF"/>
    <w:rsid w:val="00FE75A7"/>
    <w:rsid w:val="00FF55B1"/>
    <w:rsid w:val="00FF753C"/>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link w:val="Nagwek1Znak"/>
    <w:uiPriority w:val="9"/>
    <w:qFormat/>
    <w:rsid w:val="00B73A5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7E63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Pr>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906AE"/>
    <w:pPr>
      <w:tabs>
        <w:tab w:val="center" w:pos="4513"/>
        <w:tab w:val="right" w:pos="9026"/>
      </w:tabs>
    </w:pPr>
  </w:style>
  <w:style w:type="character" w:customStyle="1" w:styleId="NagwekZnak">
    <w:name w:val="Nagłówek Znak"/>
    <w:basedOn w:val="Domylnaczcionkaakapitu"/>
    <w:link w:val="Nagwek"/>
    <w:uiPriority w:val="99"/>
    <w:rsid w:val="00F906AE"/>
    <w:rPr>
      <w:rFonts w:ascii="Arial" w:eastAsia="Arial" w:hAnsi="Arial" w:cs="Arial"/>
    </w:rPr>
  </w:style>
  <w:style w:type="paragraph" w:styleId="Stopka">
    <w:name w:val="footer"/>
    <w:basedOn w:val="Normalny"/>
    <w:link w:val="StopkaZnak"/>
    <w:uiPriority w:val="99"/>
    <w:unhideWhenUsed/>
    <w:rsid w:val="00F906AE"/>
    <w:pPr>
      <w:tabs>
        <w:tab w:val="center" w:pos="4513"/>
        <w:tab w:val="right" w:pos="9026"/>
      </w:tabs>
    </w:pPr>
  </w:style>
  <w:style w:type="character" w:customStyle="1" w:styleId="StopkaZnak">
    <w:name w:val="Stopka Znak"/>
    <w:basedOn w:val="Domylnaczcionkaakapitu"/>
    <w:link w:val="Stopka"/>
    <w:uiPriority w:val="99"/>
    <w:rsid w:val="00F906AE"/>
    <w:rPr>
      <w:rFonts w:ascii="Arial" w:eastAsia="Arial" w:hAnsi="Arial" w:cs="Arial"/>
    </w:rPr>
  </w:style>
  <w:style w:type="paragraph" w:customStyle="1" w:styleId="BasicParagraph">
    <w:name w:val="[Basic Paragraph]"/>
    <w:basedOn w:val="Normalny"/>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ipercze">
    <w:name w:val="Hyperlink"/>
    <w:rsid w:val="00063FE5"/>
    <w:rPr>
      <w:rFonts w:ascii="Arial" w:hAnsi="Arial"/>
      <w:color w:val="808080"/>
      <w:sz w:val="20"/>
      <w:u w:val="single"/>
    </w:rPr>
  </w:style>
  <w:style w:type="paragraph" w:customStyle="1" w:styleId="Standard">
    <w:name w:val="Standard"/>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ela-Siatka">
    <w:name w:val="Table Grid"/>
    <w:basedOn w:val="Standardowy"/>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C57D6"/>
    <w:rPr>
      <w:color w:val="800080" w:themeColor="followedHyperlink"/>
      <w:u w:val="single"/>
    </w:rPr>
  </w:style>
  <w:style w:type="paragraph" w:styleId="Tekstprzypisukocowego">
    <w:name w:val="endnote text"/>
    <w:basedOn w:val="Normalny"/>
    <w:link w:val="TekstprzypisukocowegoZnak"/>
    <w:uiPriority w:val="99"/>
    <w:semiHidden/>
    <w:unhideWhenUsed/>
    <w:rsid w:val="00740152"/>
    <w:rPr>
      <w:sz w:val="20"/>
      <w:szCs w:val="20"/>
    </w:rPr>
  </w:style>
  <w:style w:type="character" w:customStyle="1" w:styleId="TekstprzypisukocowegoZnak">
    <w:name w:val="Tekst przypisu końcowego Znak"/>
    <w:basedOn w:val="Domylnaczcionkaakapitu"/>
    <w:link w:val="Tekstprzypisukocowego"/>
    <w:uiPriority w:val="99"/>
    <w:semiHidden/>
    <w:rsid w:val="00740152"/>
    <w:rPr>
      <w:rFonts w:ascii="Arial" w:eastAsia="Arial" w:hAnsi="Arial" w:cs="Arial"/>
      <w:sz w:val="20"/>
      <w:szCs w:val="20"/>
    </w:rPr>
  </w:style>
  <w:style w:type="character" w:styleId="Odwoanieprzypisukocowego">
    <w:name w:val="endnote reference"/>
    <w:basedOn w:val="Domylnaczcionkaakapitu"/>
    <w:uiPriority w:val="99"/>
    <w:semiHidden/>
    <w:unhideWhenUsed/>
    <w:rsid w:val="00740152"/>
    <w:rPr>
      <w:vertAlign w:val="superscript"/>
    </w:rPr>
  </w:style>
  <w:style w:type="character" w:customStyle="1" w:styleId="Nagwek1Znak">
    <w:name w:val="Nagłówek 1 Znak"/>
    <w:basedOn w:val="Domylnaczcionkaakapitu"/>
    <w:link w:val="Nagwek1"/>
    <w:uiPriority w:val="9"/>
    <w:rsid w:val="00B73A58"/>
    <w:rPr>
      <w:rFonts w:ascii="Times New Roman" w:eastAsia="Times New Roman" w:hAnsi="Times New Roman" w:cs="Times New Roman"/>
      <w:b/>
      <w:bCs/>
      <w:kern w:val="36"/>
      <w:sz w:val="48"/>
      <w:szCs w:val="48"/>
      <w:lang w:val="pl-PL" w:eastAsia="pl-PL"/>
    </w:rPr>
  </w:style>
  <w:style w:type="paragraph" w:styleId="NormalnyWeb">
    <w:name w:val="Normal (Web)"/>
    <w:basedOn w:val="Normalny"/>
    <w:uiPriority w:val="99"/>
    <w:semiHidden/>
    <w:unhideWhenUsed/>
    <w:rsid w:val="00B73A58"/>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Bezodstpw">
    <w:name w:val="No Spacing"/>
    <w:uiPriority w:val="1"/>
    <w:qFormat/>
    <w:rsid w:val="001D758F"/>
    <w:pPr>
      <w:widowControl/>
      <w:autoSpaceDE/>
      <w:autoSpaceDN/>
    </w:pPr>
    <w:rPr>
      <w:rFonts w:ascii="Calibri" w:eastAsia="Calibri" w:hAnsi="Calibri" w:cs="Times New Roman"/>
      <w:lang w:val="pl-PL"/>
    </w:rPr>
  </w:style>
  <w:style w:type="character" w:styleId="Uwydatnienie">
    <w:name w:val="Emphasis"/>
    <w:basedOn w:val="Domylnaczcionkaakapitu"/>
    <w:uiPriority w:val="20"/>
    <w:qFormat/>
    <w:rsid w:val="00AF30FB"/>
    <w:rPr>
      <w:i/>
      <w:iCs/>
    </w:rPr>
  </w:style>
  <w:style w:type="character" w:styleId="Odwoaniedokomentarza">
    <w:name w:val="annotation reference"/>
    <w:basedOn w:val="Domylnaczcionkaakapitu"/>
    <w:uiPriority w:val="99"/>
    <w:semiHidden/>
    <w:unhideWhenUsed/>
    <w:rsid w:val="00AF30FB"/>
    <w:rPr>
      <w:sz w:val="16"/>
      <w:szCs w:val="16"/>
    </w:rPr>
  </w:style>
  <w:style w:type="paragraph" w:styleId="Tekstkomentarza">
    <w:name w:val="annotation text"/>
    <w:basedOn w:val="Normalny"/>
    <w:link w:val="TekstkomentarzaZnak"/>
    <w:uiPriority w:val="99"/>
    <w:unhideWhenUsed/>
    <w:rsid w:val="00AF30FB"/>
    <w:rPr>
      <w:sz w:val="20"/>
      <w:szCs w:val="20"/>
    </w:rPr>
  </w:style>
  <w:style w:type="character" w:customStyle="1" w:styleId="TekstkomentarzaZnak">
    <w:name w:val="Tekst komentarza Znak"/>
    <w:basedOn w:val="Domylnaczcionkaakapitu"/>
    <w:link w:val="Tekstkomentarza"/>
    <w:uiPriority w:val="99"/>
    <w:rsid w:val="00AF30F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AF30FB"/>
    <w:rPr>
      <w:b/>
      <w:bCs/>
    </w:rPr>
  </w:style>
  <w:style w:type="character" w:customStyle="1" w:styleId="TematkomentarzaZnak">
    <w:name w:val="Temat komentarza Znak"/>
    <w:basedOn w:val="TekstkomentarzaZnak"/>
    <w:link w:val="Tematkomentarza"/>
    <w:uiPriority w:val="99"/>
    <w:semiHidden/>
    <w:rsid w:val="00AF30FB"/>
    <w:rPr>
      <w:rFonts w:ascii="Arial" w:eastAsia="Arial" w:hAnsi="Arial" w:cs="Arial"/>
      <w:b/>
      <w:bCs/>
      <w:sz w:val="20"/>
      <w:szCs w:val="20"/>
    </w:rPr>
  </w:style>
  <w:style w:type="paragraph" w:styleId="Poprawka">
    <w:name w:val="Revision"/>
    <w:hidden/>
    <w:uiPriority w:val="99"/>
    <w:semiHidden/>
    <w:rsid w:val="00AF30FB"/>
    <w:pPr>
      <w:widowControl/>
      <w:autoSpaceDE/>
      <w:autoSpaceDN/>
    </w:pPr>
    <w:rPr>
      <w:rFonts w:ascii="Arial" w:eastAsia="Arial" w:hAnsi="Arial" w:cs="Arial"/>
    </w:rPr>
  </w:style>
  <w:style w:type="paragraph" w:styleId="Tekstdymka">
    <w:name w:val="Balloon Text"/>
    <w:basedOn w:val="Normalny"/>
    <w:link w:val="TekstdymkaZnak"/>
    <w:uiPriority w:val="99"/>
    <w:semiHidden/>
    <w:unhideWhenUsed/>
    <w:rsid w:val="00AF30FB"/>
    <w:rPr>
      <w:rFonts w:ascii="Tahoma" w:hAnsi="Tahoma" w:cs="Tahoma"/>
      <w:sz w:val="16"/>
      <w:szCs w:val="16"/>
    </w:rPr>
  </w:style>
  <w:style w:type="character" w:customStyle="1" w:styleId="TekstdymkaZnak">
    <w:name w:val="Tekst dymka Znak"/>
    <w:basedOn w:val="Domylnaczcionkaakapitu"/>
    <w:link w:val="Tekstdymka"/>
    <w:uiPriority w:val="99"/>
    <w:semiHidden/>
    <w:rsid w:val="00AF30FB"/>
    <w:rPr>
      <w:rFonts w:ascii="Tahoma" w:eastAsia="Arial" w:hAnsi="Tahoma" w:cs="Tahoma"/>
      <w:sz w:val="16"/>
      <w:szCs w:val="16"/>
    </w:rPr>
  </w:style>
  <w:style w:type="character" w:customStyle="1" w:styleId="Nagwek2Znak">
    <w:name w:val="Nagłówek 2 Znak"/>
    <w:basedOn w:val="Domylnaczcionkaakapitu"/>
    <w:link w:val="Nagwek2"/>
    <w:uiPriority w:val="9"/>
    <w:semiHidden/>
    <w:rsid w:val="007E636B"/>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uiPriority w:val="1"/>
    <w:rsid w:val="00C33000"/>
    <w:rPr>
      <w:rFonts w:ascii="Arial" w:eastAsia="Arial" w:hAnsi="Arial" w:cs="Arial"/>
      <w:sz w:val="18"/>
      <w:szCs w:val="18"/>
    </w:rPr>
  </w:style>
  <w:style w:type="paragraph" w:customStyle="1" w:styleId="Default">
    <w:name w:val="Default"/>
    <w:rsid w:val="00F777A3"/>
    <w:pPr>
      <w:widowControl/>
      <w:adjustRightInd w:val="0"/>
    </w:pPr>
    <w:rPr>
      <w:rFonts w:ascii="Arial" w:hAnsi="Arial" w:cs="Arial"/>
      <w:color w:val="000000"/>
      <w:sz w:val="24"/>
      <w:szCs w:val="24"/>
      <w:lang w:val="en-GB"/>
    </w:rPr>
  </w:style>
  <w:style w:type="character" w:customStyle="1" w:styleId="tlid-translation">
    <w:name w:val="tlid-translation"/>
    <w:basedOn w:val="Domylnaczcionkaakapitu"/>
    <w:rsid w:val="00F777A3"/>
  </w:style>
  <w:style w:type="paragraph" w:styleId="Tekstprzypisudolnego">
    <w:name w:val="footnote text"/>
    <w:basedOn w:val="Normalny"/>
    <w:link w:val="TekstprzypisudolnegoZnak"/>
    <w:uiPriority w:val="99"/>
    <w:semiHidden/>
    <w:unhideWhenUsed/>
    <w:rsid w:val="002C14A1"/>
    <w:rPr>
      <w:sz w:val="20"/>
      <w:szCs w:val="20"/>
    </w:rPr>
  </w:style>
  <w:style w:type="character" w:customStyle="1" w:styleId="TekstprzypisudolnegoZnak">
    <w:name w:val="Tekst przypisu dolnego Znak"/>
    <w:basedOn w:val="Domylnaczcionkaakapitu"/>
    <w:link w:val="Tekstprzypisudolnego"/>
    <w:uiPriority w:val="99"/>
    <w:semiHidden/>
    <w:rsid w:val="002C14A1"/>
    <w:rPr>
      <w:rFonts w:ascii="Arial" w:eastAsia="Arial" w:hAnsi="Arial" w:cs="Arial"/>
      <w:sz w:val="20"/>
      <w:szCs w:val="20"/>
    </w:rPr>
  </w:style>
  <w:style w:type="character" w:styleId="Odwoanieprzypisudolnego">
    <w:name w:val="footnote reference"/>
    <w:basedOn w:val="Domylnaczcionkaakapitu"/>
    <w:uiPriority w:val="99"/>
    <w:semiHidden/>
    <w:unhideWhenUsed/>
    <w:rsid w:val="002C14A1"/>
    <w:rPr>
      <w:vertAlign w:val="superscript"/>
    </w:rPr>
  </w:style>
  <w:style w:type="character" w:styleId="Pogrubienie">
    <w:name w:val="Strong"/>
    <w:basedOn w:val="Domylnaczcionkaakapitu"/>
    <w:uiPriority w:val="22"/>
    <w:qFormat/>
    <w:rsid w:val="009532BD"/>
    <w:rPr>
      <w:b/>
      <w:bCs/>
    </w:rPr>
  </w:style>
  <w:style w:type="character" w:customStyle="1" w:styleId="superscript">
    <w:name w:val="superscript"/>
    <w:basedOn w:val="Domylnaczcionkaakapitu"/>
    <w:rsid w:val="001D7CB5"/>
  </w:style>
  <w:style w:type="character" w:styleId="Nierozpoznanawzmianka">
    <w:name w:val="Unresolved Mention"/>
    <w:basedOn w:val="Domylnaczcionkaakapitu"/>
    <w:uiPriority w:val="99"/>
    <w:semiHidden/>
    <w:unhideWhenUsed/>
    <w:rsid w:val="0014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98">
      <w:bodyDiv w:val="1"/>
      <w:marLeft w:val="0"/>
      <w:marRight w:val="0"/>
      <w:marTop w:val="0"/>
      <w:marBottom w:val="0"/>
      <w:divBdr>
        <w:top w:val="none" w:sz="0" w:space="0" w:color="auto"/>
        <w:left w:val="none" w:sz="0" w:space="0" w:color="auto"/>
        <w:bottom w:val="none" w:sz="0" w:space="0" w:color="auto"/>
        <w:right w:val="none" w:sz="0" w:space="0" w:color="auto"/>
      </w:divBdr>
    </w:div>
    <w:div w:id="22873336">
      <w:bodyDiv w:val="1"/>
      <w:marLeft w:val="0"/>
      <w:marRight w:val="0"/>
      <w:marTop w:val="0"/>
      <w:marBottom w:val="0"/>
      <w:divBdr>
        <w:top w:val="none" w:sz="0" w:space="0" w:color="auto"/>
        <w:left w:val="none" w:sz="0" w:space="0" w:color="auto"/>
        <w:bottom w:val="none" w:sz="0" w:space="0" w:color="auto"/>
        <w:right w:val="none" w:sz="0" w:space="0" w:color="auto"/>
      </w:divBdr>
    </w:div>
    <w:div w:id="77144356">
      <w:bodyDiv w:val="1"/>
      <w:marLeft w:val="0"/>
      <w:marRight w:val="0"/>
      <w:marTop w:val="0"/>
      <w:marBottom w:val="0"/>
      <w:divBdr>
        <w:top w:val="none" w:sz="0" w:space="0" w:color="auto"/>
        <w:left w:val="none" w:sz="0" w:space="0" w:color="auto"/>
        <w:bottom w:val="none" w:sz="0" w:space="0" w:color="auto"/>
        <w:right w:val="none" w:sz="0" w:space="0" w:color="auto"/>
      </w:divBdr>
    </w:div>
    <w:div w:id="95105301">
      <w:bodyDiv w:val="1"/>
      <w:marLeft w:val="0"/>
      <w:marRight w:val="0"/>
      <w:marTop w:val="0"/>
      <w:marBottom w:val="0"/>
      <w:divBdr>
        <w:top w:val="none" w:sz="0" w:space="0" w:color="auto"/>
        <w:left w:val="none" w:sz="0" w:space="0" w:color="auto"/>
        <w:bottom w:val="none" w:sz="0" w:space="0" w:color="auto"/>
        <w:right w:val="none" w:sz="0" w:space="0" w:color="auto"/>
      </w:divBdr>
    </w:div>
    <w:div w:id="147477958">
      <w:bodyDiv w:val="1"/>
      <w:marLeft w:val="0"/>
      <w:marRight w:val="0"/>
      <w:marTop w:val="0"/>
      <w:marBottom w:val="0"/>
      <w:divBdr>
        <w:top w:val="none" w:sz="0" w:space="0" w:color="auto"/>
        <w:left w:val="none" w:sz="0" w:space="0" w:color="auto"/>
        <w:bottom w:val="none" w:sz="0" w:space="0" w:color="auto"/>
        <w:right w:val="none" w:sz="0" w:space="0" w:color="auto"/>
      </w:divBdr>
    </w:div>
    <w:div w:id="222258021">
      <w:bodyDiv w:val="1"/>
      <w:marLeft w:val="0"/>
      <w:marRight w:val="0"/>
      <w:marTop w:val="0"/>
      <w:marBottom w:val="0"/>
      <w:divBdr>
        <w:top w:val="none" w:sz="0" w:space="0" w:color="auto"/>
        <w:left w:val="none" w:sz="0" w:space="0" w:color="auto"/>
        <w:bottom w:val="none" w:sz="0" w:space="0" w:color="auto"/>
        <w:right w:val="none" w:sz="0" w:space="0" w:color="auto"/>
      </w:divBdr>
    </w:div>
    <w:div w:id="291792862">
      <w:bodyDiv w:val="1"/>
      <w:marLeft w:val="0"/>
      <w:marRight w:val="0"/>
      <w:marTop w:val="0"/>
      <w:marBottom w:val="0"/>
      <w:divBdr>
        <w:top w:val="none" w:sz="0" w:space="0" w:color="auto"/>
        <w:left w:val="none" w:sz="0" w:space="0" w:color="auto"/>
        <w:bottom w:val="none" w:sz="0" w:space="0" w:color="auto"/>
        <w:right w:val="none" w:sz="0" w:space="0" w:color="auto"/>
      </w:divBdr>
    </w:div>
    <w:div w:id="355889255">
      <w:bodyDiv w:val="1"/>
      <w:marLeft w:val="0"/>
      <w:marRight w:val="0"/>
      <w:marTop w:val="0"/>
      <w:marBottom w:val="0"/>
      <w:divBdr>
        <w:top w:val="none" w:sz="0" w:space="0" w:color="auto"/>
        <w:left w:val="none" w:sz="0" w:space="0" w:color="auto"/>
        <w:bottom w:val="none" w:sz="0" w:space="0" w:color="auto"/>
        <w:right w:val="none" w:sz="0" w:space="0" w:color="auto"/>
      </w:divBdr>
    </w:div>
    <w:div w:id="461506255">
      <w:bodyDiv w:val="1"/>
      <w:marLeft w:val="0"/>
      <w:marRight w:val="0"/>
      <w:marTop w:val="0"/>
      <w:marBottom w:val="0"/>
      <w:divBdr>
        <w:top w:val="none" w:sz="0" w:space="0" w:color="auto"/>
        <w:left w:val="none" w:sz="0" w:space="0" w:color="auto"/>
        <w:bottom w:val="none" w:sz="0" w:space="0" w:color="auto"/>
        <w:right w:val="none" w:sz="0" w:space="0" w:color="auto"/>
      </w:divBdr>
    </w:div>
    <w:div w:id="479427106">
      <w:bodyDiv w:val="1"/>
      <w:marLeft w:val="0"/>
      <w:marRight w:val="0"/>
      <w:marTop w:val="0"/>
      <w:marBottom w:val="0"/>
      <w:divBdr>
        <w:top w:val="none" w:sz="0" w:space="0" w:color="auto"/>
        <w:left w:val="none" w:sz="0" w:space="0" w:color="auto"/>
        <w:bottom w:val="none" w:sz="0" w:space="0" w:color="auto"/>
        <w:right w:val="none" w:sz="0" w:space="0" w:color="auto"/>
      </w:divBdr>
    </w:div>
    <w:div w:id="482623812">
      <w:bodyDiv w:val="1"/>
      <w:marLeft w:val="0"/>
      <w:marRight w:val="0"/>
      <w:marTop w:val="0"/>
      <w:marBottom w:val="0"/>
      <w:divBdr>
        <w:top w:val="none" w:sz="0" w:space="0" w:color="auto"/>
        <w:left w:val="none" w:sz="0" w:space="0" w:color="auto"/>
        <w:bottom w:val="none" w:sz="0" w:space="0" w:color="auto"/>
        <w:right w:val="none" w:sz="0" w:space="0" w:color="auto"/>
      </w:divBdr>
    </w:div>
    <w:div w:id="598298058">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80818243">
      <w:bodyDiv w:val="1"/>
      <w:marLeft w:val="0"/>
      <w:marRight w:val="0"/>
      <w:marTop w:val="0"/>
      <w:marBottom w:val="0"/>
      <w:divBdr>
        <w:top w:val="none" w:sz="0" w:space="0" w:color="auto"/>
        <w:left w:val="none" w:sz="0" w:space="0" w:color="auto"/>
        <w:bottom w:val="none" w:sz="0" w:space="0" w:color="auto"/>
        <w:right w:val="none" w:sz="0" w:space="0" w:color="auto"/>
      </w:divBdr>
    </w:div>
    <w:div w:id="704332365">
      <w:bodyDiv w:val="1"/>
      <w:marLeft w:val="0"/>
      <w:marRight w:val="0"/>
      <w:marTop w:val="0"/>
      <w:marBottom w:val="0"/>
      <w:divBdr>
        <w:top w:val="none" w:sz="0" w:space="0" w:color="auto"/>
        <w:left w:val="none" w:sz="0" w:space="0" w:color="auto"/>
        <w:bottom w:val="none" w:sz="0" w:space="0" w:color="auto"/>
        <w:right w:val="none" w:sz="0" w:space="0" w:color="auto"/>
      </w:divBdr>
    </w:div>
    <w:div w:id="717780094">
      <w:bodyDiv w:val="1"/>
      <w:marLeft w:val="0"/>
      <w:marRight w:val="0"/>
      <w:marTop w:val="0"/>
      <w:marBottom w:val="0"/>
      <w:divBdr>
        <w:top w:val="none" w:sz="0" w:space="0" w:color="auto"/>
        <w:left w:val="none" w:sz="0" w:space="0" w:color="auto"/>
        <w:bottom w:val="none" w:sz="0" w:space="0" w:color="auto"/>
        <w:right w:val="none" w:sz="0" w:space="0" w:color="auto"/>
      </w:divBdr>
    </w:div>
    <w:div w:id="772944918">
      <w:bodyDiv w:val="1"/>
      <w:marLeft w:val="0"/>
      <w:marRight w:val="0"/>
      <w:marTop w:val="0"/>
      <w:marBottom w:val="0"/>
      <w:divBdr>
        <w:top w:val="none" w:sz="0" w:space="0" w:color="auto"/>
        <w:left w:val="none" w:sz="0" w:space="0" w:color="auto"/>
        <w:bottom w:val="none" w:sz="0" w:space="0" w:color="auto"/>
        <w:right w:val="none" w:sz="0" w:space="0" w:color="auto"/>
      </w:divBdr>
    </w:div>
    <w:div w:id="845746526">
      <w:bodyDiv w:val="1"/>
      <w:marLeft w:val="0"/>
      <w:marRight w:val="0"/>
      <w:marTop w:val="0"/>
      <w:marBottom w:val="0"/>
      <w:divBdr>
        <w:top w:val="none" w:sz="0" w:space="0" w:color="auto"/>
        <w:left w:val="none" w:sz="0" w:space="0" w:color="auto"/>
        <w:bottom w:val="none" w:sz="0" w:space="0" w:color="auto"/>
        <w:right w:val="none" w:sz="0" w:space="0" w:color="auto"/>
      </w:divBdr>
    </w:div>
    <w:div w:id="911545732">
      <w:bodyDiv w:val="1"/>
      <w:marLeft w:val="0"/>
      <w:marRight w:val="0"/>
      <w:marTop w:val="0"/>
      <w:marBottom w:val="0"/>
      <w:divBdr>
        <w:top w:val="none" w:sz="0" w:space="0" w:color="auto"/>
        <w:left w:val="none" w:sz="0" w:space="0" w:color="auto"/>
        <w:bottom w:val="none" w:sz="0" w:space="0" w:color="auto"/>
        <w:right w:val="none" w:sz="0" w:space="0" w:color="auto"/>
      </w:divBdr>
    </w:div>
    <w:div w:id="924262374">
      <w:bodyDiv w:val="1"/>
      <w:marLeft w:val="0"/>
      <w:marRight w:val="0"/>
      <w:marTop w:val="0"/>
      <w:marBottom w:val="0"/>
      <w:divBdr>
        <w:top w:val="none" w:sz="0" w:space="0" w:color="auto"/>
        <w:left w:val="none" w:sz="0" w:space="0" w:color="auto"/>
        <w:bottom w:val="none" w:sz="0" w:space="0" w:color="auto"/>
        <w:right w:val="none" w:sz="0" w:space="0" w:color="auto"/>
      </w:divBdr>
    </w:div>
    <w:div w:id="953754933">
      <w:bodyDiv w:val="1"/>
      <w:marLeft w:val="0"/>
      <w:marRight w:val="0"/>
      <w:marTop w:val="0"/>
      <w:marBottom w:val="0"/>
      <w:divBdr>
        <w:top w:val="none" w:sz="0" w:space="0" w:color="auto"/>
        <w:left w:val="none" w:sz="0" w:space="0" w:color="auto"/>
        <w:bottom w:val="none" w:sz="0" w:space="0" w:color="auto"/>
        <w:right w:val="none" w:sz="0" w:space="0" w:color="auto"/>
      </w:divBdr>
    </w:div>
    <w:div w:id="958875662">
      <w:bodyDiv w:val="1"/>
      <w:marLeft w:val="0"/>
      <w:marRight w:val="0"/>
      <w:marTop w:val="0"/>
      <w:marBottom w:val="0"/>
      <w:divBdr>
        <w:top w:val="none" w:sz="0" w:space="0" w:color="auto"/>
        <w:left w:val="none" w:sz="0" w:space="0" w:color="auto"/>
        <w:bottom w:val="none" w:sz="0" w:space="0" w:color="auto"/>
        <w:right w:val="none" w:sz="0" w:space="0" w:color="auto"/>
      </w:divBdr>
    </w:div>
    <w:div w:id="970139030">
      <w:bodyDiv w:val="1"/>
      <w:marLeft w:val="0"/>
      <w:marRight w:val="0"/>
      <w:marTop w:val="0"/>
      <w:marBottom w:val="0"/>
      <w:divBdr>
        <w:top w:val="none" w:sz="0" w:space="0" w:color="auto"/>
        <w:left w:val="none" w:sz="0" w:space="0" w:color="auto"/>
        <w:bottom w:val="none" w:sz="0" w:space="0" w:color="auto"/>
        <w:right w:val="none" w:sz="0" w:space="0" w:color="auto"/>
      </w:divBdr>
    </w:div>
    <w:div w:id="978455303">
      <w:bodyDiv w:val="1"/>
      <w:marLeft w:val="0"/>
      <w:marRight w:val="0"/>
      <w:marTop w:val="0"/>
      <w:marBottom w:val="0"/>
      <w:divBdr>
        <w:top w:val="none" w:sz="0" w:space="0" w:color="auto"/>
        <w:left w:val="none" w:sz="0" w:space="0" w:color="auto"/>
        <w:bottom w:val="none" w:sz="0" w:space="0" w:color="auto"/>
        <w:right w:val="none" w:sz="0" w:space="0" w:color="auto"/>
      </w:divBdr>
    </w:div>
    <w:div w:id="995765864">
      <w:bodyDiv w:val="1"/>
      <w:marLeft w:val="0"/>
      <w:marRight w:val="0"/>
      <w:marTop w:val="0"/>
      <w:marBottom w:val="0"/>
      <w:divBdr>
        <w:top w:val="none" w:sz="0" w:space="0" w:color="auto"/>
        <w:left w:val="none" w:sz="0" w:space="0" w:color="auto"/>
        <w:bottom w:val="none" w:sz="0" w:space="0" w:color="auto"/>
        <w:right w:val="none" w:sz="0" w:space="0" w:color="auto"/>
      </w:divBdr>
    </w:div>
    <w:div w:id="1022587713">
      <w:bodyDiv w:val="1"/>
      <w:marLeft w:val="0"/>
      <w:marRight w:val="0"/>
      <w:marTop w:val="0"/>
      <w:marBottom w:val="0"/>
      <w:divBdr>
        <w:top w:val="none" w:sz="0" w:space="0" w:color="auto"/>
        <w:left w:val="none" w:sz="0" w:space="0" w:color="auto"/>
        <w:bottom w:val="none" w:sz="0" w:space="0" w:color="auto"/>
        <w:right w:val="none" w:sz="0" w:space="0" w:color="auto"/>
      </w:divBdr>
    </w:div>
    <w:div w:id="1059785152">
      <w:bodyDiv w:val="1"/>
      <w:marLeft w:val="0"/>
      <w:marRight w:val="0"/>
      <w:marTop w:val="0"/>
      <w:marBottom w:val="0"/>
      <w:divBdr>
        <w:top w:val="none" w:sz="0" w:space="0" w:color="auto"/>
        <w:left w:val="none" w:sz="0" w:space="0" w:color="auto"/>
        <w:bottom w:val="none" w:sz="0" w:space="0" w:color="auto"/>
        <w:right w:val="none" w:sz="0" w:space="0" w:color="auto"/>
      </w:divBdr>
    </w:div>
    <w:div w:id="1283151352">
      <w:bodyDiv w:val="1"/>
      <w:marLeft w:val="0"/>
      <w:marRight w:val="0"/>
      <w:marTop w:val="0"/>
      <w:marBottom w:val="0"/>
      <w:divBdr>
        <w:top w:val="none" w:sz="0" w:space="0" w:color="auto"/>
        <w:left w:val="none" w:sz="0" w:space="0" w:color="auto"/>
        <w:bottom w:val="none" w:sz="0" w:space="0" w:color="auto"/>
        <w:right w:val="none" w:sz="0" w:space="0" w:color="auto"/>
      </w:divBdr>
    </w:div>
    <w:div w:id="1467046538">
      <w:bodyDiv w:val="1"/>
      <w:marLeft w:val="0"/>
      <w:marRight w:val="0"/>
      <w:marTop w:val="0"/>
      <w:marBottom w:val="0"/>
      <w:divBdr>
        <w:top w:val="none" w:sz="0" w:space="0" w:color="auto"/>
        <w:left w:val="none" w:sz="0" w:space="0" w:color="auto"/>
        <w:bottom w:val="none" w:sz="0" w:space="0" w:color="auto"/>
        <w:right w:val="none" w:sz="0" w:space="0" w:color="auto"/>
      </w:divBdr>
    </w:div>
    <w:div w:id="1481387922">
      <w:bodyDiv w:val="1"/>
      <w:marLeft w:val="0"/>
      <w:marRight w:val="0"/>
      <w:marTop w:val="0"/>
      <w:marBottom w:val="0"/>
      <w:divBdr>
        <w:top w:val="none" w:sz="0" w:space="0" w:color="auto"/>
        <w:left w:val="none" w:sz="0" w:space="0" w:color="auto"/>
        <w:bottom w:val="none" w:sz="0" w:space="0" w:color="auto"/>
        <w:right w:val="none" w:sz="0" w:space="0" w:color="auto"/>
      </w:divBdr>
    </w:div>
    <w:div w:id="1530946126">
      <w:bodyDiv w:val="1"/>
      <w:marLeft w:val="0"/>
      <w:marRight w:val="0"/>
      <w:marTop w:val="0"/>
      <w:marBottom w:val="0"/>
      <w:divBdr>
        <w:top w:val="none" w:sz="0" w:space="0" w:color="auto"/>
        <w:left w:val="none" w:sz="0" w:space="0" w:color="auto"/>
        <w:bottom w:val="none" w:sz="0" w:space="0" w:color="auto"/>
        <w:right w:val="none" w:sz="0" w:space="0" w:color="auto"/>
      </w:divBdr>
    </w:div>
    <w:div w:id="1546214740">
      <w:bodyDiv w:val="1"/>
      <w:marLeft w:val="0"/>
      <w:marRight w:val="0"/>
      <w:marTop w:val="0"/>
      <w:marBottom w:val="0"/>
      <w:divBdr>
        <w:top w:val="none" w:sz="0" w:space="0" w:color="auto"/>
        <w:left w:val="none" w:sz="0" w:space="0" w:color="auto"/>
        <w:bottom w:val="none" w:sz="0" w:space="0" w:color="auto"/>
        <w:right w:val="none" w:sz="0" w:space="0" w:color="auto"/>
      </w:divBdr>
    </w:div>
    <w:div w:id="1617635068">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272514">
      <w:bodyDiv w:val="1"/>
      <w:marLeft w:val="0"/>
      <w:marRight w:val="0"/>
      <w:marTop w:val="0"/>
      <w:marBottom w:val="0"/>
      <w:divBdr>
        <w:top w:val="none" w:sz="0" w:space="0" w:color="auto"/>
        <w:left w:val="none" w:sz="0" w:space="0" w:color="auto"/>
        <w:bottom w:val="none" w:sz="0" w:space="0" w:color="auto"/>
        <w:right w:val="none" w:sz="0" w:space="0" w:color="auto"/>
      </w:divBdr>
    </w:div>
    <w:div w:id="1700625117">
      <w:bodyDiv w:val="1"/>
      <w:marLeft w:val="0"/>
      <w:marRight w:val="0"/>
      <w:marTop w:val="0"/>
      <w:marBottom w:val="0"/>
      <w:divBdr>
        <w:top w:val="none" w:sz="0" w:space="0" w:color="auto"/>
        <w:left w:val="none" w:sz="0" w:space="0" w:color="auto"/>
        <w:bottom w:val="none" w:sz="0" w:space="0" w:color="auto"/>
        <w:right w:val="none" w:sz="0" w:space="0" w:color="auto"/>
      </w:divBdr>
    </w:div>
    <w:div w:id="1724064955">
      <w:bodyDiv w:val="1"/>
      <w:marLeft w:val="0"/>
      <w:marRight w:val="0"/>
      <w:marTop w:val="0"/>
      <w:marBottom w:val="0"/>
      <w:divBdr>
        <w:top w:val="none" w:sz="0" w:space="0" w:color="auto"/>
        <w:left w:val="none" w:sz="0" w:space="0" w:color="auto"/>
        <w:bottom w:val="none" w:sz="0" w:space="0" w:color="auto"/>
        <w:right w:val="none" w:sz="0" w:space="0" w:color="auto"/>
      </w:divBdr>
    </w:div>
    <w:div w:id="1793210835">
      <w:bodyDiv w:val="1"/>
      <w:marLeft w:val="0"/>
      <w:marRight w:val="0"/>
      <w:marTop w:val="0"/>
      <w:marBottom w:val="0"/>
      <w:divBdr>
        <w:top w:val="none" w:sz="0" w:space="0" w:color="auto"/>
        <w:left w:val="none" w:sz="0" w:space="0" w:color="auto"/>
        <w:bottom w:val="none" w:sz="0" w:space="0" w:color="auto"/>
        <w:right w:val="none" w:sz="0" w:space="0" w:color="auto"/>
      </w:divBdr>
    </w:div>
    <w:div w:id="1835682143">
      <w:bodyDiv w:val="1"/>
      <w:marLeft w:val="0"/>
      <w:marRight w:val="0"/>
      <w:marTop w:val="0"/>
      <w:marBottom w:val="0"/>
      <w:divBdr>
        <w:top w:val="none" w:sz="0" w:space="0" w:color="auto"/>
        <w:left w:val="none" w:sz="0" w:space="0" w:color="auto"/>
        <w:bottom w:val="none" w:sz="0" w:space="0" w:color="auto"/>
        <w:right w:val="none" w:sz="0" w:space="0" w:color="auto"/>
      </w:divBdr>
    </w:div>
    <w:div w:id="1882937209">
      <w:bodyDiv w:val="1"/>
      <w:marLeft w:val="0"/>
      <w:marRight w:val="0"/>
      <w:marTop w:val="0"/>
      <w:marBottom w:val="0"/>
      <w:divBdr>
        <w:top w:val="none" w:sz="0" w:space="0" w:color="auto"/>
        <w:left w:val="none" w:sz="0" w:space="0" w:color="auto"/>
        <w:bottom w:val="none" w:sz="0" w:space="0" w:color="auto"/>
        <w:right w:val="none" w:sz="0" w:space="0" w:color="auto"/>
      </w:divBdr>
    </w:div>
    <w:div w:id="1933854474">
      <w:bodyDiv w:val="1"/>
      <w:marLeft w:val="0"/>
      <w:marRight w:val="0"/>
      <w:marTop w:val="0"/>
      <w:marBottom w:val="0"/>
      <w:divBdr>
        <w:top w:val="none" w:sz="0" w:space="0" w:color="auto"/>
        <w:left w:val="none" w:sz="0" w:space="0" w:color="auto"/>
        <w:bottom w:val="none" w:sz="0" w:space="0" w:color="auto"/>
        <w:right w:val="none" w:sz="0" w:space="0" w:color="auto"/>
      </w:divBdr>
    </w:div>
    <w:div w:id="1970744166">
      <w:bodyDiv w:val="1"/>
      <w:marLeft w:val="0"/>
      <w:marRight w:val="0"/>
      <w:marTop w:val="0"/>
      <w:marBottom w:val="0"/>
      <w:divBdr>
        <w:top w:val="none" w:sz="0" w:space="0" w:color="auto"/>
        <w:left w:val="none" w:sz="0" w:space="0" w:color="auto"/>
        <w:bottom w:val="none" w:sz="0" w:space="0" w:color="auto"/>
        <w:right w:val="none" w:sz="0" w:space="0" w:color="auto"/>
      </w:divBdr>
    </w:div>
    <w:div w:id="1973438015">
      <w:bodyDiv w:val="1"/>
      <w:marLeft w:val="0"/>
      <w:marRight w:val="0"/>
      <w:marTop w:val="0"/>
      <w:marBottom w:val="0"/>
      <w:divBdr>
        <w:top w:val="none" w:sz="0" w:space="0" w:color="auto"/>
        <w:left w:val="none" w:sz="0" w:space="0" w:color="auto"/>
        <w:bottom w:val="none" w:sz="0" w:space="0" w:color="auto"/>
        <w:right w:val="none" w:sz="0" w:space="0" w:color="auto"/>
      </w:divBdr>
    </w:div>
    <w:div w:id="1998992366">
      <w:bodyDiv w:val="1"/>
      <w:marLeft w:val="0"/>
      <w:marRight w:val="0"/>
      <w:marTop w:val="0"/>
      <w:marBottom w:val="0"/>
      <w:divBdr>
        <w:top w:val="none" w:sz="0" w:space="0" w:color="auto"/>
        <w:left w:val="none" w:sz="0" w:space="0" w:color="auto"/>
        <w:bottom w:val="none" w:sz="0" w:space="0" w:color="auto"/>
        <w:right w:val="none" w:sz="0" w:space="0" w:color="auto"/>
      </w:divBdr>
    </w:div>
    <w:div w:id="2005085609">
      <w:bodyDiv w:val="1"/>
      <w:marLeft w:val="0"/>
      <w:marRight w:val="0"/>
      <w:marTop w:val="0"/>
      <w:marBottom w:val="0"/>
      <w:divBdr>
        <w:top w:val="none" w:sz="0" w:space="0" w:color="auto"/>
        <w:left w:val="none" w:sz="0" w:space="0" w:color="auto"/>
        <w:bottom w:val="none" w:sz="0" w:space="0" w:color="auto"/>
        <w:right w:val="none" w:sz="0" w:space="0" w:color="auto"/>
      </w:divBdr>
    </w:div>
    <w:div w:id="2019770507">
      <w:bodyDiv w:val="1"/>
      <w:marLeft w:val="0"/>
      <w:marRight w:val="0"/>
      <w:marTop w:val="0"/>
      <w:marBottom w:val="0"/>
      <w:divBdr>
        <w:top w:val="none" w:sz="0" w:space="0" w:color="auto"/>
        <w:left w:val="none" w:sz="0" w:space="0" w:color="auto"/>
        <w:bottom w:val="none" w:sz="0" w:space="0" w:color="auto"/>
        <w:right w:val="none" w:sz="0" w:space="0" w:color="auto"/>
      </w:divBdr>
    </w:div>
    <w:div w:id="2019962142">
      <w:bodyDiv w:val="1"/>
      <w:marLeft w:val="0"/>
      <w:marRight w:val="0"/>
      <w:marTop w:val="0"/>
      <w:marBottom w:val="0"/>
      <w:divBdr>
        <w:top w:val="none" w:sz="0" w:space="0" w:color="auto"/>
        <w:left w:val="none" w:sz="0" w:space="0" w:color="auto"/>
        <w:bottom w:val="none" w:sz="0" w:space="0" w:color="auto"/>
        <w:right w:val="none" w:sz="0" w:space="0" w:color="auto"/>
      </w:divBdr>
    </w:div>
    <w:div w:id="2030912930">
      <w:bodyDiv w:val="1"/>
      <w:marLeft w:val="0"/>
      <w:marRight w:val="0"/>
      <w:marTop w:val="0"/>
      <w:marBottom w:val="0"/>
      <w:divBdr>
        <w:top w:val="none" w:sz="0" w:space="0" w:color="auto"/>
        <w:left w:val="none" w:sz="0" w:space="0" w:color="auto"/>
        <w:bottom w:val="none" w:sz="0" w:space="0" w:color="auto"/>
        <w:right w:val="none" w:sz="0" w:space="0" w:color="auto"/>
      </w:divBdr>
    </w:div>
    <w:div w:id="2036886568">
      <w:bodyDiv w:val="1"/>
      <w:marLeft w:val="0"/>
      <w:marRight w:val="0"/>
      <w:marTop w:val="0"/>
      <w:marBottom w:val="0"/>
      <w:divBdr>
        <w:top w:val="none" w:sz="0" w:space="0" w:color="auto"/>
        <w:left w:val="none" w:sz="0" w:space="0" w:color="auto"/>
        <w:bottom w:val="none" w:sz="0" w:space="0" w:color="auto"/>
        <w:right w:val="none" w:sz="0" w:space="0" w:color="auto"/>
      </w:divBdr>
    </w:div>
    <w:div w:id="2059930775">
      <w:bodyDiv w:val="1"/>
      <w:marLeft w:val="0"/>
      <w:marRight w:val="0"/>
      <w:marTop w:val="0"/>
      <w:marBottom w:val="0"/>
      <w:divBdr>
        <w:top w:val="none" w:sz="0" w:space="0" w:color="auto"/>
        <w:left w:val="none" w:sz="0" w:space="0" w:color="auto"/>
        <w:bottom w:val="none" w:sz="0" w:space="0" w:color="auto"/>
        <w:right w:val="none" w:sz="0" w:space="0" w:color="auto"/>
      </w:divBdr>
    </w:div>
    <w:div w:id="2087996443">
      <w:bodyDiv w:val="1"/>
      <w:marLeft w:val="0"/>
      <w:marRight w:val="0"/>
      <w:marTop w:val="0"/>
      <w:marBottom w:val="0"/>
      <w:divBdr>
        <w:top w:val="none" w:sz="0" w:space="0" w:color="auto"/>
        <w:left w:val="none" w:sz="0" w:space="0" w:color="auto"/>
        <w:bottom w:val="none" w:sz="0" w:space="0" w:color="auto"/>
        <w:right w:val="none" w:sz="0" w:space="0" w:color="auto"/>
      </w:divBdr>
    </w:div>
    <w:div w:id="2100757500">
      <w:bodyDiv w:val="1"/>
      <w:marLeft w:val="0"/>
      <w:marRight w:val="0"/>
      <w:marTop w:val="0"/>
      <w:marBottom w:val="0"/>
      <w:divBdr>
        <w:top w:val="none" w:sz="0" w:space="0" w:color="auto"/>
        <w:left w:val="none" w:sz="0" w:space="0" w:color="auto"/>
        <w:bottom w:val="none" w:sz="0" w:space="0" w:color="auto"/>
        <w:right w:val="none" w:sz="0" w:space="0" w:color="auto"/>
      </w:divBdr>
    </w:div>
    <w:div w:id="2104570141">
      <w:bodyDiv w:val="1"/>
      <w:marLeft w:val="0"/>
      <w:marRight w:val="0"/>
      <w:marTop w:val="0"/>
      <w:marBottom w:val="0"/>
      <w:divBdr>
        <w:top w:val="none" w:sz="0" w:space="0" w:color="auto"/>
        <w:left w:val="none" w:sz="0" w:space="0" w:color="auto"/>
        <w:bottom w:val="none" w:sz="0" w:space="0" w:color="auto"/>
        <w:right w:val="none" w:sz="0" w:space="0" w:color="auto"/>
      </w:divBdr>
    </w:div>
    <w:div w:id="2131433574">
      <w:bodyDiv w:val="1"/>
      <w:marLeft w:val="0"/>
      <w:marRight w:val="0"/>
      <w:marTop w:val="0"/>
      <w:marBottom w:val="0"/>
      <w:divBdr>
        <w:top w:val="none" w:sz="0" w:space="0" w:color="auto"/>
        <w:left w:val="none" w:sz="0" w:space="0" w:color="auto"/>
        <w:bottom w:val="none" w:sz="0" w:space="0" w:color="auto"/>
        <w:right w:val="none" w:sz="0" w:space="0" w:color="auto"/>
      </w:divBdr>
    </w:div>
    <w:div w:id="214454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ak@unitedpr.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A56EBA0AE224A9BB44A4F6D039EC5" ma:contentTypeVersion="11" ma:contentTypeDescription="Create a new document." ma:contentTypeScope="" ma:versionID="6f4b49ec490eb4443c7e33c0d569cd08">
  <xsd:schema xmlns:xsd="http://www.w3.org/2001/XMLSchema" xmlns:xs="http://www.w3.org/2001/XMLSchema" xmlns:p="http://schemas.microsoft.com/office/2006/metadata/properties" xmlns:ns3="664ee9d6-f5cf-4984-9ffc-a75012d1cdfa" xmlns:ns4="26f64ea0-3aed-49e0-9fe9-80ee8a7bf40b" targetNamespace="http://schemas.microsoft.com/office/2006/metadata/properties" ma:root="true" ma:fieldsID="91c6e6e613491582f82701cc47171b2a" ns3:_="" ns4:_="">
    <xsd:import namespace="664ee9d6-f5cf-4984-9ffc-a75012d1cdfa"/>
    <xsd:import namespace="26f64ea0-3aed-49e0-9fe9-80ee8a7bf4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ee9d6-f5cf-4984-9ffc-a75012d1c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64ea0-3aed-49e0-9fe9-80ee8a7bf4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1847FA-BEEB-494E-99C2-7E9A8F10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ee9d6-f5cf-4984-9ffc-a75012d1cdfa"/>
    <ds:schemaRef ds:uri="26f64ea0-3aed-49e0-9fe9-80ee8a7bf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4594-5B08-439F-82AC-FFC934B5222A}">
  <ds:schemaRefs>
    <ds:schemaRef ds:uri="http://schemas.microsoft.com/sharepoint/v3/contenttype/forms"/>
  </ds:schemaRefs>
</ds:datastoreItem>
</file>

<file path=customXml/itemProps3.xml><?xml version="1.0" encoding="utf-8"?>
<ds:datastoreItem xmlns:ds="http://schemas.openxmlformats.org/officeDocument/2006/customXml" ds:itemID="{16BF7189-5B2B-437E-A743-E79106533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E125F-D4F0-384C-9288-23633122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10142</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2020-07-28T11:21:00Z</dcterms:created>
  <dcterms:modified xsi:type="dcterms:W3CDTF">2020-09-28T09:16:00Z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0x0101005B3A56EBA0AE224A9BB44A4F6D039EC5</vt:lpwstr>
  </property>
</Properties>
</file>