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A" w:rsidRDefault="003E09CA" w:rsidP="00E40CF8">
      <w:pPr>
        <w:jc w:val="center"/>
        <w:rPr>
          <w:rFonts w:asciiTheme="majorHAnsi" w:eastAsia="Calibri" w:hAnsiTheme="majorHAnsi" w:cstheme="majorHAnsi"/>
          <w:b/>
          <w:sz w:val="32"/>
          <w:szCs w:val="32"/>
          <w:lang w:val="pl-PL"/>
        </w:rPr>
      </w:pPr>
      <w:r>
        <w:rPr>
          <w:rFonts w:asciiTheme="majorHAnsi" w:eastAsia="Calibri" w:hAnsiTheme="majorHAnsi" w:cstheme="majorHAnsi"/>
          <w:b/>
          <w:sz w:val="32"/>
          <w:szCs w:val="32"/>
          <w:lang w:val="pl-PL"/>
        </w:rPr>
        <w:t>P</w:t>
      </w:r>
      <w:r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>latform</w:t>
      </w:r>
      <w:r>
        <w:rPr>
          <w:rFonts w:asciiTheme="majorHAnsi" w:eastAsia="Calibri" w:hAnsiTheme="majorHAnsi" w:cstheme="majorHAnsi"/>
          <w:b/>
          <w:sz w:val="32"/>
          <w:szCs w:val="32"/>
          <w:lang w:val="pl-PL"/>
        </w:rPr>
        <w:t>y</w:t>
      </w:r>
      <w:r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obliczeniow</w:t>
      </w:r>
      <w:r>
        <w:rPr>
          <w:rFonts w:asciiTheme="majorHAnsi" w:eastAsia="Calibri" w:hAnsiTheme="majorHAnsi" w:cstheme="majorHAnsi"/>
          <w:b/>
          <w:sz w:val="32"/>
          <w:szCs w:val="32"/>
          <w:lang w:val="pl-PL"/>
        </w:rPr>
        <w:t>e</w:t>
      </w:r>
      <w:r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>Snapdragon</w:t>
      </w:r>
      <w:proofErr w:type="spellEnd"/>
      <w:r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z ochroną</w:t>
      </w:r>
      <w:r w:rsidR="00E40CF8"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</w:t>
      </w:r>
      <w:proofErr w:type="spellStart"/>
      <w:r w:rsidR="000E4F6A"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>Sophos</w:t>
      </w:r>
      <w:proofErr w:type="spellEnd"/>
      <w:r w:rsidR="000E4F6A" w:rsidRPr="000E4F6A"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32"/>
          <w:szCs w:val="32"/>
          <w:lang w:val="pl-PL"/>
        </w:rPr>
        <w:t>Intercept</w:t>
      </w:r>
      <w:proofErr w:type="spellEnd"/>
      <w:r>
        <w:rPr>
          <w:rFonts w:asciiTheme="majorHAnsi" w:eastAsia="Calibri" w:hAnsiTheme="majorHAnsi" w:cstheme="majorHAnsi"/>
          <w:b/>
          <w:sz w:val="32"/>
          <w:szCs w:val="32"/>
          <w:lang w:val="pl-PL"/>
        </w:rPr>
        <w:t xml:space="preserve"> X</w:t>
      </w:r>
    </w:p>
    <w:p w:rsidR="006A1DA7" w:rsidRPr="00923833" w:rsidRDefault="006A1DA7" w:rsidP="00E40CF8">
      <w:pPr>
        <w:jc w:val="center"/>
        <w:rPr>
          <w:rFonts w:asciiTheme="majorHAnsi" w:eastAsia="Calibri" w:hAnsiTheme="majorHAnsi" w:cstheme="majorHAnsi"/>
          <w:b/>
          <w:lang w:val="pl-PL"/>
        </w:rPr>
      </w:pPr>
    </w:p>
    <w:p w:rsidR="006A1DA7" w:rsidRPr="000E4F6A" w:rsidRDefault="006A1DA7" w:rsidP="00E40CF8">
      <w:pPr>
        <w:jc w:val="center"/>
        <w:rPr>
          <w:rFonts w:asciiTheme="majorHAnsi" w:eastAsia="Calibri" w:hAnsiTheme="majorHAnsi" w:cstheme="majorHAnsi"/>
          <w:b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90829" cy="2914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17" cy="29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6A" w:rsidRPr="000E4F6A" w:rsidRDefault="000E4F6A" w:rsidP="000E4F6A">
      <w:pPr>
        <w:rPr>
          <w:rFonts w:asciiTheme="majorHAnsi" w:eastAsia="Calibri" w:hAnsiTheme="majorHAnsi" w:cstheme="majorHAnsi"/>
          <w:bCs/>
          <w:lang w:val="pl-PL"/>
        </w:rPr>
      </w:pPr>
    </w:p>
    <w:p w:rsidR="00D27172" w:rsidRPr="0095414B" w:rsidRDefault="00E40CF8" w:rsidP="00E40CF8">
      <w:pPr>
        <w:spacing w:line="360" w:lineRule="auto"/>
        <w:jc w:val="both"/>
        <w:rPr>
          <w:rFonts w:ascii="Segoe UI" w:eastAsia="Times New Roman" w:hAnsi="Segoe UI" w:cs="Segoe UI"/>
          <w:sz w:val="21"/>
          <w:szCs w:val="21"/>
          <w:lang w:val="pl-PL" w:eastAsia="pl-PL"/>
        </w:rPr>
      </w:pPr>
      <w:r w:rsidRPr="00E40CF8">
        <w:rPr>
          <w:rFonts w:asciiTheme="majorHAnsi" w:eastAsia="Calibri" w:hAnsiTheme="majorHAnsi" w:cstheme="majorHAnsi"/>
          <w:b/>
          <w:lang w:val="pl-PL"/>
        </w:rPr>
        <w:t xml:space="preserve">Kraków, </w:t>
      </w:r>
      <w:r w:rsidR="000E4F6A" w:rsidRPr="00E40CF8">
        <w:rPr>
          <w:rFonts w:asciiTheme="majorHAnsi" w:eastAsia="Calibri" w:hAnsiTheme="majorHAnsi" w:cstheme="majorHAnsi"/>
          <w:b/>
          <w:lang w:val="pl-PL"/>
        </w:rPr>
        <w:t>23 lutego 2021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>
        <w:rPr>
          <w:rFonts w:asciiTheme="majorHAnsi" w:eastAsia="Calibri" w:hAnsiTheme="majorHAnsi" w:cstheme="majorHAnsi"/>
          <w:bCs/>
          <w:lang w:val="pl-PL"/>
        </w:rPr>
        <w:t>–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95414B" w:rsidRPr="0095414B">
        <w:rPr>
          <w:rFonts w:ascii="Calibri" w:eastAsia="Times New Roman" w:hAnsi="Calibri" w:cs="Calibri"/>
          <w:lang w:val="pl-PL" w:eastAsia="pl-PL"/>
        </w:rPr>
        <w:t xml:space="preserve">Firma </w:t>
      </w:r>
      <w:proofErr w:type="spellStart"/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>Sophos</w:t>
      </w:r>
      <w:proofErr w:type="spellEnd"/>
      <w:r w:rsidR="0095414B" w:rsidRPr="0095414B">
        <w:rPr>
          <w:rFonts w:ascii="Calibri" w:eastAsia="Times New Roman" w:hAnsi="Calibri" w:cs="Calibri"/>
          <w:lang w:val="pl-PL" w:eastAsia="pl-PL"/>
        </w:rPr>
        <w:t xml:space="preserve"> dostarczy oprogramowanie do </w:t>
      </w:r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 xml:space="preserve">ochrony urządzeń końcowych </w:t>
      </w:r>
      <w:proofErr w:type="spellStart"/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>Intercept</w:t>
      </w:r>
      <w:proofErr w:type="spellEnd"/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 xml:space="preserve"> X</w:t>
      </w:r>
      <w:r w:rsidR="0095414B" w:rsidRPr="0095414B">
        <w:rPr>
          <w:rFonts w:ascii="Calibri" w:eastAsia="Times New Roman" w:hAnsi="Calibri" w:cs="Calibri"/>
          <w:lang w:val="pl-PL" w:eastAsia="pl-PL"/>
        </w:rPr>
        <w:t xml:space="preserve"> </w:t>
      </w:r>
      <w:r w:rsidR="00235BCC" w:rsidRPr="00235BCC">
        <w:rPr>
          <w:rFonts w:asciiTheme="majorHAnsi" w:hAnsiTheme="majorHAnsi" w:cstheme="majorHAnsi"/>
          <w:lang w:val="pl-PL"/>
        </w:rPr>
        <w:t>dla komputerów PC z łącznością 5G</w:t>
      </w:r>
      <w:r w:rsidR="00235BCC">
        <w:rPr>
          <w:rFonts w:asciiTheme="majorHAnsi" w:hAnsiTheme="majorHAnsi" w:cstheme="majorHAnsi"/>
          <w:lang w:val="pl-PL"/>
        </w:rPr>
        <w:t xml:space="preserve">, zasilanych przez </w:t>
      </w:r>
      <w:r w:rsidR="0095414B" w:rsidRPr="00235BCC">
        <w:rPr>
          <w:rFonts w:asciiTheme="majorHAnsi" w:eastAsia="Times New Roman" w:hAnsiTheme="majorHAnsi" w:cstheme="majorHAnsi"/>
          <w:lang w:val="pl-PL" w:eastAsia="pl-PL"/>
        </w:rPr>
        <w:t>platformy</w:t>
      </w:r>
      <w:r w:rsidR="0095414B" w:rsidRPr="0095414B">
        <w:rPr>
          <w:rFonts w:ascii="Calibri" w:eastAsia="Times New Roman" w:hAnsi="Calibri" w:cs="Calibri"/>
          <w:lang w:val="pl-PL" w:eastAsia="pl-PL"/>
        </w:rPr>
        <w:t xml:space="preserve"> obliczeniowe</w:t>
      </w:r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 xml:space="preserve"> </w:t>
      </w:r>
      <w:proofErr w:type="spellStart"/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>Qualcomm</w:t>
      </w:r>
      <w:proofErr w:type="spellEnd"/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 xml:space="preserve"> </w:t>
      </w:r>
      <w:proofErr w:type="spellStart"/>
      <w:r w:rsidR="0095414B" w:rsidRPr="0095414B">
        <w:rPr>
          <w:rFonts w:ascii="Calibri" w:eastAsia="Times New Roman" w:hAnsi="Calibri" w:cs="Calibri"/>
          <w:b/>
          <w:bCs/>
          <w:lang w:val="pl-PL" w:eastAsia="pl-PL"/>
        </w:rPr>
        <w:t>Snapdragon</w:t>
      </w:r>
      <w:proofErr w:type="spellEnd"/>
      <w:r w:rsidR="0095414B" w:rsidRPr="0095414B">
        <w:rPr>
          <w:rFonts w:ascii="Calibri" w:eastAsia="Times New Roman" w:hAnsi="Calibri" w:cs="Calibri"/>
          <w:lang w:val="pl-PL" w:eastAsia="pl-PL"/>
        </w:rPr>
        <w:t xml:space="preserve"> produkcji </w:t>
      </w:r>
      <w:proofErr w:type="spellStart"/>
      <w:r w:rsidR="0095414B" w:rsidRPr="0095414B">
        <w:rPr>
          <w:rFonts w:ascii="Calibri" w:eastAsia="Times New Roman" w:hAnsi="Calibri" w:cs="Calibri"/>
          <w:lang w:val="pl-PL" w:eastAsia="pl-PL"/>
        </w:rPr>
        <w:t>Qualcomm</w:t>
      </w:r>
      <w:proofErr w:type="spellEnd"/>
      <w:r w:rsidR="0095414B" w:rsidRPr="0095414B">
        <w:rPr>
          <w:rFonts w:ascii="Calibri" w:eastAsia="Times New Roman" w:hAnsi="Calibri" w:cs="Calibri"/>
          <w:lang w:val="pl-PL" w:eastAsia="pl-PL"/>
        </w:rPr>
        <w:t xml:space="preserve"> Technologies Inc.</w:t>
      </w:r>
      <w:r w:rsidR="0095414B">
        <w:rPr>
          <w:rFonts w:ascii="Calibri" w:eastAsia="Times New Roman" w:hAnsi="Calibri" w:cs="Calibri"/>
          <w:lang w:val="pl-PL" w:eastAsia="pl-PL"/>
        </w:rPr>
        <w:t xml:space="preserve"> </w:t>
      </w:r>
      <w:r w:rsidR="00B02A13">
        <w:rPr>
          <w:rFonts w:asciiTheme="majorHAnsi" w:eastAsia="Calibri" w:hAnsiTheme="majorHAnsi" w:cstheme="majorHAnsi"/>
          <w:bCs/>
          <w:lang w:val="pl-PL"/>
        </w:rPr>
        <w:t>Połączenie tych dwóch technologii z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 xml:space="preserve">apewni </w:t>
      </w:r>
      <w:r w:rsidR="00B02A13">
        <w:rPr>
          <w:rFonts w:asciiTheme="majorHAnsi" w:eastAsia="Calibri" w:hAnsiTheme="majorHAnsi" w:cstheme="majorHAnsi"/>
          <w:bCs/>
          <w:lang w:val="pl-PL"/>
        </w:rPr>
        <w:t xml:space="preserve">danym 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>użytkownik</w:t>
      </w:r>
      <w:r w:rsidR="00B02A13">
        <w:rPr>
          <w:rFonts w:asciiTheme="majorHAnsi" w:eastAsia="Calibri" w:hAnsiTheme="majorHAnsi" w:cstheme="majorHAnsi"/>
          <w:bCs/>
          <w:lang w:val="pl-PL"/>
        </w:rPr>
        <w:t>ów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>
        <w:rPr>
          <w:rFonts w:asciiTheme="majorHAnsi" w:eastAsia="Calibri" w:hAnsiTheme="majorHAnsi" w:cstheme="majorHAnsi"/>
          <w:bCs/>
          <w:lang w:val="pl-PL"/>
        </w:rPr>
        <w:t>ochronę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 xml:space="preserve"> nowej generacji</w:t>
      </w:r>
      <w:r w:rsidR="00F71D7D">
        <w:rPr>
          <w:rFonts w:asciiTheme="majorHAnsi" w:eastAsia="Calibri" w:hAnsiTheme="majorHAnsi" w:cstheme="majorHAnsi"/>
          <w:bCs/>
          <w:lang w:val="pl-PL"/>
        </w:rPr>
        <w:t>,</w:t>
      </w:r>
      <w:r w:rsidR="000E4F6A"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>
        <w:rPr>
          <w:rFonts w:asciiTheme="majorHAnsi" w:eastAsia="Calibri" w:hAnsiTheme="majorHAnsi" w:cstheme="majorHAnsi"/>
          <w:bCs/>
          <w:lang w:val="pl-PL"/>
        </w:rPr>
        <w:t xml:space="preserve">bazującą na </w:t>
      </w:r>
      <w:r w:rsidR="00B02A13">
        <w:rPr>
          <w:rFonts w:asciiTheme="majorHAnsi" w:eastAsia="Calibri" w:hAnsiTheme="majorHAnsi" w:cstheme="majorHAnsi"/>
          <w:bCs/>
          <w:lang w:val="pl-PL"/>
        </w:rPr>
        <w:t>mechanizmach głębokiego uczenia (</w:t>
      </w:r>
      <w:proofErr w:type="spellStart"/>
      <w:r w:rsidRPr="00E40CF8">
        <w:rPr>
          <w:rFonts w:asciiTheme="majorHAnsi" w:eastAsia="Calibri" w:hAnsiTheme="majorHAnsi" w:cstheme="majorHAnsi"/>
          <w:b/>
          <w:lang w:val="pl-PL"/>
        </w:rPr>
        <w:t>deep</w:t>
      </w:r>
      <w:proofErr w:type="spellEnd"/>
      <w:r w:rsidRPr="00E40CF8">
        <w:rPr>
          <w:rFonts w:asciiTheme="majorHAnsi" w:eastAsia="Calibri" w:hAnsiTheme="majorHAnsi" w:cstheme="majorHAnsi"/>
          <w:b/>
          <w:lang w:val="pl-PL"/>
        </w:rPr>
        <w:t xml:space="preserve"> learning</w:t>
      </w:r>
      <w:r w:rsidR="00B02A13">
        <w:rPr>
          <w:rFonts w:asciiTheme="majorHAnsi" w:eastAsia="Calibri" w:hAnsiTheme="majorHAnsi" w:cstheme="majorHAnsi"/>
          <w:bCs/>
          <w:lang w:val="pl-PL"/>
        </w:rPr>
        <w:t>)</w:t>
      </w:r>
      <w:r>
        <w:rPr>
          <w:rFonts w:asciiTheme="majorHAnsi" w:eastAsia="Calibri" w:hAnsiTheme="majorHAnsi" w:cstheme="majorHAnsi"/>
          <w:bCs/>
          <w:lang w:val="pl-PL"/>
        </w:rPr>
        <w:t xml:space="preserve">. </w:t>
      </w:r>
      <w:r w:rsidR="00B02A13">
        <w:rPr>
          <w:rFonts w:asciiTheme="majorHAnsi" w:eastAsia="Calibri" w:hAnsiTheme="majorHAnsi" w:cstheme="majorHAnsi"/>
          <w:bCs/>
          <w:lang w:val="pl-PL"/>
        </w:rPr>
        <w:t>Współpraca obu firm j</w:t>
      </w:r>
      <w:r w:rsidR="00D27172">
        <w:rPr>
          <w:rFonts w:asciiTheme="majorHAnsi" w:eastAsia="Calibri" w:hAnsiTheme="majorHAnsi" w:cstheme="majorHAnsi"/>
          <w:bCs/>
          <w:lang w:val="pl-PL"/>
        </w:rPr>
        <w:t>est odpowied</w:t>
      </w:r>
      <w:r w:rsidR="00B02A13">
        <w:rPr>
          <w:rFonts w:asciiTheme="majorHAnsi" w:eastAsia="Calibri" w:hAnsiTheme="majorHAnsi" w:cstheme="majorHAnsi"/>
          <w:bCs/>
          <w:lang w:val="pl-PL"/>
        </w:rPr>
        <w:t>zią</w:t>
      </w:r>
      <w:r w:rsidR="00D27172">
        <w:rPr>
          <w:rFonts w:asciiTheme="majorHAnsi" w:eastAsia="Calibri" w:hAnsiTheme="majorHAnsi" w:cstheme="majorHAnsi"/>
          <w:bCs/>
          <w:lang w:val="pl-PL"/>
        </w:rPr>
        <w:t xml:space="preserve"> na rosnącą potrzebę </w:t>
      </w:r>
      <w:r w:rsidR="00B02A13">
        <w:rPr>
          <w:rFonts w:asciiTheme="majorHAnsi" w:eastAsia="Calibri" w:hAnsiTheme="majorHAnsi" w:cstheme="majorHAnsi"/>
          <w:bCs/>
          <w:lang w:val="pl-PL"/>
        </w:rPr>
        <w:t>zabezpieczania</w:t>
      </w:r>
      <w:r w:rsidR="00D27172">
        <w:rPr>
          <w:rFonts w:asciiTheme="majorHAnsi" w:eastAsia="Calibri" w:hAnsiTheme="majorHAnsi" w:cstheme="majorHAnsi"/>
          <w:bCs/>
          <w:lang w:val="pl-PL"/>
        </w:rPr>
        <w:t xml:space="preserve"> stale podłączonych do sieci</w:t>
      </w:r>
      <w:r w:rsidR="00F71D7D" w:rsidRPr="00F71D7D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F71D7D">
        <w:rPr>
          <w:rFonts w:asciiTheme="majorHAnsi" w:eastAsia="Calibri" w:hAnsiTheme="majorHAnsi" w:cstheme="majorHAnsi"/>
          <w:bCs/>
          <w:lang w:val="pl-PL"/>
        </w:rPr>
        <w:t>urządzeń</w:t>
      </w:r>
      <w:r w:rsidR="00D27172">
        <w:rPr>
          <w:rFonts w:asciiTheme="majorHAnsi" w:eastAsia="Calibri" w:hAnsiTheme="majorHAnsi" w:cstheme="majorHAnsi"/>
          <w:bCs/>
          <w:lang w:val="pl-PL"/>
        </w:rPr>
        <w:t xml:space="preserve">. </w:t>
      </w:r>
    </w:p>
    <w:p w:rsidR="00E40CF8" w:rsidRDefault="00E40CF8" w:rsidP="000E4F6A">
      <w:pPr>
        <w:rPr>
          <w:rFonts w:asciiTheme="majorHAnsi" w:eastAsia="Calibri" w:hAnsiTheme="majorHAnsi" w:cstheme="majorHAnsi"/>
          <w:bCs/>
          <w:lang w:val="pl-PL"/>
        </w:rPr>
      </w:pPr>
    </w:p>
    <w:p w:rsidR="00E40CF8" w:rsidRPr="004E67A9" w:rsidRDefault="004E67A9" w:rsidP="003E09CA">
      <w:pPr>
        <w:spacing w:line="360" w:lineRule="auto"/>
        <w:rPr>
          <w:rFonts w:asciiTheme="majorHAnsi" w:eastAsia="Calibri" w:hAnsiTheme="majorHAnsi" w:cstheme="majorHAnsi"/>
          <w:b/>
          <w:lang w:val="pl-PL"/>
        </w:rPr>
      </w:pPr>
      <w:r w:rsidRPr="004E67A9">
        <w:rPr>
          <w:rFonts w:asciiTheme="majorHAnsi" w:eastAsia="Calibri" w:hAnsiTheme="majorHAnsi" w:cstheme="majorHAnsi"/>
          <w:b/>
          <w:lang w:val="pl-PL"/>
        </w:rPr>
        <w:t xml:space="preserve">Ochrona </w:t>
      </w:r>
      <w:r>
        <w:rPr>
          <w:rFonts w:asciiTheme="majorHAnsi" w:eastAsia="Calibri" w:hAnsiTheme="majorHAnsi" w:cstheme="majorHAnsi"/>
          <w:b/>
          <w:lang w:val="pl-PL"/>
        </w:rPr>
        <w:t>n</w:t>
      </w:r>
      <w:r w:rsidR="00B02A13">
        <w:rPr>
          <w:rFonts w:asciiTheme="majorHAnsi" w:eastAsia="Calibri" w:hAnsiTheme="majorHAnsi" w:cstheme="majorHAnsi"/>
          <w:b/>
          <w:lang w:val="pl-PL"/>
        </w:rPr>
        <w:t>ow</w:t>
      </w:r>
      <w:r>
        <w:rPr>
          <w:rFonts w:asciiTheme="majorHAnsi" w:eastAsia="Calibri" w:hAnsiTheme="majorHAnsi" w:cstheme="majorHAnsi"/>
          <w:b/>
          <w:lang w:val="pl-PL"/>
        </w:rPr>
        <w:t>ej generacji dla komputerów 5G</w:t>
      </w:r>
    </w:p>
    <w:p w:rsidR="00D43D8A" w:rsidRDefault="000E4F6A" w:rsidP="00E40CF8">
      <w:pPr>
        <w:spacing w:line="360" w:lineRule="auto"/>
        <w:jc w:val="both"/>
        <w:rPr>
          <w:rFonts w:asciiTheme="majorHAnsi" w:eastAsia="Calibri" w:hAnsiTheme="majorHAnsi" w:cstheme="majorHAnsi"/>
          <w:bCs/>
          <w:lang w:val="pl-PL"/>
        </w:rPr>
      </w:pPr>
      <w:r w:rsidRPr="000E4F6A">
        <w:rPr>
          <w:rFonts w:asciiTheme="majorHAnsi" w:eastAsia="Calibri" w:hAnsiTheme="majorHAnsi" w:cstheme="majorHAnsi"/>
          <w:bCs/>
          <w:lang w:val="pl-PL"/>
        </w:rPr>
        <w:t xml:space="preserve">Platformy obliczeniowe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Snapdragon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085132">
        <w:rPr>
          <w:rFonts w:asciiTheme="majorHAnsi" w:eastAsia="Calibri" w:hAnsiTheme="majorHAnsi" w:cstheme="majorHAnsi"/>
          <w:bCs/>
          <w:lang w:val="pl-PL"/>
        </w:rPr>
        <w:t xml:space="preserve">zostały skonstruowane na </w:t>
      </w:r>
      <w:r w:rsidR="00E40CF8">
        <w:rPr>
          <w:rFonts w:asciiTheme="majorHAnsi" w:eastAsia="Calibri" w:hAnsiTheme="majorHAnsi" w:cstheme="majorHAnsi"/>
          <w:bCs/>
          <w:lang w:val="pl-PL"/>
        </w:rPr>
        <w:t>baz</w:t>
      </w:r>
      <w:r w:rsidR="00085132">
        <w:rPr>
          <w:rFonts w:asciiTheme="majorHAnsi" w:eastAsia="Calibri" w:hAnsiTheme="majorHAnsi" w:cstheme="majorHAnsi"/>
          <w:bCs/>
          <w:lang w:val="pl-PL"/>
        </w:rPr>
        <w:t>ie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technologii </w:t>
      </w:r>
      <w:r w:rsidR="00E40CF8">
        <w:rPr>
          <w:rFonts w:asciiTheme="majorHAnsi" w:eastAsia="Calibri" w:hAnsiTheme="majorHAnsi" w:cstheme="majorHAnsi"/>
          <w:bCs/>
          <w:lang w:val="pl-PL"/>
        </w:rPr>
        <w:t xml:space="preserve">wykorzystywanej w </w:t>
      </w:r>
      <w:r w:rsidRPr="00EE27D8">
        <w:rPr>
          <w:rFonts w:asciiTheme="majorHAnsi" w:eastAsia="Calibri" w:hAnsiTheme="majorHAnsi" w:cstheme="majorHAnsi"/>
          <w:b/>
          <w:lang w:val="pl-PL"/>
        </w:rPr>
        <w:t>smartfon</w:t>
      </w:r>
      <w:r w:rsidR="00E40CF8" w:rsidRPr="00EE27D8">
        <w:rPr>
          <w:rFonts w:asciiTheme="majorHAnsi" w:eastAsia="Calibri" w:hAnsiTheme="majorHAnsi" w:cstheme="majorHAnsi"/>
          <w:b/>
          <w:lang w:val="pl-PL"/>
        </w:rPr>
        <w:t>ach</w:t>
      </w:r>
      <w:r w:rsidR="00BF5C7F">
        <w:rPr>
          <w:rFonts w:asciiTheme="majorHAnsi" w:eastAsia="Calibri" w:hAnsiTheme="majorHAnsi" w:cstheme="majorHAnsi"/>
          <w:bCs/>
          <w:lang w:val="pl-PL"/>
        </w:rPr>
        <w:t xml:space="preserve">. </w:t>
      </w:r>
      <w:r w:rsidR="00085132">
        <w:rPr>
          <w:rFonts w:asciiTheme="majorHAnsi" w:eastAsia="Calibri" w:hAnsiTheme="majorHAnsi" w:cstheme="majorHAnsi"/>
          <w:bCs/>
          <w:lang w:val="pl-PL"/>
        </w:rPr>
        <w:t xml:space="preserve">Umożliwiło to nie tylko </w:t>
      </w:r>
      <w:r w:rsidR="00085132" w:rsidRPr="00EE27D8">
        <w:rPr>
          <w:rFonts w:asciiTheme="majorHAnsi" w:eastAsia="Calibri" w:hAnsiTheme="majorHAnsi" w:cstheme="majorHAnsi"/>
          <w:b/>
          <w:lang w:val="pl-PL"/>
        </w:rPr>
        <w:t>łączność</w:t>
      </w:r>
      <w:r w:rsidR="00085132">
        <w:rPr>
          <w:rFonts w:asciiTheme="majorHAnsi" w:eastAsia="Calibri" w:hAnsiTheme="majorHAnsi" w:cstheme="majorHAnsi"/>
          <w:bCs/>
          <w:lang w:val="pl-PL"/>
        </w:rPr>
        <w:t xml:space="preserve"> z</w:t>
      </w:r>
      <w:r w:rsidR="00085132" w:rsidRPr="000E4F6A">
        <w:rPr>
          <w:rFonts w:asciiTheme="majorHAnsi" w:eastAsia="Calibri" w:hAnsiTheme="majorHAnsi" w:cstheme="majorHAnsi"/>
          <w:bCs/>
          <w:lang w:val="pl-PL"/>
        </w:rPr>
        <w:t xml:space="preserve"> sieci</w:t>
      </w:r>
      <w:r w:rsidR="00085132">
        <w:rPr>
          <w:rFonts w:asciiTheme="majorHAnsi" w:eastAsia="Calibri" w:hAnsiTheme="majorHAnsi" w:cstheme="majorHAnsi"/>
          <w:bCs/>
          <w:lang w:val="pl-PL"/>
        </w:rPr>
        <w:t>ą</w:t>
      </w:r>
      <w:r w:rsidR="00085132" w:rsidRPr="000E4F6A">
        <w:rPr>
          <w:rFonts w:asciiTheme="majorHAnsi" w:eastAsia="Calibri" w:hAnsiTheme="majorHAnsi" w:cstheme="majorHAnsi"/>
          <w:bCs/>
          <w:lang w:val="pl-PL"/>
        </w:rPr>
        <w:t xml:space="preserve"> komórkow</w:t>
      </w:r>
      <w:r w:rsidR="00085132">
        <w:rPr>
          <w:rFonts w:asciiTheme="majorHAnsi" w:eastAsia="Calibri" w:hAnsiTheme="majorHAnsi" w:cstheme="majorHAnsi"/>
          <w:bCs/>
          <w:lang w:val="pl-PL"/>
        </w:rPr>
        <w:t>ą</w:t>
      </w:r>
      <w:r w:rsidR="00085132"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085132" w:rsidRPr="00EE27D8">
        <w:rPr>
          <w:rFonts w:asciiTheme="majorHAnsi" w:eastAsia="Calibri" w:hAnsiTheme="majorHAnsi" w:cstheme="majorHAnsi"/>
          <w:b/>
          <w:lang w:val="pl-PL"/>
        </w:rPr>
        <w:t>4G i 5G</w:t>
      </w:r>
      <w:r w:rsidR="00085132">
        <w:rPr>
          <w:rFonts w:asciiTheme="majorHAnsi" w:eastAsia="Calibri" w:hAnsiTheme="majorHAnsi" w:cstheme="majorHAnsi"/>
          <w:bCs/>
          <w:lang w:val="pl-PL"/>
        </w:rPr>
        <w:t>, ale też z</w:t>
      </w:r>
      <w:r w:rsidRPr="000E4F6A">
        <w:rPr>
          <w:rFonts w:asciiTheme="majorHAnsi" w:eastAsia="Calibri" w:hAnsiTheme="majorHAnsi" w:cstheme="majorHAnsi"/>
          <w:bCs/>
          <w:lang w:val="pl-PL"/>
        </w:rPr>
        <w:t>apewni</w:t>
      </w:r>
      <w:r w:rsidR="00085132">
        <w:rPr>
          <w:rFonts w:asciiTheme="majorHAnsi" w:eastAsia="Calibri" w:hAnsiTheme="majorHAnsi" w:cstheme="majorHAnsi"/>
          <w:bCs/>
          <w:lang w:val="pl-PL"/>
        </w:rPr>
        <w:t>ło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E40CF8">
        <w:rPr>
          <w:rFonts w:asciiTheme="majorHAnsi" w:eastAsia="Calibri" w:hAnsiTheme="majorHAnsi" w:cstheme="majorHAnsi"/>
          <w:bCs/>
          <w:lang w:val="pl-PL"/>
        </w:rPr>
        <w:t>maksymalną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wydajność i efektywność </w:t>
      </w:r>
      <w:r w:rsidR="00BF5C7F">
        <w:rPr>
          <w:rFonts w:asciiTheme="majorHAnsi" w:eastAsia="Calibri" w:hAnsiTheme="majorHAnsi" w:cstheme="majorHAnsi"/>
          <w:bCs/>
          <w:lang w:val="pl-PL"/>
        </w:rPr>
        <w:t>w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cienkich i lekkich laptop</w:t>
      </w:r>
      <w:r w:rsidR="00BF5C7F">
        <w:rPr>
          <w:rFonts w:asciiTheme="majorHAnsi" w:eastAsia="Calibri" w:hAnsiTheme="majorHAnsi" w:cstheme="majorHAnsi"/>
          <w:bCs/>
          <w:lang w:val="pl-PL"/>
        </w:rPr>
        <w:t>ach</w:t>
      </w:r>
      <w:r w:rsidR="006A1DA7">
        <w:rPr>
          <w:rFonts w:asciiTheme="majorHAnsi" w:eastAsia="Calibri" w:hAnsiTheme="majorHAnsi" w:cstheme="majorHAnsi"/>
          <w:bCs/>
          <w:lang w:val="pl-PL"/>
        </w:rPr>
        <w:t xml:space="preserve"> z chłodzeniem pasywnym. </w:t>
      </w:r>
      <w:r w:rsidR="00085132">
        <w:rPr>
          <w:rFonts w:asciiTheme="majorHAnsi" w:eastAsia="Calibri" w:hAnsiTheme="majorHAnsi" w:cstheme="majorHAnsi"/>
          <w:bCs/>
          <w:lang w:val="pl-PL"/>
        </w:rPr>
        <w:t>W</w:t>
      </w:r>
      <w:r w:rsidR="00085132"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085132" w:rsidRPr="00D43D8A">
        <w:rPr>
          <w:rFonts w:asciiTheme="majorHAnsi" w:eastAsia="Calibri" w:hAnsiTheme="majorHAnsi" w:cstheme="majorHAnsi"/>
          <w:b/>
          <w:lang w:val="pl-PL"/>
        </w:rPr>
        <w:t>drugiej połowie 2021 roku</w:t>
      </w:r>
      <w:r w:rsidR="00085132">
        <w:rPr>
          <w:rFonts w:asciiTheme="majorHAnsi" w:eastAsia="Calibri" w:hAnsiTheme="majorHAnsi" w:cstheme="majorHAnsi"/>
          <w:bCs/>
          <w:lang w:val="pl-PL"/>
        </w:rPr>
        <w:t xml:space="preserve"> p</w:t>
      </w:r>
      <w:r w:rsidR="00F71D7D">
        <w:rPr>
          <w:rFonts w:asciiTheme="majorHAnsi" w:eastAsia="Calibri" w:hAnsiTheme="majorHAnsi" w:cstheme="majorHAnsi"/>
          <w:bCs/>
          <w:lang w:val="pl-PL"/>
        </w:rPr>
        <w:t>latformy z</w:t>
      </w:r>
      <w:r w:rsidR="00D43D8A">
        <w:rPr>
          <w:rFonts w:asciiTheme="majorHAnsi" w:eastAsia="Calibri" w:hAnsiTheme="majorHAnsi" w:cstheme="majorHAnsi"/>
          <w:bCs/>
          <w:lang w:val="pl-PL"/>
        </w:rPr>
        <w:t xml:space="preserve">ostaną wyposażone w </w:t>
      </w:r>
      <w:r w:rsidR="00085132">
        <w:rPr>
          <w:rFonts w:asciiTheme="majorHAnsi" w:eastAsia="Calibri" w:hAnsiTheme="majorHAnsi" w:cstheme="majorHAnsi"/>
          <w:b/>
          <w:lang w:val="pl-PL"/>
        </w:rPr>
        <w:t xml:space="preserve">narzędzia </w:t>
      </w:r>
      <w:r w:rsidR="00D43D8A" w:rsidRPr="00D27172">
        <w:rPr>
          <w:rFonts w:asciiTheme="majorHAnsi" w:eastAsia="Calibri" w:hAnsiTheme="majorHAnsi" w:cstheme="majorHAnsi"/>
          <w:b/>
          <w:lang w:val="pl-PL"/>
        </w:rPr>
        <w:t>ochron</w:t>
      </w:r>
      <w:r w:rsidR="00085132">
        <w:rPr>
          <w:rFonts w:asciiTheme="majorHAnsi" w:eastAsia="Calibri" w:hAnsiTheme="majorHAnsi" w:cstheme="majorHAnsi"/>
          <w:b/>
          <w:lang w:val="pl-PL"/>
        </w:rPr>
        <w:t>ne</w:t>
      </w:r>
      <w:r w:rsidR="00D43D8A" w:rsidRPr="00D27172">
        <w:rPr>
          <w:rFonts w:asciiTheme="majorHAnsi" w:eastAsia="Calibri" w:hAnsiTheme="majorHAnsi" w:cstheme="majorHAnsi"/>
          <w:b/>
          <w:lang w:val="pl-PL"/>
        </w:rPr>
        <w:t xml:space="preserve"> n</w:t>
      </w:r>
      <w:r w:rsidR="00085132">
        <w:rPr>
          <w:rFonts w:asciiTheme="majorHAnsi" w:eastAsia="Calibri" w:hAnsiTheme="majorHAnsi" w:cstheme="majorHAnsi"/>
          <w:b/>
          <w:lang w:val="pl-PL"/>
        </w:rPr>
        <w:t>owej</w:t>
      </w:r>
      <w:r w:rsidR="00D43D8A" w:rsidRPr="00D27172">
        <w:rPr>
          <w:rFonts w:asciiTheme="majorHAnsi" w:eastAsia="Calibri" w:hAnsiTheme="majorHAnsi" w:cstheme="majorHAnsi"/>
          <w:b/>
          <w:lang w:val="pl-PL"/>
        </w:rPr>
        <w:t xml:space="preserve"> generacji</w:t>
      </w:r>
      <w:r w:rsidR="00D43D8A">
        <w:rPr>
          <w:rFonts w:asciiTheme="majorHAnsi" w:eastAsia="Calibri" w:hAnsiTheme="majorHAnsi" w:cstheme="majorHAnsi"/>
          <w:bCs/>
          <w:lang w:val="pl-PL"/>
        </w:rPr>
        <w:t xml:space="preserve"> </w:t>
      </w:r>
      <w:proofErr w:type="spellStart"/>
      <w:r w:rsidR="00D43D8A" w:rsidRPr="00F71D7D">
        <w:rPr>
          <w:rFonts w:asciiTheme="majorHAnsi" w:eastAsia="Calibri" w:hAnsiTheme="majorHAnsi" w:cstheme="majorHAnsi"/>
          <w:b/>
          <w:lang w:val="pl-PL"/>
        </w:rPr>
        <w:t>Sophos</w:t>
      </w:r>
      <w:proofErr w:type="spellEnd"/>
      <w:r w:rsidR="00D43D8A" w:rsidRPr="00F71D7D">
        <w:rPr>
          <w:rFonts w:asciiTheme="majorHAnsi" w:eastAsia="Calibri" w:hAnsiTheme="majorHAnsi" w:cstheme="majorHAnsi"/>
          <w:b/>
          <w:lang w:val="pl-PL"/>
        </w:rPr>
        <w:t xml:space="preserve"> </w:t>
      </w:r>
      <w:proofErr w:type="spellStart"/>
      <w:r w:rsidR="00D43D8A" w:rsidRPr="00F71D7D">
        <w:rPr>
          <w:rFonts w:asciiTheme="majorHAnsi" w:eastAsia="Calibri" w:hAnsiTheme="majorHAnsi" w:cstheme="majorHAnsi"/>
          <w:b/>
          <w:lang w:val="pl-PL"/>
        </w:rPr>
        <w:t>Intercept</w:t>
      </w:r>
      <w:proofErr w:type="spellEnd"/>
      <w:r w:rsidR="00D43D8A" w:rsidRPr="00F71D7D">
        <w:rPr>
          <w:rFonts w:asciiTheme="majorHAnsi" w:eastAsia="Calibri" w:hAnsiTheme="majorHAnsi" w:cstheme="majorHAnsi"/>
          <w:b/>
          <w:lang w:val="pl-PL"/>
        </w:rPr>
        <w:t xml:space="preserve"> X</w:t>
      </w:r>
      <w:r w:rsidR="00F71D7D">
        <w:rPr>
          <w:rFonts w:asciiTheme="majorHAnsi" w:eastAsia="Calibri" w:hAnsiTheme="majorHAnsi" w:cstheme="majorHAnsi"/>
          <w:bCs/>
          <w:lang w:val="pl-PL"/>
        </w:rPr>
        <w:t>, z</w:t>
      </w:r>
      <w:r w:rsidR="00D43D8A">
        <w:rPr>
          <w:rFonts w:asciiTheme="majorHAnsi" w:eastAsia="Calibri" w:hAnsiTheme="majorHAnsi" w:cstheme="majorHAnsi"/>
          <w:bCs/>
          <w:lang w:val="pl-PL"/>
        </w:rPr>
        <w:t>aprojektowan</w:t>
      </w:r>
      <w:r w:rsidR="00085132">
        <w:rPr>
          <w:rFonts w:asciiTheme="majorHAnsi" w:eastAsia="Calibri" w:hAnsiTheme="majorHAnsi" w:cstheme="majorHAnsi"/>
          <w:bCs/>
          <w:lang w:val="pl-PL"/>
        </w:rPr>
        <w:t>e</w:t>
      </w:r>
      <w:r w:rsidR="00D43D8A">
        <w:rPr>
          <w:rFonts w:asciiTheme="majorHAnsi" w:eastAsia="Calibri" w:hAnsiTheme="majorHAnsi" w:cstheme="majorHAnsi"/>
          <w:bCs/>
          <w:lang w:val="pl-PL"/>
        </w:rPr>
        <w:t xml:space="preserve"> do zabezpieczania 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zaawansowanych systemów obliczeniowych </w:t>
      </w:r>
      <w:r w:rsidR="00085132">
        <w:rPr>
          <w:rFonts w:asciiTheme="majorHAnsi" w:eastAsia="Calibri" w:hAnsiTheme="majorHAnsi" w:cstheme="majorHAnsi"/>
          <w:bCs/>
          <w:lang w:val="pl-PL"/>
        </w:rPr>
        <w:t>oraz urządzeń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końcowych</w:t>
      </w:r>
      <w:r w:rsidR="00F71D7D">
        <w:rPr>
          <w:rFonts w:asciiTheme="majorHAnsi" w:eastAsia="Calibri" w:hAnsiTheme="majorHAnsi" w:cstheme="majorHAnsi"/>
          <w:bCs/>
          <w:lang w:val="pl-PL"/>
        </w:rPr>
        <w:t>.</w:t>
      </w:r>
      <w:r w:rsidR="00D27172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085132">
        <w:rPr>
          <w:rFonts w:asciiTheme="majorHAnsi" w:eastAsia="Calibri" w:hAnsiTheme="majorHAnsi" w:cstheme="majorHAnsi"/>
          <w:bCs/>
          <w:lang w:val="pl-PL"/>
        </w:rPr>
        <w:t>Dzięki</w:t>
      </w:r>
      <w:r w:rsidR="00F71D7D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F71D7D" w:rsidRPr="00D27172">
        <w:rPr>
          <w:rFonts w:asciiTheme="majorHAnsi" w:eastAsia="Calibri" w:hAnsiTheme="majorHAnsi" w:cstheme="majorHAnsi"/>
          <w:b/>
          <w:lang w:val="pl-PL"/>
        </w:rPr>
        <w:t>głębokie</w:t>
      </w:r>
      <w:r w:rsidR="00085132">
        <w:rPr>
          <w:rFonts w:asciiTheme="majorHAnsi" w:eastAsia="Calibri" w:hAnsiTheme="majorHAnsi" w:cstheme="majorHAnsi"/>
          <w:b/>
          <w:lang w:val="pl-PL"/>
        </w:rPr>
        <w:t>mu</w:t>
      </w:r>
      <w:r w:rsidR="00F71D7D" w:rsidRPr="00D27172">
        <w:rPr>
          <w:rFonts w:asciiTheme="majorHAnsi" w:eastAsia="Calibri" w:hAnsiTheme="majorHAnsi" w:cstheme="majorHAnsi"/>
          <w:b/>
          <w:lang w:val="pl-PL"/>
        </w:rPr>
        <w:t xml:space="preserve"> uczeni</w:t>
      </w:r>
      <w:r w:rsidR="00085132">
        <w:rPr>
          <w:rFonts w:asciiTheme="majorHAnsi" w:eastAsia="Calibri" w:hAnsiTheme="majorHAnsi" w:cstheme="majorHAnsi"/>
          <w:b/>
          <w:lang w:val="pl-PL"/>
        </w:rPr>
        <w:t>u</w:t>
      </w:r>
      <w:r w:rsidR="00F71D7D" w:rsidRPr="00D27172">
        <w:rPr>
          <w:rFonts w:asciiTheme="majorHAnsi" w:eastAsia="Calibri" w:hAnsiTheme="majorHAnsi" w:cstheme="majorHAnsi"/>
          <w:b/>
          <w:lang w:val="pl-PL"/>
        </w:rPr>
        <w:t xml:space="preserve"> </w:t>
      </w:r>
      <w:r w:rsidR="00D27172">
        <w:rPr>
          <w:rFonts w:asciiTheme="majorHAnsi" w:eastAsia="Calibri" w:hAnsiTheme="majorHAnsi" w:cstheme="majorHAnsi"/>
          <w:bCs/>
          <w:lang w:val="pl-PL"/>
        </w:rPr>
        <w:t>p</w:t>
      </w:r>
      <w:r w:rsidRPr="000E4F6A">
        <w:rPr>
          <w:rFonts w:asciiTheme="majorHAnsi" w:eastAsia="Calibri" w:hAnsiTheme="majorHAnsi" w:cstheme="majorHAnsi"/>
          <w:bCs/>
          <w:lang w:val="pl-PL"/>
        </w:rPr>
        <w:t>owstrzym</w:t>
      </w:r>
      <w:r w:rsidR="00F71D7D">
        <w:rPr>
          <w:rFonts w:asciiTheme="majorHAnsi" w:eastAsia="Calibri" w:hAnsiTheme="majorHAnsi" w:cstheme="majorHAnsi"/>
          <w:bCs/>
          <w:lang w:val="pl-PL"/>
        </w:rPr>
        <w:t>uj</w:t>
      </w:r>
      <w:r w:rsidR="00085132">
        <w:rPr>
          <w:rFonts w:asciiTheme="majorHAnsi" w:eastAsia="Calibri" w:hAnsiTheme="majorHAnsi" w:cstheme="majorHAnsi"/>
          <w:bCs/>
          <w:lang w:val="pl-PL"/>
        </w:rPr>
        <w:t>ą</w:t>
      </w:r>
      <w:r w:rsidR="00F71D7D">
        <w:rPr>
          <w:rFonts w:asciiTheme="majorHAnsi" w:eastAsia="Calibri" w:hAnsiTheme="majorHAnsi" w:cstheme="majorHAnsi"/>
          <w:bCs/>
          <w:lang w:val="pl-PL"/>
        </w:rPr>
        <w:t xml:space="preserve"> on</w:t>
      </w:r>
      <w:r w:rsidR="006A1DA7">
        <w:rPr>
          <w:rFonts w:asciiTheme="majorHAnsi" w:eastAsia="Calibri" w:hAnsiTheme="majorHAnsi" w:cstheme="majorHAnsi"/>
          <w:bCs/>
          <w:lang w:val="pl-PL"/>
        </w:rPr>
        <w:t>e</w:t>
      </w:r>
      <w:r w:rsidR="00F71D7D">
        <w:rPr>
          <w:rFonts w:asciiTheme="majorHAnsi" w:eastAsia="Calibri" w:hAnsiTheme="majorHAnsi" w:cstheme="majorHAnsi"/>
          <w:bCs/>
          <w:lang w:val="pl-PL"/>
        </w:rPr>
        <w:t xml:space="preserve"> zaawansowane </w:t>
      </w:r>
      <w:r w:rsidRPr="000E4F6A">
        <w:rPr>
          <w:rFonts w:asciiTheme="majorHAnsi" w:eastAsia="Calibri" w:hAnsiTheme="majorHAnsi" w:cstheme="majorHAnsi"/>
          <w:bCs/>
          <w:lang w:val="pl-PL"/>
        </w:rPr>
        <w:t>zagrożenia</w:t>
      </w:r>
      <w:r w:rsidR="00085132">
        <w:rPr>
          <w:rFonts w:asciiTheme="majorHAnsi" w:eastAsia="Calibri" w:hAnsiTheme="majorHAnsi" w:cstheme="majorHAnsi"/>
          <w:bCs/>
          <w:lang w:val="pl-PL"/>
        </w:rPr>
        <w:t>, w tym</w:t>
      </w:r>
      <w:r w:rsidR="00D27172">
        <w:rPr>
          <w:rFonts w:asciiTheme="majorHAnsi" w:eastAsia="Calibri" w:hAnsiTheme="majorHAnsi" w:cstheme="majorHAnsi"/>
          <w:bCs/>
          <w:lang w:val="pl-PL"/>
        </w:rPr>
        <w:t xml:space="preserve"> </w:t>
      </w:r>
      <w:proofErr w:type="spellStart"/>
      <w:r w:rsidR="00D27172">
        <w:rPr>
          <w:rFonts w:asciiTheme="majorHAnsi" w:eastAsia="Calibri" w:hAnsiTheme="majorHAnsi" w:cstheme="majorHAnsi"/>
          <w:bCs/>
          <w:lang w:val="pl-PL"/>
        </w:rPr>
        <w:t>ransomware</w:t>
      </w:r>
      <w:proofErr w:type="spellEnd"/>
      <w:r w:rsidR="00F71D7D">
        <w:rPr>
          <w:rFonts w:asciiTheme="majorHAnsi" w:eastAsia="Calibri" w:hAnsiTheme="majorHAnsi" w:cstheme="majorHAnsi"/>
          <w:bCs/>
          <w:lang w:val="pl-PL"/>
        </w:rPr>
        <w:t>.</w:t>
      </w:r>
    </w:p>
    <w:p w:rsidR="004C1869" w:rsidRDefault="004C1869" w:rsidP="000E4F6A">
      <w:pPr>
        <w:rPr>
          <w:rFonts w:asciiTheme="majorHAnsi" w:eastAsia="Calibri" w:hAnsiTheme="majorHAnsi" w:cstheme="majorHAnsi"/>
          <w:bCs/>
          <w:lang w:val="pl-PL"/>
        </w:rPr>
      </w:pPr>
    </w:p>
    <w:p w:rsidR="00330DFD" w:rsidRPr="004E67A9" w:rsidRDefault="004E67A9" w:rsidP="004C1869">
      <w:pPr>
        <w:spacing w:line="360" w:lineRule="auto"/>
        <w:jc w:val="both"/>
        <w:rPr>
          <w:rFonts w:asciiTheme="majorHAnsi" w:eastAsia="Calibri" w:hAnsiTheme="majorHAnsi" w:cstheme="majorHAnsi"/>
          <w:bCs/>
          <w:lang w:val="pl-PL"/>
        </w:rPr>
      </w:pPr>
      <w:r>
        <w:rPr>
          <w:rFonts w:asciiTheme="majorHAnsi" w:eastAsia="Calibri" w:hAnsiTheme="majorHAnsi" w:cstheme="majorHAnsi"/>
          <w:bCs/>
          <w:lang w:val="pl-PL"/>
        </w:rPr>
        <w:lastRenderedPageBreak/>
        <w:t xml:space="preserve">– 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>Stale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połączone</w:t>
      </w:r>
      <w:r w:rsidR="00AC4DDC">
        <w:rPr>
          <w:rFonts w:asciiTheme="majorHAnsi" w:eastAsia="Calibri" w:hAnsiTheme="majorHAnsi" w:cstheme="majorHAnsi"/>
          <w:bCs/>
          <w:i/>
          <w:iCs/>
          <w:lang w:val="pl-PL"/>
        </w:rPr>
        <w:t xml:space="preserve"> z siecią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>,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interaktywne środowisko obliczeniowe</w:t>
      </w:r>
      <w:r w:rsidR="00AC4DDC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łączy technologię </w:t>
      </w:r>
      <w:r w:rsidR="00AC4DDC">
        <w:rPr>
          <w:rFonts w:asciiTheme="majorHAnsi" w:eastAsia="Calibri" w:hAnsiTheme="majorHAnsi" w:cstheme="majorHAnsi"/>
          <w:bCs/>
          <w:i/>
          <w:iCs/>
          <w:lang w:val="pl-PL"/>
        </w:rPr>
        <w:t>mobilną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i komputer</w:t>
      </w:r>
      <w:r w:rsidR="00AC4DDC">
        <w:rPr>
          <w:rFonts w:asciiTheme="majorHAnsi" w:eastAsia="Calibri" w:hAnsiTheme="majorHAnsi" w:cstheme="majorHAnsi"/>
          <w:bCs/>
          <w:i/>
          <w:iCs/>
          <w:lang w:val="pl-PL"/>
        </w:rPr>
        <w:t>y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,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co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 xml:space="preserve"> d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aje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wyjątkowe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możliwości </w:t>
      </w:r>
      <w:proofErr w:type="spellStart"/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>cyber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ochrony</w:t>
      </w:r>
      <w:proofErr w:type="spellEnd"/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. 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Na u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>rządzenia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ch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mobiln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ych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obserwowano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 xml:space="preserve"> dotąd znacznie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mniej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sz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ą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 xml:space="preserve"> liczb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ę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incydentów bezpieczeństwa niż 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 xml:space="preserve">na 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>komputer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ach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zbudowanych na bazie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tradycyjne</w:t>
      </w:r>
      <w:r w:rsidR="00085132">
        <w:rPr>
          <w:rFonts w:asciiTheme="majorHAnsi" w:eastAsia="Calibri" w:hAnsiTheme="majorHAnsi" w:cstheme="majorHAnsi"/>
          <w:bCs/>
          <w:i/>
          <w:iCs/>
          <w:lang w:val="pl-PL"/>
        </w:rPr>
        <w:t>j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architektury. 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P</w:t>
      </w:r>
      <w:r w:rsidR="00735CB1">
        <w:rPr>
          <w:rFonts w:asciiTheme="majorHAnsi" w:eastAsia="Calibri" w:hAnsiTheme="majorHAnsi" w:cstheme="majorHAnsi"/>
          <w:bCs/>
          <w:i/>
          <w:iCs/>
          <w:lang w:val="pl-PL"/>
        </w:rPr>
        <w:t>rzyczyną takiego stanu rzeczy jest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 xml:space="preserve"> przede wszystkim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nowoczesn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a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>,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 xml:space="preserve">bardziej </w:t>
      </w:r>
      <w:r w:rsidR="001B5739" w:rsidRPr="004E67A9">
        <w:rPr>
          <w:rFonts w:asciiTheme="majorHAnsi" w:eastAsia="Calibri" w:hAnsiTheme="majorHAnsi" w:cstheme="majorHAnsi"/>
          <w:bCs/>
          <w:i/>
          <w:iCs/>
          <w:lang w:val="pl-PL"/>
        </w:rPr>
        <w:t>przewidywaln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 xml:space="preserve">a </w:t>
      </w:r>
      <w:r w:rsidR="00735CB1">
        <w:rPr>
          <w:rFonts w:asciiTheme="majorHAnsi" w:eastAsia="Calibri" w:hAnsiTheme="majorHAnsi" w:cstheme="majorHAnsi"/>
          <w:bCs/>
          <w:i/>
          <w:iCs/>
          <w:lang w:val="pl-PL"/>
        </w:rPr>
        <w:t>konstrukcja platformy systemowej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>, która u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>możliwia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producentom aplikacji projektowanie wydajnego i bezpiecznego oprogramowania. </w:t>
      </w:r>
      <w:r w:rsidR="00735CB1">
        <w:rPr>
          <w:rFonts w:asciiTheme="majorHAnsi" w:eastAsia="Calibri" w:hAnsiTheme="majorHAnsi" w:cstheme="majorHAnsi"/>
          <w:bCs/>
          <w:i/>
          <w:iCs/>
          <w:lang w:val="pl-PL"/>
        </w:rPr>
        <w:t xml:space="preserve">Układy </w:t>
      </w:r>
      <w:proofErr w:type="spellStart"/>
      <w:r w:rsidR="002D015E">
        <w:rPr>
          <w:rFonts w:asciiTheme="majorHAnsi" w:eastAsia="Calibri" w:hAnsiTheme="majorHAnsi" w:cstheme="majorHAnsi"/>
          <w:bCs/>
          <w:i/>
          <w:iCs/>
          <w:lang w:val="pl-PL"/>
        </w:rPr>
        <w:t>Snapdragon</w:t>
      </w:r>
      <w:proofErr w:type="spellEnd"/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zapewniają wydajność komputera PC, 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a jednocześnie zachowują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wiel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e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korzyści </w:t>
      </w:r>
      <w:r w:rsidR="00735CB1">
        <w:rPr>
          <w:rFonts w:asciiTheme="majorHAnsi" w:eastAsia="Calibri" w:hAnsiTheme="majorHAnsi" w:cstheme="majorHAnsi"/>
          <w:bCs/>
          <w:i/>
          <w:iCs/>
          <w:lang w:val="pl-PL"/>
        </w:rPr>
        <w:t xml:space="preserve">charakterystycznych dla 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>nowoczesny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ch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1B5739" w:rsidRPr="004E67A9">
        <w:rPr>
          <w:rFonts w:asciiTheme="majorHAnsi" w:eastAsia="Calibri" w:hAnsiTheme="majorHAnsi" w:cstheme="majorHAnsi"/>
          <w:bCs/>
          <w:i/>
          <w:iCs/>
          <w:lang w:val="pl-PL"/>
        </w:rPr>
        <w:t>urządze</w:t>
      </w:r>
      <w:r w:rsidR="001B5739">
        <w:rPr>
          <w:rFonts w:asciiTheme="majorHAnsi" w:eastAsia="Calibri" w:hAnsiTheme="majorHAnsi" w:cstheme="majorHAnsi"/>
          <w:bCs/>
          <w:i/>
          <w:iCs/>
          <w:lang w:val="pl-PL"/>
        </w:rPr>
        <w:t>ń</w:t>
      </w:r>
      <w:r w:rsidR="001B5739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>mobilny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ch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 xml:space="preserve">. </w:t>
      </w:r>
      <w:r w:rsidR="00735CB1">
        <w:rPr>
          <w:rFonts w:asciiTheme="majorHAnsi" w:eastAsia="Calibri" w:hAnsiTheme="majorHAnsi" w:cstheme="majorHAnsi"/>
          <w:bCs/>
          <w:i/>
          <w:iCs/>
          <w:lang w:val="pl-PL"/>
        </w:rPr>
        <w:t>Ta p</w:t>
      </w:r>
      <w:r w:rsidR="000E4F6A" w:rsidRPr="004E67A9">
        <w:rPr>
          <w:rFonts w:asciiTheme="majorHAnsi" w:eastAsia="Calibri" w:hAnsiTheme="majorHAnsi" w:cstheme="majorHAnsi"/>
          <w:bCs/>
          <w:i/>
          <w:iCs/>
          <w:lang w:val="pl-PL"/>
        </w:rPr>
        <w:t>rzewidywalność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 xml:space="preserve"> jest dla bezpieczeństwa </w:t>
      </w:r>
      <w:r w:rsidR="00A877FC">
        <w:rPr>
          <w:rFonts w:asciiTheme="majorHAnsi" w:eastAsia="Calibri" w:hAnsiTheme="majorHAnsi" w:cstheme="majorHAnsi"/>
          <w:bCs/>
          <w:i/>
          <w:iCs/>
          <w:lang w:val="pl-PL"/>
        </w:rPr>
        <w:t xml:space="preserve">szczególnie </w:t>
      </w:r>
      <w:r w:rsidR="00721DFE">
        <w:rPr>
          <w:rFonts w:asciiTheme="majorHAnsi" w:eastAsia="Calibri" w:hAnsiTheme="majorHAnsi" w:cstheme="majorHAnsi"/>
          <w:bCs/>
          <w:i/>
          <w:iCs/>
          <w:lang w:val="pl-PL"/>
        </w:rPr>
        <w:t>ważna</w:t>
      </w:r>
      <w:r w:rsidR="006A1DA7">
        <w:rPr>
          <w:rFonts w:asciiTheme="majorHAnsi" w:eastAsia="Calibri" w:hAnsiTheme="majorHAnsi" w:cstheme="majorHAnsi"/>
          <w:bCs/>
          <w:i/>
          <w:iCs/>
          <w:lang w:val="pl-PL"/>
        </w:rPr>
        <w:t xml:space="preserve"> </w:t>
      </w:r>
      <w:r>
        <w:rPr>
          <w:rFonts w:asciiTheme="majorHAnsi" w:eastAsia="Calibri" w:hAnsiTheme="majorHAnsi" w:cstheme="majorHAnsi"/>
          <w:bCs/>
          <w:lang w:val="pl-PL"/>
        </w:rPr>
        <w:t xml:space="preserve">– mówi </w:t>
      </w:r>
      <w:r w:rsidRPr="004E67A9">
        <w:rPr>
          <w:rFonts w:asciiTheme="majorHAnsi" w:eastAsia="Calibri" w:hAnsiTheme="majorHAnsi" w:cstheme="majorHAnsi"/>
          <w:b/>
          <w:lang w:val="pl-PL"/>
        </w:rPr>
        <w:t xml:space="preserve">Joe </w:t>
      </w:r>
      <w:proofErr w:type="spellStart"/>
      <w:r w:rsidRPr="004E67A9">
        <w:rPr>
          <w:rFonts w:asciiTheme="majorHAnsi" w:eastAsia="Calibri" w:hAnsiTheme="majorHAnsi" w:cstheme="majorHAnsi"/>
          <w:b/>
          <w:lang w:val="pl-PL"/>
        </w:rPr>
        <w:t>Levy</w:t>
      </w:r>
      <w:proofErr w:type="spellEnd"/>
      <w:r w:rsidRPr="004E67A9">
        <w:rPr>
          <w:rFonts w:asciiTheme="majorHAnsi" w:eastAsia="Calibri" w:hAnsiTheme="majorHAnsi" w:cstheme="majorHAnsi"/>
          <w:b/>
          <w:lang w:val="pl-PL"/>
        </w:rPr>
        <w:t xml:space="preserve">, </w:t>
      </w:r>
      <w:r>
        <w:rPr>
          <w:rFonts w:asciiTheme="majorHAnsi" w:eastAsia="Calibri" w:hAnsiTheme="majorHAnsi" w:cstheme="majorHAnsi"/>
          <w:b/>
          <w:lang w:val="pl-PL"/>
        </w:rPr>
        <w:t>główny specjalista ds. technologii w firmie</w:t>
      </w:r>
      <w:r w:rsidRPr="004E67A9">
        <w:rPr>
          <w:rFonts w:asciiTheme="majorHAnsi" w:eastAsia="Calibri" w:hAnsiTheme="majorHAnsi" w:cstheme="majorHAnsi"/>
          <w:b/>
          <w:lang w:val="pl-PL"/>
        </w:rPr>
        <w:t xml:space="preserve"> </w:t>
      </w:r>
      <w:proofErr w:type="spellStart"/>
      <w:r w:rsidRPr="004E67A9">
        <w:rPr>
          <w:rFonts w:asciiTheme="majorHAnsi" w:eastAsia="Calibri" w:hAnsiTheme="majorHAnsi" w:cstheme="majorHAnsi"/>
          <w:b/>
          <w:lang w:val="pl-PL"/>
        </w:rPr>
        <w:t>Sophos</w:t>
      </w:r>
      <w:proofErr w:type="spellEnd"/>
      <w:r>
        <w:rPr>
          <w:rFonts w:asciiTheme="majorHAnsi" w:eastAsia="Calibri" w:hAnsiTheme="majorHAnsi" w:cstheme="majorHAnsi"/>
          <w:b/>
          <w:lang w:val="pl-PL"/>
        </w:rPr>
        <w:t>.</w:t>
      </w:r>
    </w:p>
    <w:p w:rsidR="000E4F6A" w:rsidRPr="000E4F6A" w:rsidRDefault="000E4F6A" w:rsidP="000E4F6A">
      <w:pPr>
        <w:rPr>
          <w:rFonts w:ascii="Calibri" w:eastAsia="Calibri" w:hAnsi="Calibri" w:cs="Calibri"/>
          <w:bCs/>
          <w:lang w:val="pl-PL"/>
        </w:rPr>
      </w:pPr>
    </w:p>
    <w:p w:rsidR="000E4F6A" w:rsidRPr="000E4F6A" w:rsidRDefault="00B90DCC" w:rsidP="00721DFE">
      <w:pPr>
        <w:spacing w:line="360" w:lineRule="auto"/>
        <w:jc w:val="both"/>
        <w:rPr>
          <w:rFonts w:asciiTheme="majorHAnsi" w:eastAsiaTheme="minorHAnsi" w:hAnsiTheme="majorHAnsi" w:cstheme="majorHAnsi"/>
          <w:color w:val="000000"/>
          <w:lang w:val="pl-PL"/>
        </w:rPr>
      </w:pPr>
      <w:r>
        <w:rPr>
          <w:rFonts w:asciiTheme="majorHAnsi" w:eastAsiaTheme="minorHAnsi" w:hAnsiTheme="majorHAnsi" w:cstheme="majorHAnsi"/>
          <w:color w:val="000000"/>
          <w:lang w:val="pl-PL"/>
        </w:rPr>
        <w:t xml:space="preserve">Połączenie oprogramowania </w:t>
      </w:r>
      <w:proofErr w:type="spellStart"/>
      <w:r w:rsidR="000E4F6A" w:rsidRPr="000E4F6A">
        <w:rPr>
          <w:rFonts w:asciiTheme="majorHAnsi" w:eastAsiaTheme="minorHAnsi" w:hAnsiTheme="majorHAnsi" w:cstheme="majorHAnsi"/>
          <w:color w:val="000000"/>
          <w:lang w:val="pl-PL"/>
        </w:rPr>
        <w:t>Sophos</w:t>
      </w:r>
      <w:proofErr w:type="spellEnd"/>
      <w:r w:rsidR="000E4F6A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proofErr w:type="spellStart"/>
      <w:r w:rsidR="000E4F6A" w:rsidRPr="000E4F6A">
        <w:rPr>
          <w:rFonts w:asciiTheme="majorHAnsi" w:eastAsiaTheme="minorHAnsi" w:hAnsiTheme="majorHAnsi" w:cstheme="majorHAnsi"/>
          <w:color w:val="000000"/>
          <w:lang w:val="pl-PL"/>
        </w:rPr>
        <w:t>Intercept</w:t>
      </w:r>
      <w:proofErr w:type="spellEnd"/>
      <w:r w:rsidR="000E4F6A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X</w:t>
      </w:r>
      <w:r w:rsidR="00C46340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>
        <w:rPr>
          <w:rFonts w:asciiTheme="majorHAnsi" w:eastAsiaTheme="minorHAnsi" w:hAnsiTheme="majorHAnsi" w:cstheme="majorHAnsi"/>
          <w:color w:val="000000"/>
          <w:lang w:val="pl-PL"/>
        </w:rPr>
        <w:t xml:space="preserve">z platformą </w:t>
      </w:r>
      <w:proofErr w:type="spellStart"/>
      <w:r>
        <w:rPr>
          <w:rFonts w:asciiTheme="majorHAnsi" w:eastAsiaTheme="minorHAnsi" w:hAnsiTheme="majorHAnsi" w:cstheme="majorHAnsi"/>
          <w:color w:val="000000"/>
          <w:lang w:val="pl-PL"/>
        </w:rPr>
        <w:t>Qualcomm</w:t>
      </w:r>
      <w:proofErr w:type="spellEnd"/>
      <w:r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Snapdragon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>
        <w:rPr>
          <w:rFonts w:asciiTheme="majorHAnsi" w:eastAsiaTheme="minorHAnsi" w:hAnsiTheme="majorHAnsi" w:cstheme="majorHAnsi"/>
          <w:color w:val="000000"/>
          <w:lang w:val="pl-PL"/>
        </w:rPr>
        <w:t>zapewnia wiele korzyści:</w:t>
      </w:r>
    </w:p>
    <w:p w:rsidR="004C1869" w:rsidRPr="00C46340" w:rsidRDefault="000E4F6A" w:rsidP="00C46340">
      <w:pPr>
        <w:spacing w:line="360" w:lineRule="auto"/>
        <w:jc w:val="both"/>
        <w:rPr>
          <w:rFonts w:asciiTheme="majorHAnsi" w:eastAsia="Calibri" w:hAnsiTheme="majorHAnsi" w:cstheme="majorHAnsi"/>
          <w:bCs/>
          <w:lang w:val="pl-PL"/>
        </w:rPr>
      </w:pP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- </w:t>
      </w:r>
      <w:r w:rsidR="00B90DCC" w:rsidRPr="00B90DC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Ciągłość połączenia</w:t>
      </w:r>
      <w:r w:rsidR="00B90DCC">
        <w:rPr>
          <w:rFonts w:asciiTheme="majorHAnsi" w:eastAsiaTheme="minorHAnsi" w:hAnsiTheme="majorHAnsi" w:cstheme="majorHAnsi"/>
          <w:color w:val="000000"/>
          <w:lang w:val="pl-PL"/>
        </w:rPr>
        <w:t xml:space="preserve"> – nieprzerwana</w:t>
      </w:r>
      <w:r w:rsidRPr="00C46340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komunikacj</w:t>
      </w:r>
      <w:r w:rsidR="00B90DC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a</w:t>
      </w:r>
      <w:r w:rsidRPr="00C46340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z </w:t>
      </w:r>
      <w:r w:rsidR="00B90DC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komputerami bazującymi na platformie </w:t>
      </w:r>
      <w:proofErr w:type="spellStart"/>
      <w:r w:rsidRPr="000E4F6A">
        <w:rPr>
          <w:rFonts w:asciiTheme="majorHAnsi" w:eastAsiaTheme="minorHAnsi" w:hAnsiTheme="majorHAnsi" w:cstheme="majorHAnsi"/>
          <w:color w:val="000000"/>
          <w:lang w:val="pl-PL"/>
        </w:rPr>
        <w:t>Snapdragon</w:t>
      </w:r>
      <w:proofErr w:type="spellEnd"/>
      <w:r w:rsidR="00C46340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B90DCC">
        <w:rPr>
          <w:rFonts w:asciiTheme="majorHAnsi" w:eastAsiaTheme="minorHAnsi" w:hAnsiTheme="majorHAnsi" w:cstheme="majorHAnsi"/>
          <w:color w:val="000000"/>
          <w:lang w:val="pl-PL"/>
        </w:rPr>
        <w:t>z</w:t>
      </w:r>
      <w:r w:rsidR="00C46340">
        <w:rPr>
          <w:rFonts w:asciiTheme="majorHAnsi" w:eastAsiaTheme="minorHAnsi" w:hAnsiTheme="majorHAnsi" w:cstheme="majorHAnsi"/>
          <w:color w:val="000000"/>
          <w:lang w:val="pl-PL"/>
        </w:rPr>
        <w:t xml:space="preserve">abezpieczy przed utratą danych spowodowaną przełączeniem urządzeń w tryb offline i ułatwi pracę specjalistom ds. bezpieczeństwa. </w:t>
      </w:r>
    </w:p>
    <w:p w:rsidR="00C46340" w:rsidRDefault="000E4F6A" w:rsidP="00C46340">
      <w:pPr>
        <w:spacing w:line="360" w:lineRule="auto"/>
        <w:jc w:val="both"/>
        <w:rPr>
          <w:rFonts w:asciiTheme="majorHAnsi" w:eastAsiaTheme="minorHAnsi" w:hAnsiTheme="majorHAnsi" w:cstheme="majorHAnsi"/>
          <w:color w:val="000000"/>
          <w:lang w:val="pl-PL"/>
        </w:rPr>
      </w:pP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- </w:t>
      </w:r>
      <w:r w:rsidR="00B90DC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Mechanizm </w:t>
      </w:r>
      <w:proofErr w:type="spellStart"/>
      <w:r w:rsidRPr="00C46340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Qualcomm</w:t>
      </w:r>
      <w:proofErr w:type="spellEnd"/>
      <w:r w:rsidRPr="00C46340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AI </w:t>
      </w:r>
      <w:proofErr w:type="spellStart"/>
      <w:r w:rsidRPr="00C46340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Engine</w:t>
      </w:r>
      <w:proofErr w:type="spellEnd"/>
      <w:r w:rsidR="00B90DC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przyspieszy sztuczną inteligencj</w:t>
      </w:r>
      <w:r w:rsidR="006A1DA7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ę</w:t>
      </w:r>
      <w:r w:rsidR="00A877FC" w:rsidRPr="00A877FC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B90DCC">
        <w:rPr>
          <w:rFonts w:asciiTheme="majorHAnsi" w:eastAsiaTheme="minorHAnsi" w:hAnsiTheme="majorHAnsi" w:cstheme="majorHAnsi"/>
          <w:color w:val="000000"/>
          <w:lang w:val="pl-PL"/>
        </w:rPr>
        <w:t xml:space="preserve">– </w:t>
      </w:r>
      <w:r w:rsidR="006A1DA7">
        <w:rPr>
          <w:rFonts w:asciiTheme="majorHAnsi" w:eastAsiaTheme="minorHAnsi" w:hAnsiTheme="majorHAnsi" w:cstheme="majorHAnsi"/>
          <w:color w:val="000000"/>
          <w:lang w:val="pl-PL"/>
        </w:rPr>
        <w:t>u</w:t>
      </w:r>
      <w:r w:rsidR="00A877FC" w:rsidRPr="00A877FC">
        <w:rPr>
          <w:rFonts w:asciiTheme="majorHAnsi" w:eastAsiaTheme="minorHAnsi" w:hAnsiTheme="majorHAnsi" w:cstheme="majorHAnsi"/>
          <w:color w:val="000000"/>
          <w:lang w:val="pl-PL"/>
        </w:rPr>
        <w:t>możliwi to</w:t>
      </w: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4C1869" w:rsidRPr="002B5452">
        <w:rPr>
          <w:rFonts w:asciiTheme="majorHAnsi" w:eastAsia="Calibri" w:hAnsiTheme="majorHAnsi" w:cstheme="majorHAnsi"/>
          <w:bCs/>
          <w:lang w:val="pl-PL"/>
        </w:rPr>
        <w:t>optymalizacj</w:t>
      </w:r>
      <w:r w:rsidR="00A877FC">
        <w:rPr>
          <w:rFonts w:asciiTheme="majorHAnsi" w:eastAsia="Calibri" w:hAnsiTheme="majorHAnsi" w:cstheme="majorHAnsi"/>
          <w:bCs/>
          <w:lang w:val="pl-PL"/>
        </w:rPr>
        <w:t>ę</w:t>
      </w:r>
      <w:r w:rsidR="004C1869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C46340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w czasie rzeczywistym </w:t>
      </w:r>
      <w:r w:rsidR="00B90DCC">
        <w:rPr>
          <w:rFonts w:asciiTheme="majorHAnsi" w:eastAsiaTheme="minorHAnsi" w:hAnsiTheme="majorHAnsi" w:cstheme="majorHAnsi"/>
          <w:color w:val="000000"/>
          <w:lang w:val="pl-PL"/>
        </w:rPr>
        <w:t xml:space="preserve">pracy </w:t>
      </w:r>
      <w:r w:rsidR="00A877FC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coraz bardziej zależnego od </w:t>
      </w:r>
      <w:r w:rsidR="00A877FC">
        <w:rPr>
          <w:rFonts w:asciiTheme="majorHAnsi" w:eastAsiaTheme="minorHAnsi" w:hAnsiTheme="majorHAnsi" w:cstheme="majorHAnsi"/>
          <w:color w:val="000000"/>
          <w:lang w:val="pl-PL"/>
        </w:rPr>
        <w:t>sztucznej inteligencji</w:t>
      </w:r>
      <w:r w:rsidR="00A877FC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C46340" w:rsidRPr="000E4F6A">
        <w:rPr>
          <w:rFonts w:asciiTheme="majorHAnsi" w:eastAsiaTheme="minorHAnsi" w:hAnsiTheme="majorHAnsi" w:cstheme="majorHAnsi"/>
          <w:color w:val="000000"/>
          <w:lang w:val="pl-PL"/>
        </w:rPr>
        <w:t>oprogramowania</w:t>
      </w:r>
      <w:r w:rsidR="00A877FC">
        <w:rPr>
          <w:rFonts w:asciiTheme="majorHAnsi" w:eastAsiaTheme="minorHAnsi" w:hAnsiTheme="majorHAnsi" w:cstheme="majorHAnsi"/>
          <w:color w:val="000000"/>
          <w:lang w:val="pl-PL"/>
        </w:rPr>
        <w:t xml:space="preserve">, </w:t>
      </w:r>
      <w:r w:rsidR="00B90DCC">
        <w:rPr>
          <w:rFonts w:asciiTheme="majorHAnsi" w:eastAsiaTheme="minorHAnsi" w:hAnsiTheme="majorHAnsi" w:cstheme="majorHAnsi"/>
          <w:color w:val="000000"/>
          <w:lang w:val="pl-PL"/>
        </w:rPr>
        <w:t>co m</w:t>
      </w:r>
      <w:r w:rsidR="00C46340">
        <w:rPr>
          <w:rFonts w:asciiTheme="majorHAnsi" w:eastAsiaTheme="minorHAnsi" w:hAnsiTheme="majorHAnsi" w:cstheme="majorHAnsi"/>
          <w:color w:val="000000"/>
          <w:lang w:val="pl-PL"/>
        </w:rPr>
        <w:t xml:space="preserve">a szczególne znaczenie w przypadku urządzeń pracujących na baterii. </w:t>
      </w:r>
    </w:p>
    <w:p w:rsidR="00E40CF8" w:rsidRPr="004C1869" w:rsidRDefault="000E4F6A" w:rsidP="00C46340">
      <w:pPr>
        <w:spacing w:line="360" w:lineRule="auto"/>
        <w:jc w:val="both"/>
        <w:rPr>
          <w:rFonts w:asciiTheme="majorHAnsi" w:eastAsiaTheme="minorHAnsi" w:hAnsiTheme="majorHAnsi" w:cstheme="majorHAnsi"/>
          <w:color w:val="000000"/>
          <w:lang w:val="pl-PL"/>
        </w:rPr>
      </w:pP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- </w:t>
      </w:r>
      <w:r w:rsidR="00A02F3F" w:rsidRPr="00A02F3F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Gwarancja bezpieczeństwa danych</w:t>
      </w:r>
      <w:r w:rsidR="00A02F3F">
        <w:rPr>
          <w:rFonts w:asciiTheme="majorHAnsi" w:eastAsiaTheme="minorHAnsi" w:hAnsiTheme="majorHAnsi" w:cstheme="majorHAnsi"/>
          <w:color w:val="000000"/>
          <w:lang w:val="pl-PL"/>
        </w:rPr>
        <w:t xml:space="preserve"> – </w:t>
      </w:r>
      <w:r w:rsidR="006A1DA7">
        <w:rPr>
          <w:rFonts w:asciiTheme="majorHAnsi" w:eastAsiaTheme="minorHAnsi" w:hAnsiTheme="majorHAnsi" w:cstheme="majorHAnsi"/>
          <w:color w:val="000000"/>
          <w:lang w:val="pl-PL"/>
        </w:rPr>
        <w:t>z</w:t>
      </w:r>
      <w:r w:rsidR="00A02F3F">
        <w:rPr>
          <w:rFonts w:asciiTheme="majorHAnsi" w:eastAsiaTheme="minorHAnsi" w:hAnsiTheme="majorHAnsi" w:cstheme="majorHAnsi"/>
          <w:color w:val="000000"/>
          <w:lang w:val="pl-PL"/>
        </w:rPr>
        <w:t xml:space="preserve">aimplementowany sprzętowo mechanizm </w:t>
      </w:r>
      <w:r w:rsidR="00A02F3F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R</w:t>
      </w:r>
      <w:r w:rsidR="00A877F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oot of </w:t>
      </w:r>
      <w:r w:rsidR="00A02F3F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T</w:t>
      </w:r>
      <w:r w:rsidR="00A877FC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rust</w:t>
      </w: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zapewnia integralnoś</w:t>
      </w:r>
      <w:r w:rsidR="00A02F3F">
        <w:rPr>
          <w:rFonts w:asciiTheme="majorHAnsi" w:eastAsiaTheme="minorHAnsi" w:hAnsiTheme="majorHAnsi" w:cstheme="majorHAnsi"/>
          <w:color w:val="000000"/>
          <w:lang w:val="pl-PL"/>
        </w:rPr>
        <w:t>ć</w:t>
      </w: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A877FC">
        <w:rPr>
          <w:rFonts w:asciiTheme="majorHAnsi" w:eastAsiaTheme="minorHAnsi" w:hAnsiTheme="majorHAnsi" w:cstheme="majorHAnsi"/>
          <w:color w:val="000000"/>
          <w:lang w:val="pl-PL"/>
        </w:rPr>
        <w:t xml:space="preserve">procesu </w:t>
      </w:r>
      <w:r w:rsidR="00C46340">
        <w:rPr>
          <w:rFonts w:asciiTheme="majorHAnsi" w:eastAsiaTheme="minorHAnsi" w:hAnsiTheme="majorHAnsi" w:cstheme="majorHAnsi"/>
          <w:color w:val="000000"/>
          <w:lang w:val="pl-PL"/>
        </w:rPr>
        <w:t>szyfrowani</w:t>
      </w:r>
      <w:r w:rsidR="00962705">
        <w:rPr>
          <w:rFonts w:asciiTheme="majorHAnsi" w:eastAsiaTheme="minorHAnsi" w:hAnsiTheme="majorHAnsi" w:cstheme="majorHAnsi"/>
          <w:color w:val="000000"/>
          <w:lang w:val="pl-PL"/>
        </w:rPr>
        <w:t>a</w:t>
      </w:r>
      <w:r w:rsidR="00A877FC">
        <w:rPr>
          <w:rFonts w:asciiTheme="majorHAnsi" w:eastAsiaTheme="minorHAnsi" w:hAnsiTheme="majorHAnsi" w:cstheme="majorHAnsi"/>
          <w:color w:val="000000"/>
          <w:lang w:val="pl-PL"/>
        </w:rPr>
        <w:t xml:space="preserve"> oraz</w:t>
      </w: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siln</w:t>
      </w:r>
      <w:r w:rsidR="00A877FC">
        <w:rPr>
          <w:rFonts w:asciiTheme="majorHAnsi" w:eastAsiaTheme="minorHAnsi" w:hAnsiTheme="majorHAnsi" w:cstheme="majorHAnsi"/>
          <w:color w:val="000000"/>
          <w:lang w:val="pl-PL"/>
        </w:rPr>
        <w:t xml:space="preserve">ych mechanizmów uwierzytelniania. </w:t>
      </w:r>
      <w:r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</w:p>
    <w:p w:rsidR="00E40CF8" w:rsidRDefault="00E40CF8" w:rsidP="00E40CF8">
      <w:pPr>
        <w:rPr>
          <w:rFonts w:asciiTheme="majorHAnsi" w:eastAsia="Calibri" w:hAnsiTheme="majorHAnsi" w:cstheme="majorHAnsi"/>
          <w:bCs/>
          <w:lang w:val="pl-PL"/>
        </w:rPr>
      </w:pPr>
    </w:p>
    <w:p w:rsidR="000E4F6A" w:rsidRPr="00962705" w:rsidRDefault="00962705" w:rsidP="00962705">
      <w:pPr>
        <w:spacing w:line="360" w:lineRule="auto"/>
        <w:jc w:val="both"/>
        <w:rPr>
          <w:rFonts w:asciiTheme="majorHAnsi" w:eastAsiaTheme="minorHAnsi" w:hAnsiTheme="majorHAnsi" w:cstheme="majorHAnsi"/>
          <w:i/>
          <w:iCs/>
          <w:color w:val="000000"/>
          <w:lang w:val="pl-PL"/>
        </w:rPr>
      </w:pPr>
      <w:r>
        <w:rPr>
          <w:rFonts w:asciiTheme="majorHAnsi" w:eastAsia="Calibri" w:hAnsiTheme="majorHAnsi" w:cstheme="majorHAnsi"/>
          <w:bCs/>
          <w:lang w:val="pl-PL"/>
        </w:rPr>
        <w:t xml:space="preserve">– 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P</w:t>
      </w:r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latformy obliczeniowe </w:t>
      </w:r>
      <w:proofErr w:type="spellStart"/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Snapdragon</w:t>
      </w:r>
      <w:proofErr w:type="spellEnd"/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z 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technologią</w:t>
      </w:r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5G 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nie tylko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umożliwi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ą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nieprzerwane</w:t>
      </w:r>
      <w:r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połączeni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e</w:t>
      </w:r>
      <w:r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komputerów z siecią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. Z</w:t>
      </w:r>
      <w:r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apewnią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także ochronę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n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owej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generacji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,</w:t>
      </w:r>
      <w:r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bazując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ą</w:t>
      </w:r>
      <w:r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na 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zaawansowanych 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mechanizmach sztucznej inteligencji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i łączności 5G</w:t>
      </w:r>
      <w:r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.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Nasza w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spółprac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a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z </w:t>
      </w:r>
      <w:proofErr w:type="spellStart"/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Sopho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s</w:t>
      </w:r>
      <w:proofErr w:type="spellEnd"/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przenos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i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bezpieczeństwo 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urządzeń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na nowy poziom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.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Uczenie maszyn</w:t>
      </w:r>
      <w:r w:rsidR="006A1DA7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owe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przyspiesza w</w:t>
      </w:r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ykrywani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e</w:t>
      </w:r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zagrożeń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, co</w:t>
      </w:r>
      <w:r w:rsidR="0032661D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wzmacnia wiodącą 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rolę </w:t>
      </w:r>
      <w:r w:rsidR="0032661D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rozwiązań ochronnych firmy na rynku zabezpieczeń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A02F3F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urządzeń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końcowych. </w:t>
      </w:r>
      <w:r w:rsidR="00686C51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Cieszymy się, że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wspólnie w firmą </w:t>
      </w:r>
      <w:proofErr w:type="spellStart"/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Sophos</w:t>
      </w:r>
      <w:proofErr w:type="spellEnd"/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będziemy tworzyć profesjonalnie zabezpieczone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E352E7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rozwiązani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e</w:t>
      </w:r>
      <w:r w:rsidR="00E352E7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0C3456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klasy korporacyjnej 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n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owej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generacji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,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bazujące 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na platform</w:t>
      </w:r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ie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proofErr w:type="spellStart"/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>Snapdragon</w:t>
      </w:r>
      <w:proofErr w:type="spellEnd"/>
      <w:r w:rsidR="000C3456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i wyposażone w łączność</w:t>
      </w:r>
      <w:r w:rsidR="000E4F6A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5G</w:t>
      </w:r>
      <w:r w:rsidR="00721DFE" w:rsidRPr="00962705">
        <w:rPr>
          <w:rFonts w:asciiTheme="majorHAnsi" w:eastAsiaTheme="minorHAnsi" w:hAnsiTheme="majorHAnsi" w:cstheme="majorHAnsi"/>
          <w:i/>
          <w:iCs/>
          <w:color w:val="000000"/>
          <w:lang w:val="pl-PL"/>
        </w:rPr>
        <w:t xml:space="preserve"> </w:t>
      </w:r>
      <w:r>
        <w:rPr>
          <w:rFonts w:asciiTheme="majorHAnsi" w:eastAsia="Calibri" w:hAnsiTheme="majorHAnsi" w:cstheme="majorHAnsi"/>
          <w:bCs/>
          <w:lang w:val="pl-PL"/>
        </w:rPr>
        <w:t>–</w:t>
      </w:r>
      <w:r w:rsidR="00721DFE" w:rsidRPr="00721DFE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E352E7">
        <w:rPr>
          <w:rFonts w:asciiTheme="majorHAnsi" w:eastAsiaTheme="minorHAnsi" w:hAnsiTheme="majorHAnsi" w:cstheme="majorHAnsi"/>
          <w:color w:val="000000"/>
          <w:lang w:val="pl-PL"/>
        </w:rPr>
        <w:t>komentuje</w:t>
      </w:r>
      <w:r w:rsidR="00721DFE" w:rsidRPr="000E4F6A">
        <w:rPr>
          <w:rFonts w:asciiTheme="majorHAnsi" w:eastAsiaTheme="minorHAnsi" w:hAnsiTheme="majorHAnsi" w:cstheme="majorHAnsi"/>
          <w:color w:val="000000"/>
          <w:lang w:val="pl-PL"/>
        </w:rPr>
        <w:t xml:space="preserve"> </w:t>
      </w:r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Miguel </w:t>
      </w:r>
      <w:proofErr w:type="spellStart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Nunes</w:t>
      </w:r>
      <w:proofErr w:type="spellEnd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, </w:t>
      </w:r>
      <w:r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senior </w:t>
      </w:r>
      <w:proofErr w:type="spellStart"/>
      <w:r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director</w:t>
      </w:r>
      <w:proofErr w:type="spellEnd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, </w:t>
      </w:r>
      <w:proofErr w:type="spellStart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Product</w:t>
      </w:r>
      <w:proofErr w:type="spellEnd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Management</w:t>
      </w:r>
      <w:r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w</w:t>
      </w:r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</w:t>
      </w:r>
      <w:proofErr w:type="spellStart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Qualcomm</w:t>
      </w:r>
      <w:proofErr w:type="spellEnd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Technologies </w:t>
      </w:r>
      <w:proofErr w:type="spellStart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Inc</w:t>
      </w:r>
      <w:proofErr w:type="spellEnd"/>
      <w:r w:rsidR="00721DFE" w:rsidRPr="00962705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>.</w:t>
      </w:r>
      <w:r w:rsidR="0032661D">
        <w:rPr>
          <w:rFonts w:asciiTheme="majorHAnsi" w:eastAsiaTheme="minorHAnsi" w:hAnsiTheme="majorHAnsi" w:cstheme="majorHAnsi"/>
          <w:b/>
          <w:bCs/>
          <w:color w:val="000000"/>
          <w:lang w:val="pl-PL"/>
        </w:rPr>
        <w:t xml:space="preserve"> </w:t>
      </w:r>
    </w:p>
    <w:p w:rsidR="002B5452" w:rsidRDefault="002B5452" w:rsidP="003F47B7">
      <w:pPr>
        <w:rPr>
          <w:rFonts w:asciiTheme="majorHAnsi" w:eastAsia="Calibri" w:hAnsiTheme="majorHAnsi" w:cstheme="majorHAnsi"/>
          <w:bCs/>
          <w:lang w:val="pl-PL"/>
        </w:rPr>
      </w:pPr>
    </w:p>
    <w:p w:rsidR="0095414B" w:rsidRDefault="0095414B" w:rsidP="003F47B7">
      <w:pPr>
        <w:rPr>
          <w:rFonts w:asciiTheme="majorHAnsi" w:eastAsia="Calibri" w:hAnsiTheme="majorHAnsi" w:cstheme="majorHAnsi"/>
          <w:bCs/>
          <w:lang w:val="pl-PL"/>
        </w:rPr>
      </w:pPr>
      <w:r>
        <w:rPr>
          <w:rFonts w:asciiTheme="majorHAnsi" w:eastAsia="Calibri" w:hAnsiTheme="majorHAnsi" w:cstheme="majorHAnsi"/>
          <w:bCs/>
          <w:lang w:val="pl-PL"/>
        </w:rPr>
        <w:t>Więcej informacji o rozwiązaniach dostępnych jest pod linkiem:</w:t>
      </w:r>
    </w:p>
    <w:p w:rsidR="0095414B" w:rsidRPr="0095414B" w:rsidRDefault="00B31407" w:rsidP="003F47B7">
      <w:pPr>
        <w:rPr>
          <w:rFonts w:asciiTheme="majorHAnsi" w:eastAsia="Calibri" w:hAnsiTheme="majorHAnsi" w:cstheme="majorHAnsi"/>
          <w:bCs/>
          <w:color w:val="0000FF" w:themeColor="hyperlink"/>
          <w:u w:val="single"/>
        </w:rPr>
      </w:pPr>
      <w:hyperlink r:id="rId12" w:history="1">
        <w:r w:rsidR="0095414B" w:rsidRPr="0095414B">
          <w:rPr>
            <w:rStyle w:val="Hipercze"/>
            <w:rFonts w:asciiTheme="majorHAnsi" w:eastAsia="Calibri" w:hAnsiTheme="majorHAnsi" w:cstheme="majorHAnsi"/>
            <w:bCs/>
          </w:rPr>
          <w:t>Qualcomm Snapdragon</w:t>
        </w:r>
      </w:hyperlink>
      <w:r w:rsidR="0095414B">
        <w:rPr>
          <w:rStyle w:val="Hipercze"/>
          <w:rFonts w:asciiTheme="majorHAnsi" w:eastAsia="Calibri" w:hAnsiTheme="majorHAnsi" w:cstheme="majorHAnsi"/>
          <w:bCs/>
        </w:rPr>
        <w:t xml:space="preserve"> </w:t>
      </w:r>
      <w:proofErr w:type="spellStart"/>
      <w:r w:rsidR="0095414B" w:rsidRPr="0095414B">
        <w:rPr>
          <w:rFonts w:asciiTheme="majorHAnsi" w:hAnsiTheme="majorHAnsi" w:cstheme="majorHAnsi"/>
        </w:rPr>
        <w:t>oraz</w:t>
      </w:r>
      <w:proofErr w:type="spellEnd"/>
      <w:r w:rsidR="0095414B" w:rsidRPr="0095414B">
        <w:rPr>
          <w:rFonts w:asciiTheme="majorHAnsi" w:hAnsiTheme="majorHAnsi" w:cstheme="majorHAnsi"/>
        </w:rPr>
        <w:t xml:space="preserve"> </w:t>
      </w:r>
      <w:hyperlink r:id="rId13" w:history="1">
        <w:proofErr w:type="spellStart"/>
        <w:r w:rsidR="0095414B" w:rsidRPr="006A35A5">
          <w:rPr>
            <w:rStyle w:val="Hipercze"/>
            <w:rFonts w:asciiTheme="majorHAnsi" w:eastAsia="Calibri" w:hAnsiTheme="majorHAnsi" w:cstheme="majorHAnsi"/>
            <w:bCs/>
          </w:rPr>
          <w:t>Sophos</w:t>
        </w:r>
        <w:proofErr w:type="spellEnd"/>
        <w:r w:rsidR="0095414B" w:rsidRPr="006A35A5">
          <w:rPr>
            <w:rStyle w:val="Hipercze"/>
            <w:rFonts w:asciiTheme="majorHAnsi" w:eastAsia="Calibri" w:hAnsiTheme="majorHAnsi" w:cstheme="majorHAnsi"/>
            <w:bCs/>
          </w:rPr>
          <w:t xml:space="preserve"> Intercept X</w:t>
        </w:r>
      </w:hyperlink>
      <w:r w:rsidR="0095414B">
        <w:rPr>
          <w:rStyle w:val="Hipercze"/>
          <w:rFonts w:asciiTheme="majorHAnsi" w:eastAsia="Calibri" w:hAnsiTheme="majorHAnsi" w:cstheme="majorHAnsi"/>
          <w:bCs/>
        </w:rPr>
        <w:t xml:space="preserve">. </w:t>
      </w:r>
    </w:p>
    <w:p w:rsidR="00C82176" w:rsidRPr="0095414B" w:rsidRDefault="00C82176" w:rsidP="003F47B7">
      <w:pPr>
        <w:rPr>
          <w:rFonts w:asciiTheme="majorHAnsi" w:eastAsia="Calibri" w:hAnsiTheme="majorHAnsi" w:cstheme="majorHAnsi"/>
          <w:bCs/>
          <w:lang w:val="en-GB"/>
        </w:rPr>
      </w:pPr>
    </w:p>
    <w:p w:rsidR="00C82176" w:rsidRPr="00C82176" w:rsidRDefault="00C82176" w:rsidP="00C82176">
      <w:pPr>
        <w:spacing w:line="360" w:lineRule="auto"/>
        <w:rPr>
          <w:rFonts w:asciiTheme="majorHAnsi" w:eastAsia="Calibri" w:hAnsiTheme="majorHAnsi" w:cstheme="majorHAnsi"/>
          <w:b/>
          <w:bCs/>
          <w:lang w:val="pl-PL"/>
        </w:rPr>
      </w:pPr>
      <w:bookmarkStart w:id="0" w:name="_Hlk63774736"/>
      <w:r w:rsidRPr="00C82176">
        <w:rPr>
          <w:rFonts w:asciiTheme="majorHAnsi" w:eastAsia="Calibri" w:hAnsiTheme="majorHAnsi" w:cstheme="majorHAnsi"/>
          <w:b/>
          <w:bCs/>
          <w:lang w:val="pl-PL"/>
        </w:rPr>
        <w:lastRenderedPageBreak/>
        <w:t xml:space="preserve">Informacje o firmie </w:t>
      </w:r>
      <w:proofErr w:type="spellStart"/>
      <w:r w:rsidR="00F55365">
        <w:rPr>
          <w:rFonts w:asciiTheme="majorHAnsi" w:eastAsia="Calibri" w:hAnsiTheme="majorHAnsi" w:cstheme="majorHAnsi"/>
          <w:b/>
          <w:bCs/>
          <w:lang w:val="pl-PL"/>
        </w:rPr>
        <w:t>Sophos</w:t>
      </w:r>
      <w:proofErr w:type="spellEnd"/>
    </w:p>
    <w:p w:rsidR="00C82176" w:rsidRPr="00C82176" w:rsidRDefault="00C82176" w:rsidP="00C82176">
      <w:pPr>
        <w:spacing w:line="360" w:lineRule="auto"/>
        <w:jc w:val="both"/>
        <w:rPr>
          <w:rFonts w:asciiTheme="majorHAnsi" w:eastAsia="Calibri" w:hAnsiTheme="majorHAnsi" w:cstheme="majorHAnsi"/>
          <w:lang w:val="pl-PL"/>
        </w:rPr>
      </w:pPr>
      <w:r w:rsidRPr="00C82176">
        <w:rPr>
          <w:rFonts w:asciiTheme="majorHAnsi" w:eastAsia="Calibri" w:hAnsiTheme="majorHAnsi" w:cstheme="majorHAnsi"/>
          <w:lang w:val="pl-PL"/>
        </w:rPr>
        <w:t xml:space="preserve">Jako światowy lider zabezpieczeń nowej generacji,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chroni przed najbardziej zaawansowanymi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cyberzagrożeniami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ponad 400 tys. firm różnej wielkości w ponad 150 krajach. Rozwiązania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wykorzystują chmurę i sztuczną inteligencję, aby zabezpieczać urządzenia końcowe (laptopy, serwery i urządzenia mobilne) oraz sieci przed ewoluującymi metodami cyberprzestępców. Przy wsparciu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SophosLabs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– globalnego zespołu badającego zagrożenia – firma odpowiada na zagrożenia takie jak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ransomware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,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malware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,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exploity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,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eksfiltracja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danych,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phishing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czy indywidualnie dokonywane włamania przez cyberprzestępców. Platforma do zarządzania w chmurze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Central integruje całe portfolio produktów nowej generacji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w jeden system „zsynchronizowanej ochrony”, dostępny przez zestaw interfejsów API i obejmujący m.in. rozwiązanie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Intercept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X dla urządzeń końcowych oraz zaporę sieciową nowej generacji z rodziny XG Firewall. Firma oferuje również usługi łączące posiadaną technologię oraz aktywne przeciwdziałanie zagrożeniom (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Managed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Threat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Response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>), szczególnie istotne w zmieniającym się dynamicznie świecie.</w:t>
      </w:r>
    </w:p>
    <w:p w:rsidR="00C82176" w:rsidRPr="00C82176" w:rsidRDefault="00C82176" w:rsidP="00C82176">
      <w:pPr>
        <w:spacing w:line="360" w:lineRule="auto"/>
        <w:jc w:val="both"/>
        <w:rPr>
          <w:rFonts w:asciiTheme="majorHAnsi" w:eastAsia="Calibri" w:hAnsiTheme="majorHAnsi" w:cstheme="majorHAnsi"/>
          <w:lang w:val="pl-PL"/>
        </w:rPr>
      </w:pPr>
    </w:p>
    <w:p w:rsidR="00C82176" w:rsidRPr="00C82176" w:rsidRDefault="00C82176" w:rsidP="00C82176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dąży do rozwijania i oferowania rozwiązań nowej generacji, aby zapewnić każdemu przedsiębiorstwu najwyższej klasy ochronę, zachowując jednocześnie prostotę zarządzania i umożliwiając redukcję kosztów. Wykorzystuje do tego m.in. zaawansowane funkcje infrastruktury chmurowej, uczenie maszynowe, interfejsy API, automatyzację i zarządzanie sposobami reagowania na zagrożenia. Firma sprzedaje swoje produkty i usługi za pośrednictwem globalnej sieci ponad 53 tys. partnerów i dostawców usług zarządzanych (MSP). Z innowacyjnych technologii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mogą skorzystać także konsumenci indywidualni dzięki rodzinie rozwiązań </w:t>
      </w:r>
      <w:proofErr w:type="spellStart"/>
      <w:r w:rsidRPr="00C82176">
        <w:rPr>
          <w:rFonts w:asciiTheme="majorHAnsi" w:eastAsia="Calibri" w:hAnsiTheme="majorHAnsi" w:cstheme="majorHAnsi"/>
          <w:lang w:val="pl-PL"/>
        </w:rPr>
        <w:t>Sophos</w:t>
      </w:r>
      <w:proofErr w:type="spellEnd"/>
      <w:r w:rsidRPr="00C82176">
        <w:rPr>
          <w:rFonts w:asciiTheme="majorHAnsi" w:eastAsia="Calibri" w:hAnsiTheme="majorHAnsi" w:cstheme="majorHAnsi"/>
          <w:lang w:val="pl-PL"/>
        </w:rPr>
        <w:t xml:space="preserve"> Home. Firma ma siedzibę w Oksfordzie w Wielkiej Brytanii. </w:t>
      </w:r>
    </w:p>
    <w:p w:rsidR="00C82176" w:rsidRPr="00C82176" w:rsidRDefault="00C82176" w:rsidP="00C82176">
      <w:pPr>
        <w:spacing w:line="360" w:lineRule="auto"/>
        <w:jc w:val="both"/>
        <w:rPr>
          <w:rFonts w:asciiTheme="majorHAnsi" w:eastAsia="Calibri" w:hAnsiTheme="majorHAnsi" w:cstheme="majorHAnsi"/>
          <w:lang w:val="pl-PL"/>
        </w:rPr>
      </w:pPr>
      <w:r w:rsidRPr="00C82176">
        <w:rPr>
          <w:rFonts w:asciiTheme="majorHAnsi" w:eastAsia="Calibri" w:hAnsiTheme="majorHAnsi" w:cstheme="majorHAnsi"/>
          <w:lang w:val="pl-PL"/>
        </w:rPr>
        <w:t xml:space="preserve">Więcej informacji można znaleźć na stronie </w:t>
      </w:r>
      <w:r w:rsidR="00B31407">
        <w:fldChar w:fldCharType="begin"/>
      </w:r>
      <w:r w:rsidR="00B31407" w:rsidRPr="00E614FD">
        <w:rPr>
          <w:lang w:val="pl-PL"/>
        </w:rPr>
        <w:instrText>HYPERLINK \h</w:instrText>
      </w:r>
      <w:r w:rsidR="00B31407">
        <w:fldChar w:fldCharType="separate"/>
      </w:r>
      <w:r w:rsidRPr="00C82176">
        <w:rPr>
          <w:rStyle w:val="Hipercze"/>
          <w:rFonts w:asciiTheme="majorHAnsi" w:eastAsia="Calibri" w:hAnsiTheme="majorHAnsi" w:cstheme="majorHAnsi"/>
          <w:lang w:val="pl-PL"/>
        </w:rPr>
        <w:t>www.sophos.com</w:t>
      </w:r>
      <w:r w:rsidR="00B31407">
        <w:fldChar w:fldCharType="end"/>
      </w:r>
      <w:r w:rsidRPr="00C82176">
        <w:rPr>
          <w:rFonts w:asciiTheme="majorHAnsi" w:eastAsia="Calibri" w:hAnsiTheme="majorHAnsi" w:cstheme="majorHAnsi"/>
          <w:lang w:val="pl-PL"/>
        </w:rPr>
        <w:t>.</w:t>
      </w:r>
      <w:r w:rsidRPr="00C82176">
        <w:rPr>
          <w:rFonts w:asciiTheme="majorHAnsi" w:hAnsiTheme="majorHAnsi" w:cstheme="majorHAnsi"/>
          <w:lang w:val="pl-PL"/>
        </w:rPr>
        <w:t xml:space="preserve"> </w:t>
      </w:r>
      <w:bookmarkEnd w:id="0"/>
    </w:p>
    <w:p w:rsidR="000E4F6A" w:rsidRPr="000E4F6A" w:rsidRDefault="000E4F6A" w:rsidP="000E4F6A">
      <w:pPr>
        <w:rPr>
          <w:rFonts w:asciiTheme="majorHAnsi" w:eastAsia="Calibri" w:hAnsiTheme="majorHAnsi" w:cstheme="majorHAnsi"/>
          <w:bCs/>
          <w:lang w:val="pl-PL"/>
        </w:rPr>
      </w:pPr>
    </w:p>
    <w:p w:rsidR="000E4F6A" w:rsidRPr="004C1869" w:rsidRDefault="000E4F6A" w:rsidP="00F94576">
      <w:pPr>
        <w:spacing w:line="360" w:lineRule="auto"/>
        <w:rPr>
          <w:rFonts w:asciiTheme="majorHAnsi" w:eastAsia="Calibri" w:hAnsiTheme="majorHAnsi" w:cstheme="majorHAnsi"/>
          <w:b/>
          <w:lang w:val="pl-PL"/>
        </w:rPr>
      </w:pPr>
      <w:r w:rsidRPr="004C1869">
        <w:rPr>
          <w:rFonts w:asciiTheme="majorHAnsi" w:eastAsia="Calibri" w:hAnsiTheme="majorHAnsi" w:cstheme="majorHAnsi"/>
          <w:b/>
          <w:lang w:val="pl-PL"/>
        </w:rPr>
        <w:t xml:space="preserve">O </w:t>
      </w:r>
      <w:proofErr w:type="spellStart"/>
      <w:r w:rsidRPr="004C1869">
        <w:rPr>
          <w:rFonts w:asciiTheme="majorHAnsi" w:eastAsia="Calibri" w:hAnsiTheme="majorHAnsi" w:cstheme="majorHAnsi"/>
          <w:b/>
          <w:lang w:val="pl-PL"/>
        </w:rPr>
        <w:t>Qualcomm</w:t>
      </w:r>
      <w:proofErr w:type="spellEnd"/>
    </w:p>
    <w:p w:rsidR="000E4F6A" w:rsidRPr="000E4F6A" w:rsidRDefault="000E4F6A" w:rsidP="00C82176">
      <w:pPr>
        <w:spacing w:line="360" w:lineRule="auto"/>
        <w:jc w:val="both"/>
        <w:rPr>
          <w:rFonts w:asciiTheme="majorHAnsi" w:eastAsia="Calibri" w:hAnsiTheme="majorHAnsi" w:cstheme="majorHAnsi"/>
          <w:bCs/>
          <w:lang w:val="pl-PL"/>
        </w:rPr>
      </w:pP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jest wiodącym na świecie innowatorem techn</w:t>
      </w:r>
      <w:r w:rsidR="000C3456">
        <w:rPr>
          <w:rFonts w:asciiTheme="majorHAnsi" w:eastAsia="Calibri" w:hAnsiTheme="majorHAnsi" w:cstheme="majorHAnsi"/>
          <w:bCs/>
          <w:lang w:val="pl-PL"/>
        </w:rPr>
        <w:t>ik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bezprzewodowych</w:t>
      </w:r>
      <w:r w:rsidR="005005C0">
        <w:rPr>
          <w:rFonts w:asciiTheme="majorHAnsi" w:eastAsia="Calibri" w:hAnsiTheme="majorHAnsi" w:cstheme="majorHAnsi"/>
          <w:bCs/>
          <w:lang w:val="pl-PL"/>
        </w:rPr>
        <w:t xml:space="preserve">, </w:t>
      </w:r>
      <w:r w:rsidR="000C3456">
        <w:rPr>
          <w:rFonts w:asciiTheme="majorHAnsi" w:eastAsia="Calibri" w:hAnsiTheme="majorHAnsi" w:cstheme="majorHAnsi"/>
          <w:bCs/>
          <w:lang w:val="pl-PL"/>
        </w:rPr>
        <w:t>ze szczególnym uwzględnieniem zaprojektowania, wdrożenia i rozbudowywania platform zapewniających łączność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5G. </w:t>
      </w:r>
      <w:r w:rsidR="005005C0">
        <w:rPr>
          <w:rFonts w:asciiTheme="majorHAnsi" w:eastAsia="Calibri" w:hAnsiTheme="majorHAnsi" w:cstheme="majorHAnsi"/>
          <w:bCs/>
          <w:lang w:val="pl-PL"/>
        </w:rPr>
        <w:t>W wyniku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połącz</w:t>
      </w:r>
      <w:r w:rsidR="005005C0">
        <w:rPr>
          <w:rFonts w:asciiTheme="majorHAnsi" w:eastAsia="Calibri" w:hAnsiTheme="majorHAnsi" w:cstheme="majorHAnsi"/>
          <w:bCs/>
          <w:lang w:val="pl-PL"/>
        </w:rPr>
        <w:t xml:space="preserve">enia przez </w:t>
      </w:r>
      <w:proofErr w:type="spellStart"/>
      <w:r w:rsidR="000C3456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telefon</w:t>
      </w:r>
      <w:r w:rsidR="005005C0">
        <w:rPr>
          <w:rFonts w:asciiTheme="majorHAnsi" w:eastAsia="Calibri" w:hAnsiTheme="majorHAnsi" w:cstheme="majorHAnsi"/>
          <w:bCs/>
          <w:lang w:val="pl-PL"/>
        </w:rPr>
        <w:t>u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z Internetem narodziła się mobilna rewolucja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, a układy tego producenta, </w:t>
      </w:r>
      <w:r w:rsidRPr="000E4F6A">
        <w:rPr>
          <w:rFonts w:asciiTheme="majorHAnsi" w:eastAsia="Calibri" w:hAnsiTheme="majorHAnsi" w:cstheme="majorHAnsi"/>
          <w:bCs/>
          <w:lang w:val="pl-PL"/>
        </w:rPr>
        <w:t>umożliwiają</w:t>
      </w:r>
      <w:r w:rsidR="00253E39">
        <w:rPr>
          <w:rFonts w:asciiTheme="majorHAnsi" w:eastAsia="Calibri" w:hAnsiTheme="majorHAnsi" w:cstheme="majorHAnsi"/>
          <w:bCs/>
          <w:lang w:val="pl-PL"/>
        </w:rPr>
        <w:t>ce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funkcjonowanie ekosystemu mobilnego</w:t>
      </w:r>
      <w:r w:rsidR="005005C0">
        <w:rPr>
          <w:rFonts w:asciiTheme="majorHAnsi" w:eastAsia="Calibri" w:hAnsiTheme="majorHAnsi" w:cstheme="majorHAnsi"/>
          <w:bCs/>
          <w:lang w:val="pl-PL"/>
        </w:rPr>
        <w:t xml:space="preserve">, </w:t>
      </w:r>
      <w:r w:rsidRPr="000E4F6A">
        <w:rPr>
          <w:rFonts w:asciiTheme="majorHAnsi" w:eastAsia="Calibri" w:hAnsiTheme="majorHAnsi" w:cstheme="majorHAnsi"/>
          <w:bCs/>
          <w:lang w:val="pl-PL"/>
        </w:rPr>
        <w:t>zna</w:t>
      </w:r>
      <w:r w:rsidR="005005C0">
        <w:rPr>
          <w:rFonts w:asciiTheme="majorHAnsi" w:eastAsia="Calibri" w:hAnsiTheme="majorHAnsi" w:cstheme="majorHAnsi"/>
          <w:bCs/>
          <w:lang w:val="pl-PL"/>
        </w:rPr>
        <w:t>jdują się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w każdym smartfonie 3G, 4G i 5G. 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Dzięki firmie </w:t>
      </w:r>
      <w:proofErr w:type="spellStart"/>
      <w:r w:rsidR="00253E39">
        <w:rPr>
          <w:rFonts w:asciiTheme="majorHAnsi" w:eastAsia="Calibri" w:hAnsiTheme="majorHAnsi" w:cstheme="majorHAnsi"/>
          <w:bCs/>
          <w:lang w:val="pl-PL"/>
        </w:rPr>
        <w:t>Qu</w:t>
      </w:r>
      <w:r w:rsidR="005005C0">
        <w:rPr>
          <w:rFonts w:asciiTheme="majorHAnsi" w:eastAsia="Calibri" w:hAnsiTheme="majorHAnsi" w:cstheme="majorHAnsi"/>
          <w:bCs/>
          <w:lang w:val="pl-PL"/>
        </w:rPr>
        <w:t>alcomm</w:t>
      </w:r>
      <w:proofErr w:type="spellEnd"/>
      <w:r w:rsidR="005005C0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z 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telefonii komórkowej </w:t>
      </w:r>
      <w:r w:rsidR="00253E39">
        <w:rPr>
          <w:rFonts w:asciiTheme="majorHAnsi" w:eastAsia="Calibri" w:hAnsiTheme="majorHAnsi" w:cstheme="majorHAnsi"/>
          <w:bCs/>
          <w:lang w:val="pl-PL"/>
        </w:rPr>
        <w:t>w innowacyjny sposób mogą korzystać firmy z różnych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branż, w tym motoryzacyjnej, Internetu rzeczy i </w:t>
      </w:r>
      <w:r w:rsidR="005005C0">
        <w:rPr>
          <w:rFonts w:asciiTheme="majorHAnsi" w:eastAsia="Calibri" w:hAnsiTheme="majorHAnsi" w:cstheme="majorHAnsi"/>
          <w:bCs/>
          <w:lang w:val="pl-PL"/>
        </w:rPr>
        <w:t xml:space="preserve">IT. Firma </w:t>
      </w:r>
      <w:r w:rsidRPr="000E4F6A">
        <w:rPr>
          <w:rFonts w:asciiTheme="majorHAnsi" w:eastAsia="Calibri" w:hAnsiTheme="majorHAnsi" w:cstheme="majorHAnsi"/>
          <w:bCs/>
          <w:lang w:val="pl-PL"/>
        </w:rPr>
        <w:t>wytycza drogę do świata</w:t>
      </w:r>
      <w:r w:rsidR="005005C0">
        <w:rPr>
          <w:rFonts w:asciiTheme="majorHAnsi" w:eastAsia="Calibri" w:hAnsiTheme="majorHAnsi" w:cstheme="majorHAnsi"/>
          <w:bCs/>
          <w:lang w:val="pl-PL"/>
        </w:rPr>
        <w:t xml:space="preserve"> bezproblemowej komunikacji i współpracy</w:t>
      </w:r>
      <w:r w:rsidRPr="000E4F6A">
        <w:rPr>
          <w:rFonts w:asciiTheme="majorHAnsi" w:eastAsia="Calibri" w:hAnsiTheme="majorHAnsi" w:cstheme="majorHAnsi"/>
          <w:bCs/>
          <w:lang w:val="pl-PL"/>
        </w:rPr>
        <w:t>.</w:t>
      </w:r>
    </w:p>
    <w:p w:rsidR="000E4F6A" w:rsidRPr="000E4F6A" w:rsidRDefault="000E4F6A" w:rsidP="000044AA">
      <w:pPr>
        <w:tabs>
          <w:tab w:val="left" w:pos="7005"/>
        </w:tabs>
        <w:rPr>
          <w:rFonts w:asciiTheme="majorHAnsi" w:eastAsia="Calibri" w:hAnsiTheme="majorHAnsi" w:cstheme="majorHAnsi"/>
          <w:bCs/>
          <w:lang w:val="pl-PL"/>
        </w:rPr>
      </w:pPr>
    </w:p>
    <w:p w:rsidR="000E4F6A" w:rsidRPr="000E4F6A" w:rsidRDefault="000E4F6A" w:rsidP="005005C0">
      <w:pPr>
        <w:spacing w:line="360" w:lineRule="auto"/>
        <w:jc w:val="both"/>
        <w:rPr>
          <w:rFonts w:asciiTheme="majorHAnsi" w:eastAsia="Calibri" w:hAnsiTheme="majorHAnsi" w:cstheme="majorHAnsi"/>
          <w:bCs/>
          <w:lang w:val="pl-PL"/>
        </w:rPr>
      </w:pP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Incorporated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obejmuje działalność 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związaną z </w:t>
      </w:r>
      <w:r w:rsidRPr="000E4F6A">
        <w:rPr>
          <w:rFonts w:asciiTheme="majorHAnsi" w:eastAsia="Calibri" w:hAnsiTheme="majorHAnsi" w:cstheme="majorHAnsi"/>
          <w:bCs/>
          <w:lang w:val="pl-PL"/>
        </w:rPr>
        <w:t>licencj</w:t>
      </w:r>
      <w:r w:rsidR="00253E39">
        <w:rPr>
          <w:rFonts w:asciiTheme="majorHAnsi" w:eastAsia="Calibri" w:hAnsiTheme="majorHAnsi" w:cstheme="majorHAnsi"/>
          <w:bCs/>
          <w:lang w:val="pl-PL"/>
        </w:rPr>
        <w:t>onowaniem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, 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funkcjonowaniem spółki </w:t>
      </w:r>
      <w:r w:rsidRPr="000E4F6A">
        <w:rPr>
          <w:rFonts w:asciiTheme="majorHAnsi" w:eastAsia="Calibri" w:hAnsiTheme="majorHAnsi" w:cstheme="majorHAnsi"/>
          <w:bCs/>
          <w:lang w:val="pl-PL"/>
        </w:rPr>
        <w:t>QTL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 (</w:t>
      </w:r>
      <w:proofErr w:type="spellStart"/>
      <w:r w:rsidR="00253E39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="00253E39">
        <w:rPr>
          <w:rFonts w:asciiTheme="majorHAnsi" w:eastAsia="Calibri" w:hAnsiTheme="majorHAnsi" w:cstheme="majorHAnsi"/>
          <w:bCs/>
          <w:lang w:val="pl-PL"/>
        </w:rPr>
        <w:t xml:space="preserve"> Technologies </w:t>
      </w:r>
      <w:proofErr w:type="spellStart"/>
      <w:r w:rsidR="00253E39">
        <w:rPr>
          <w:rFonts w:asciiTheme="majorHAnsi" w:eastAsia="Calibri" w:hAnsiTheme="majorHAnsi" w:cstheme="majorHAnsi"/>
          <w:bCs/>
          <w:lang w:val="pl-PL"/>
        </w:rPr>
        <w:t>Licensing</w:t>
      </w:r>
      <w:proofErr w:type="spellEnd"/>
      <w:r w:rsidR="00253E39">
        <w:rPr>
          <w:rFonts w:asciiTheme="majorHAnsi" w:eastAsia="Calibri" w:hAnsiTheme="majorHAnsi" w:cstheme="majorHAnsi"/>
          <w:bCs/>
          <w:lang w:val="pl-PL"/>
        </w:rPr>
        <w:t>)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oraz 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zarządza </w:t>
      </w:r>
      <w:r w:rsidRPr="000E4F6A">
        <w:rPr>
          <w:rFonts w:asciiTheme="majorHAnsi" w:eastAsia="Calibri" w:hAnsiTheme="majorHAnsi" w:cstheme="majorHAnsi"/>
          <w:bCs/>
          <w:lang w:val="pl-PL"/>
        </w:rPr>
        <w:t>większoś</w:t>
      </w:r>
      <w:r w:rsidR="00253E39">
        <w:rPr>
          <w:rFonts w:asciiTheme="majorHAnsi" w:eastAsia="Calibri" w:hAnsiTheme="majorHAnsi" w:cstheme="majorHAnsi"/>
          <w:bCs/>
          <w:lang w:val="pl-PL"/>
        </w:rPr>
        <w:t>cią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portfela patentów.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Technologies,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Inc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., spółka zależna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Incorporated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>, prowadzi wraz z</w:t>
      </w:r>
      <w:r w:rsidR="00253E39">
        <w:rPr>
          <w:rFonts w:asciiTheme="majorHAnsi" w:eastAsia="Calibri" w:hAnsiTheme="majorHAnsi" w:cstheme="majorHAnsi"/>
          <w:bCs/>
          <w:lang w:val="pl-PL"/>
        </w:rPr>
        <w:t xml:space="preserve"> innymi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spółkami zależnymi </w:t>
      </w:r>
      <w:r w:rsidR="00253E39">
        <w:rPr>
          <w:rFonts w:asciiTheme="majorHAnsi" w:eastAsia="Calibri" w:hAnsiTheme="majorHAnsi" w:cstheme="majorHAnsi"/>
          <w:bCs/>
          <w:lang w:val="pl-PL"/>
        </w:rPr>
        <w:t>działalność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inżynieryjn</w:t>
      </w:r>
      <w:r w:rsidR="00253E39">
        <w:rPr>
          <w:rFonts w:asciiTheme="majorHAnsi" w:eastAsia="Calibri" w:hAnsiTheme="majorHAnsi" w:cstheme="majorHAnsi"/>
          <w:bCs/>
          <w:lang w:val="pl-PL"/>
        </w:rPr>
        <w:t>ą</w:t>
      </w:r>
      <w:r w:rsidRPr="000E4F6A">
        <w:rPr>
          <w:rFonts w:asciiTheme="majorHAnsi" w:eastAsia="Calibri" w:hAnsiTheme="majorHAnsi" w:cstheme="majorHAnsi"/>
          <w:bCs/>
          <w:lang w:val="pl-PL"/>
        </w:rPr>
        <w:t>, badawcz</w:t>
      </w:r>
      <w:r w:rsidR="00253E39">
        <w:rPr>
          <w:rFonts w:asciiTheme="majorHAnsi" w:eastAsia="Calibri" w:hAnsiTheme="majorHAnsi" w:cstheme="majorHAnsi"/>
          <w:bCs/>
          <w:lang w:val="pl-PL"/>
        </w:rPr>
        <w:t>ą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i rozwojow</w:t>
      </w:r>
      <w:r w:rsidR="00253E39">
        <w:rPr>
          <w:rFonts w:asciiTheme="majorHAnsi" w:eastAsia="Calibri" w:hAnsiTheme="majorHAnsi" w:cstheme="majorHAnsi"/>
          <w:bCs/>
          <w:lang w:val="pl-PL"/>
        </w:rPr>
        <w:t>ą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r w:rsidR="00253E39">
        <w:rPr>
          <w:rFonts w:asciiTheme="majorHAnsi" w:eastAsia="Calibri" w:hAnsiTheme="majorHAnsi" w:cstheme="majorHAnsi"/>
          <w:bCs/>
          <w:lang w:val="pl-PL"/>
        </w:rPr>
        <w:t>dotyczącą wszystkich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produkt</w:t>
      </w:r>
      <w:r w:rsidR="00253E39">
        <w:rPr>
          <w:rFonts w:asciiTheme="majorHAnsi" w:eastAsia="Calibri" w:hAnsiTheme="majorHAnsi" w:cstheme="majorHAnsi"/>
          <w:bCs/>
          <w:lang w:val="pl-PL"/>
        </w:rPr>
        <w:t>ów</w:t>
      </w:r>
      <w:r w:rsidRPr="000E4F6A">
        <w:rPr>
          <w:rFonts w:asciiTheme="majorHAnsi" w:eastAsia="Calibri" w:hAnsiTheme="majorHAnsi" w:cstheme="majorHAnsi"/>
          <w:bCs/>
          <w:lang w:val="pl-PL"/>
        </w:rPr>
        <w:t xml:space="preserve"> i usług, w tym działalność w zakresie półprzewodników QCT.</w:t>
      </w:r>
    </w:p>
    <w:p w:rsidR="000E4F6A" w:rsidRPr="000E4F6A" w:rsidRDefault="000E4F6A" w:rsidP="000E4F6A">
      <w:pPr>
        <w:rPr>
          <w:rFonts w:asciiTheme="majorHAnsi" w:eastAsia="Calibri" w:hAnsiTheme="majorHAnsi" w:cstheme="majorHAnsi"/>
          <w:bCs/>
          <w:lang w:val="pl-PL"/>
        </w:rPr>
      </w:pPr>
    </w:p>
    <w:p w:rsidR="000E4F6A" w:rsidRPr="000E4F6A" w:rsidRDefault="000E4F6A" w:rsidP="000E4F6A">
      <w:pPr>
        <w:rPr>
          <w:rFonts w:asciiTheme="majorHAnsi" w:eastAsia="Calibri" w:hAnsiTheme="majorHAnsi" w:cstheme="majorHAnsi"/>
          <w:bCs/>
          <w:lang w:val="pl-PL"/>
        </w:rPr>
      </w:pPr>
      <w:r w:rsidRPr="000E4F6A">
        <w:rPr>
          <w:rFonts w:asciiTheme="majorHAnsi" w:eastAsia="Calibri" w:hAnsiTheme="majorHAnsi" w:cstheme="majorHAnsi"/>
          <w:bCs/>
          <w:lang w:val="pl-PL"/>
        </w:rPr>
        <w:t>###</w:t>
      </w:r>
    </w:p>
    <w:p w:rsidR="000E4F6A" w:rsidRPr="000E4F6A" w:rsidRDefault="000E4F6A" w:rsidP="005005C0">
      <w:pPr>
        <w:spacing w:line="360" w:lineRule="auto"/>
        <w:jc w:val="both"/>
        <w:rPr>
          <w:rFonts w:asciiTheme="majorHAnsi" w:eastAsia="Calibri" w:hAnsiTheme="majorHAnsi" w:cstheme="majorHAnsi"/>
          <w:bCs/>
          <w:lang w:val="pl-PL"/>
        </w:rPr>
      </w:pP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i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Snapdragon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są znakami towarowymi lub zarejestrowanymi znakami towarowymi firmy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Incorporated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>.</w:t>
      </w:r>
    </w:p>
    <w:p w:rsidR="00164BE2" w:rsidRPr="000E4F6A" w:rsidRDefault="000E4F6A" w:rsidP="005005C0">
      <w:pPr>
        <w:spacing w:line="360" w:lineRule="auto"/>
        <w:jc w:val="both"/>
        <w:rPr>
          <w:rFonts w:asciiTheme="majorHAnsi" w:eastAsia="Calibri" w:hAnsiTheme="majorHAnsi" w:cstheme="majorHAnsi"/>
          <w:bCs/>
          <w:i/>
          <w:iCs/>
          <w:lang w:val="pl-PL"/>
        </w:rPr>
      </w:pP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Snapdragon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i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AI Engine są produktami firmy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Qualcomm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 xml:space="preserve"> Technologies, </w:t>
      </w:r>
      <w:proofErr w:type="spellStart"/>
      <w:r w:rsidRPr="000E4F6A">
        <w:rPr>
          <w:rFonts w:asciiTheme="majorHAnsi" w:eastAsia="Calibri" w:hAnsiTheme="majorHAnsi" w:cstheme="majorHAnsi"/>
          <w:bCs/>
          <w:lang w:val="pl-PL"/>
        </w:rPr>
        <w:t>Inc</w:t>
      </w:r>
      <w:proofErr w:type="spellEnd"/>
      <w:r w:rsidRPr="000E4F6A">
        <w:rPr>
          <w:rFonts w:asciiTheme="majorHAnsi" w:eastAsia="Calibri" w:hAnsiTheme="majorHAnsi" w:cstheme="majorHAnsi"/>
          <w:bCs/>
          <w:lang w:val="pl-PL"/>
        </w:rPr>
        <w:t>. i/lub jej spółek zależnych.</w:t>
      </w:r>
    </w:p>
    <w:sectPr w:rsidR="00164BE2" w:rsidRPr="000E4F6A" w:rsidSect="00B31407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E2" w:rsidRDefault="00584BE2" w:rsidP="002078F9">
      <w:pPr>
        <w:spacing w:line="240" w:lineRule="auto"/>
      </w:pPr>
      <w:r>
        <w:separator/>
      </w:r>
    </w:p>
  </w:endnote>
  <w:endnote w:type="continuationSeparator" w:id="0">
    <w:p w:rsidR="00584BE2" w:rsidRDefault="00584BE2" w:rsidP="0020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E2" w:rsidRDefault="00584BE2" w:rsidP="002078F9">
      <w:pPr>
        <w:spacing w:line="240" w:lineRule="auto"/>
      </w:pPr>
      <w:r>
        <w:separator/>
      </w:r>
    </w:p>
  </w:footnote>
  <w:footnote w:type="continuationSeparator" w:id="0">
    <w:p w:rsidR="00584BE2" w:rsidRDefault="00584BE2" w:rsidP="00207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33" w:rsidRDefault="00923833">
    <w:pPr>
      <w:pStyle w:val="Nagwek"/>
    </w:pPr>
    <w:r>
      <w:rPr>
        <w:noProof/>
        <w:lang w:val="pl-PL" w:eastAsia="pl-PL"/>
      </w:rPr>
      <w:drawing>
        <wp:inline distT="0" distB="0" distL="0" distR="0">
          <wp:extent cx="1743075" cy="284480"/>
          <wp:effectExtent l="0" t="0" r="9525" b="127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C65"/>
    <w:multiLevelType w:val="multilevel"/>
    <w:tmpl w:val="EBB8A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531AFA"/>
    <w:multiLevelType w:val="multilevel"/>
    <w:tmpl w:val="4F8E7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D067FA1"/>
    <w:multiLevelType w:val="hybridMultilevel"/>
    <w:tmpl w:val="3618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A2BF3"/>
    <w:multiLevelType w:val="hybridMultilevel"/>
    <w:tmpl w:val="75A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E2"/>
    <w:rsid w:val="000044AA"/>
    <w:rsid w:val="00005C97"/>
    <w:rsid w:val="00021253"/>
    <w:rsid w:val="00021A86"/>
    <w:rsid w:val="00023018"/>
    <w:rsid w:val="000245AA"/>
    <w:rsid w:val="0003573E"/>
    <w:rsid w:val="0003636F"/>
    <w:rsid w:val="000461FB"/>
    <w:rsid w:val="00060FF6"/>
    <w:rsid w:val="00075B89"/>
    <w:rsid w:val="00076F16"/>
    <w:rsid w:val="00085132"/>
    <w:rsid w:val="00085957"/>
    <w:rsid w:val="00087428"/>
    <w:rsid w:val="00090F8B"/>
    <w:rsid w:val="000926CA"/>
    <w:rsid w:val="000934A4"/>
    <w:rsid w:val="00095E38"/>
    <w:rsid w:val="00095EF9"/>
    <w:rsid w:val="00096005"/>
    <w:rsid w:val="000A2035"/>
    <w:rsid w:val="000A2CA9"/>
    <w:rsid w:val="000B401A"/>
    <w:rsid w:val="000B6AD5"/>
    <w:rsid w:val="000C3456"/>
    <w:rsid w:val="000C3A0A"/>
    <w:rsid w:val="000C4011"/>
    <w:rsid w:val="000E1883"/>
    <w:rsid w:val="000E1B04"/>
    <w:rsid w:val="000E4F6A"/>
    <w:rsid w:val="000E583E"/>
    <w:rsid w:val="000F1ED5"/>
    <w:rsid w:val="000F2E8C"/>
    <w:rsid w:val="00111FBA"/>
    <w:rsid w:val="001174C6"/>
    <w:rsid w:val="00137601"/>
    <w:rsid w:val="001433A7"/>
    <w:rsid w:val="00145922"/>
    <w:rsid w:val="00147449"/>
    <w:rsid w:val="00163ECF"/>
    <w:rsid w:val="00164BE2"/>
    <w:rsid w:val="00172672"/>
    <w:rsid w:val="00175EC8"/>
    <w:rsid w:val="00191918"/>
    <w:rsid w:val="001931C9"/>
    <w:rsid w:val="00196F8E"/>
    <w:rsid w:val="001A3FE3"/>
    <w:rsid w:val="001B216F"/>
    <w:rsid w:val="001B2592"/>
    <w:rsid w:val="001B5739"/>
    <w:rsid w:val="001C3A37"/>
    <w:rsid w:val="001C44B7"/>
    <w:rsid w:val="001E1709"/>
    <w:rsid w:val="0020448F"/>
    <w:rsid w:val="002071D4"/>
    <w:rsid w:val="002078F9"/>
    <w:rsid w:val="00222135"/>
    <w:rsid w:val="00224C5C"/>
    <w:rsid w:val="0022572D"/>
    <w:rsid w:val="0022610F"/>
    <w:rsid w:val="0022795E"/>
    <w:rsid w:val="0023130B"/>
    <w:rsid w:val="00234134"/>
    <w:rsid w:val="00234185"/>
    <w:rsid w:val="00235BCC"/>
    <w:rsid w:val="00242C58"/>
    <w:rsid w:val="00251B07"/>
    <w:rsid w:val="002527C0"/>
    <w:rsid w:val="00252A47"/>
    <w:rsid w:val="00253E39"/>
    <w:rsid w:val="002557B4"/>
    <w:rsid w:val="00260497"/>
    <w:rsid w:val="00264A69"/>
    <w:rsid w:val="002667DC"/>
    <w:rsid w:val="00266E5A"/>
    <w:rsid w:val="002751CB"/>
    <w:rsid w:val="00277E4D"/>
    <w:rsid w:val="00284379"/>
    <w:rsid w:val="00284FFF"/>
    <w:rsid w:val="002868EA"/>
    <w:rsid w:val="00286A93"/>
    <w:rsid w:val="002A024D"/>
    <w:rsid w:val="002A4503"/>
    <w:rsid w:val="002A50F8"/>
    <w:rsid w:val="002B5452"/>
    <w:rsid w:val="002D015E"/>
    <w:rsid w:val="002E75F1"/>
    <w:rsid w:val="002F49BF"/>
    <w:rsid w:val="00307777"/>
    <w:rsid w:val="00313EDB"/>
    <w:rsid w:val="003165FB"/>
    <w:rsid w:val="0032509C"/>
    <w:rsid w:val="0032661D"/>
    <w:rsid w:val="00330DFD"/>
    <w:rsid w:val="0034092F"/>
    <w:rsid w:val="00340F19"/>
    <w:rsid w:val="0034222F"/>
    <w:rsid w:val="00350B72"/>
    <w:rsid w:val="00351FE6"/>
    <w:rsid w:val="00356D16"/>
    <w:rsid w:val="00360605"/>
    <w:rsid w:val="00362FCB"/>
    <w:rsid w:val="00371698"/>
    <w:rsid w:val="00373753"/>
    <w:rsid w:val="0037686F"/>
    <w:rsid w:val="003778EA"/>
    <w:rsid w:val="00377A44"/>
    <w:rsid w:val="00385B5A"/>
    <w:rsid w:val="00391216"/>
    <w:rsid w:val="0039135A"/>
    <w:rsid w:val="0039338D"/>
    <w:rsid w:val="003A3022"/>
    <w:rsid w:val="003A5D39"/>
    <w:rsid w:val="003C5718"/>
    <w:rsid w:val="003C5CF6"/>
    <w:rsid w:val="003D723C"/>
    <w:rsid w:val="003E09CA"/>
    <w:rsid w:val="003F3472"/>
    <w:rsid w:val="003F3F50"/>
    <w:rsid w:val="003F4509"/>
    <w:rsid w:val="003F45FD"/>
    <w:rsid w:val="003F47B7"/>
    <w:rsid w:val="003F602E"/>
    <w:rsid w:val="003F64B9"/>
    <w:rsid w:val="00401E44"/>
    <w:rsid w:val="00403749"/>
    <w:rsid w:val="00407BA7"/>
    <w:rsid w:val="00410F1E"/>
    <w:rsid w:val="004213BA"/>
    <w:rsid w:val="00430767"/>
    <w:rsid w:val="00430CFC"/>
    <w:rsid w:val="00431D19"/>
    <w:rsid w:val="00452869"/>
    <w:rsid w:val="00456521"/>
    <w:rsid w:val="00460B8D"/>
    <w:rsid w:val="00462A3C"/>
    <w:rsid w:val="00467CB8"/>
    <w:rsid w:val="004713D1"/>
    <w:rsid w:val="00472CCD"/>
    <w:rsid w:val="00476FCE"/>
    <w:rsid w:val="00477BEB"/>
    <w:rsid w:val="004810C0"/>
    <w:rsid w:val="00483E55"/>
    <w:rsid w:val="00485226"/>
    <w:rsid w:val="00490A54"/>
    <w:rsid w:val="004919E8"/>
    <w:rsid w:val="0049610F"/>
    <w:rsid w:val="00497E24"/>
    <w:rsid w:val="004A66E8"/>
    <w:rsid w:val="004C0BAD"/>
    <w:rsid w:val="004C1869"/>
    <w:rsid w:val="004C51E1"/>
    <w:rsid w:val="004C6963"/>
    <w:rsid w:val="004D27A4"/>
    <w:rsid w:val="004D411C"/>
    <w:rsid w:val="004E67A9"/>
    <w:rsid w:val="004E7255"/>
    <w:rsid w:val="004F49E5"/>
    <w:rsid w:val="004F4B40"/>
    <w:rsid w:val="005005C0"/>
    <w:rsid w:val="00501445"/>
    <w:rsid w:val="0050496F"/>
    <w:rsid w:val="00513337"/>
    <w:rsid w:val="0051439A"/>
    <w:rsid w:val="00515408"/>
    <w:rsid w:val="00517E28"/>
    <w:rsid w:val="005203AA"/>
    <w:rsid w:val="00520E64"/>
    <w:rsid w:val="005272ED"/>
    <w:rsid w:val="00535CEB"/>
    <w:rsid w:val="00543987"/>
    <w:rsid w:val="00561E8D"/>
    <w:rsid w:val="00567147"/>
    <w:rsid w:val="00567327"/>
    <w:rsid w:val="00573557"/>
    <w:rsid w:val="00584BE2"/>
    <w:rsid w:val="005B2828"/>
    <w:rsid w:val="005B2DF0"/>
    <w:rsid w:val="005C3258"/>
    <w:rsid w:val="005C3266"/>
    <w:rsid w:val="005C3369"/>
    <w:rsid w:val="005F24F1"/>
    <w:rsid w:val="005F4B6A"/>
    <w:rsid w:val="00603A39"/>
    <w:rsid w:val="00604DFD"/>
    <w:rsid w:val="0060610A"/>
    <w:rsid w:val="00607A9B"/>
    <w:rsid w:val="00610DAF"/>
    <w:rsid w:val="0062434A"/>
    <w:rsid w:val="00636CA2"/>
    <w:rsid w:val="006508CB"/>
    <w:rsid w:val="00654851"/>
    <w:rsid w:val="00660E85"/>
    <w:rsid w:val="00662071"/>
    <w:rsid w:val="006703B1"/>
    <w:rsid w:val="00674080"/>
    <w:rsid w:val="006758B2"/>
    <w:rsid w:val="00677848"/>
    <w:rsid w:val="00684E46"/>
    <w:rsid w:val="00686C51"/>
    <w:rsid w:val="006915D1"/>
    <w:rsid w:val="006A1DA7"/>
    <w:rsid w:val="006A35A5"/>
    <w:rsid w:val="006A6537"/>
    <w:rsid w:val="006A6E9D"/>
    <w:rsid w:val="006B3F8C"/>
    <w:rsid w:val="006B4A19"/>
    <w:rsid w:val="006B5944"/>
    <w:rsid w:val="006C153F"/>
    <w:rsid w:val="006D4EEE"/>
    <w:rsid w:val="006D6587"/>
    <w:rsid w:val="006D6819"/>
    <w:rsid w:val="006E31BF"/>
    <w:rsid w:val="006E7556"/>
    <w:rsid w:val="00707F72"/>
    <w:rsid w:val="00714016"/>
    <w:rsid w:val="007176E3"/>
    <w:rsid w:val="00721DFE"/>
    <w:rsid w:val="00724E99"/>
    <w:rsid w:val="00732AF9"/>
    <w:rsid w:val="00735CB1"/>
    <w:rsid w:val="0073674C"/>
    <w:rsid w:val="00737080"/>
    <w:rsid w:val="00753909"/>
    <w:rsid w:val="0075670C"/>
    <w:rsid w:val="007641FB"/>
    <w:rsid w:val="00764D97"/>
    <w:rsid w:val="00765B74"/>
    <w:rsid w:val="0076723F"/>
    <w:rsid w:val="0077495B"/>
    <w:rsid w:val="00797FBC"/>
    <w:rsid w:val="007A0720"/>
    <w:rsid w:val="007A6B02"/>
    <w:rsid w:val="007C3407"/>
    <w:rsid w:val="007D1F11"/>
    <w:rsid w:val="007D678A"/>
    <w:rsid w:val="007E4BC8"/>
    <w:rsid w:val="007E5F5D"/>
    <w:rsid w:val="007F1680"/>
    <w:rsid w:val="00803155"/>
    <w:rsid w:val="00810589"/>
    <w:rsid w:val="00815176"/>
    <w:rsid w:val="00821155"/>
    <w:rsid w:val="00835760"/>
    <w:rsid w:val="0083614A"/>
    <w:rsid w:val="00855B05"/>
    <w:rsid w:val="00880025"/>
    <w:rsid w:val="00883EF8"/>
    <w:rsid w:val="008860D4"/>
    <w:rsid w:val="00887D42"/>
    <w:rsid w:val="008940D6"/>
    <w:rsid w:val="008A1219"/>
    <w:rsid w:val="008A640C"/>
    <w:rsid w:val="008B412D"/>
    <w:rsid w:val="008B4710"/>
    <w:rsid w:val="008C27C7"/>
    <w:rsid w:val="008D72FB"/>
    <w:rsid w:val="008D744F"/>
    <w:rsid w:val="008E5462"/>
    <w:rsid w:val="008E5B47"/>
    <w:rsid w:val="008F45A2"/>
    <w:rsid w:val="008F7F57"/>
    <w:rsid w:val="0090116A"/>
    <w:rsid w:val="00913FE4"/>
    <w:rsid w:val="00915387"/>
    <w:rsid w:val="00916512"/>
    <w:rsid w:val="00923833"/>
    <w:rsid w:val="00940733"/>
    <w:rsid w:val="0095414B"/>
    <w:rsid w:val="0095447F"/>
    <w:rsid w:val="00957120"/>
    <w:rsid w:val="00960534"/>
    <w:rsid w:val="00962555"/>
    <w:rsid w:val="00962705"/>
    <w:rsid w:val="00964CA7"/>
    <w:rsid w:val="009670AA"/>
    <w:rsid w:val="00973E66"/>
    <w:rsid w:val="009865E2"/>
    <w:rsid w:val="0099263F"/>
    <w:rsid w:val="00995D81"/>
    <w:rsid w:val="0099749B"/>
    <w:rsid w:val="009A1D64"/>
    <w:rsid w:val="009A7F18"/>
    <w:rsid w:val="009B4736"/>
    <w:rsid w:val="009B4CD3"/>
    <w:rsid w:val="009B5DCA"/>
    <w:rsid w:val="009C0D88"/>
    <w:rsid w:val="009C3AF3"/>
    <w:rsid w:val="009E498B"/>
    <w:rsid w:val="009E4C07"/>
    <w:rsid w:val="009F28EC"/>
    <w:rsid w:val="009F51DC"/>
    <w:rsid w:val="00A02F3F"/>
    <w:rsid w:val="00A05E09"/>
    <w:rsid w:val="00A10DAE"/>
    <w:rsid w:val="00A149B1"/>
    <w:rsid w:val="00A16CE6"/>
    <w:rsid w:val="00A21B56"/>
    <w:rsid w:val="00A21DA6"/>
    <w:rsid w:val="00A21EBB"/>
    <w:rsid w:val="00A30754"/>
    <w:rsid w:val="00A33B47"/>
    <w:rsid w:val="00A34659"/>
    <w:rsid w:val="00A35EAD"/>
    <w:rsid w:val="00A45BC2"/>
    <w:rsid w:val="00A52588"/>
    <w:rsid w:val="00A531B2"/>
    <w:rsid w:val="00A54334"/>
    <w:rsid w:val="00A6105D"/>
    <w:rsid w:val="00A61141"/>
    <w:rsid w:val="00A73FB6"/>
    <w:rsid w:val="00A81EA1"/>
    <w:rsid w:val="00A877FC"/>
    <w:rsid w:val="00AA3B55"/>
    <w:rsid w:val="00AB1D77"/>
    <w:rsid w:val="00AC4DDC"/>
    <w:rsid w:val="00AD133A"/>
    <w:rsid w:val="00AD23C2"/>
    <w:rsid w:val="00AD2E19"/>
    <w:rsid w:val="00AD5673"/>
    <w:rsid w:val="00AE27C3"/>
    <w:rsid w:val="00AF50B5"/>
    <w:rsid w:val="00AF6005"/>
    <w:rsid w:val="00B02A13"/>
    <w:rsid w:val="00B0685B"/>
    <w:rsid w:val="00B1598C"/>
    <w:rsid w:val="00B31407"/>
    <w:rsid w:val="00B37742"/>
    <w:rsid w:val="00B56789"/>
    <w:rsid w:val="00B57BE7"/>
    <w:rsid w:val="00B620F3"/>
    <w:rsid w:val="00B6646C"/>
    <w:rsid w:val="00B71570"/>
    <w:rsid w:val="00B7539F"/>
    <w:rsid w:val="00B81839"/>
    <w:rsid w:val="00B86825"/>
    <w:rsid w:val="00B86BEA"/>
    <w:rsid w:val="00B86F3A"/>
    <w:rsid w:val="00B90DCC"/>
    <w:rsid w:val="00BA1442"/>
    <w:rsid w:val="00BA17CC"/>
    <w:rsid w:val="00BA3036"/>
    <w:rsid w:val="00BC541F"/>
    <w:rsid w:val="00BC6AAC"/>
    <w:rsid w:val="00BE47FB"/>
    <w:rsid w:val="00BF5C7F"/>
    <w:rsid w:val="00C1736D"/>
    <w:rsid w:val="00C22D14"/>
    <w:rsid w:val="00C26AA2"/>
    <w:rsid w:val="00C2796D"/>
    <w:rsid w:val="00C30496"/>
    <w:rsid w:val="00C32316"/>
    <w:rsid w:val="00C44A44"/>
    <w:rsid w:val="00C46340"/>
    <w:rsid w:val="00C61F06"/>
    <w:rsid w:val="00C6614B"/>
    <w:rsid w:val="00C70C81"/>
    <w:rsid w:val="00C73B67"/>
    <w:rsid w:val="00C74D54"/>
    <w:rsid w:val="00C7621E"/>
    <w:rsid w:val="00C80BBB"/>
    <w:rsid w:val="00C82176"/>
    <w:rsid w:val="00C91E75"/>
    <w:rsid w:val="00C95587"/>
    <w:rsid w:val="00C9674E"/>
    <w:rsid w:val="00CA0250"/>
    <w:rsid w:val="00CA18D8"/>
    <w:rsid w:val="00CA6074"/>
    <w:rsid w:val="00CA7FC8"/>
    <w:rsid w:val="00CB1680"/>
    <w:rsid w:val="00CB2B0F"/>
    <w:rsid w:val="00CB2BFF"/>
    <w:rsid w:val="00CC3324"/>
    <w:rsid w:val="00CD15A8"/>
    <w:rsid w:val="00CD55F4"/>
    <w:rsid w:val="00CD6E9A"/>
    <w:rsid w:val="00CD7A54"/>
    <w:rsid w:val="00CE10BE"/>
    <w:rsid w:val="00CE189A"/>
    <w:rsid w:val="00CE2D67"/>
    <w:rsid w:val="00CE45C6"/>
    <w:rsid w:val="00CF11E9"/>
    <w:rsid w:val="00CF1736"/>
    <w:rsid w:val="00D156DA"/>
    <w:rsid w:val="00D16F28"/>
    <w:rsid w:val="00D27172"/>
    <w:rsid w:val="00D33330"/>
    <w:rsid w:val="00D4011D"/>
    <w:rsid w:val="00D41DEC"/>
    <w:rsid w:val="00D42C9C"/>
    <w:rsid w:val="00D434AA"/>
    <w:rsid w:val="00D43D8A"/>
    <w:rsid w:val="00D45705"/>
    <w:rsid w:val="00D4629B"/>
    <w:rsid w:val="00D5072B"/>
    <w:rsid w:val="00D64F64"/>
    <w:rsid w:val="00D674B8"/>
    <w:rsid w:val="00D7731D"/>
    <w:rsid w:val="00D817E7"/>
    <w:rsid w:val="00D82337"/>
    <w:rsid w:val="00D95FDC"/>
    <w:rsid w:val="00DA0513"/>
    <w:rsid w:val="00DB028B"/>
    <w:rsid w:val="00DB128F"/>
    <w:rsid w:val="00DC1FE6"/>
    <w:rsid w:val="00DC4AC1"/>
    <w:rsid w:val="00DE1EBF"/>
    <w:rsid w:val="00DE50CE"/>
    <w:rsid w:val="00DF1391"/>
    <w:rsid w:val="00DF14A4"/>
    <w:rsid w:val="00DF29B2"/>
    <w:rsid w:val="00DF7A58"/>
    <w:rsid w:val="00E036DD"/>
    <w:rsid w:val="00E10D8A"/>
    <w:rsid w:val="00E1159B"/>
    <w:rsid w:val="00E12A9C"/>
    <w:rsid w:val="00E14065"/>
    <w:rsid w:val="00E30ED0"/>
    <w:rsid w:val="00E339F9"/>
    <w:rsid w:val="00E34649"/>
    <w:rsid w:val="00E352E7"/>
    <w:rsid w:val="00E40CF8"/>
    <w:rsid w:val="00E41081"/>
    <w:rsid w:val="00E42C01"/>
    <w:rsid w:val="00E54CD1"/>
    <w:rsid w:val="00E57C47"/>
    <w:rsid w:val="00E614FD"/>
    <w:rsid w:val="00E62EA7"/>
    <w:rsid w:val="00E65ACF"/>
    <w:rsid w:val="00E74196"/>
    <w:rsid w:val="00E80D62"/>
    <w:rsid w:val="00E86DA8"/>
    <w:rsid w:val="00EA4FCC"/>
    <w:rsid w:val="00EA5531"/>
    <w:rsid w:val="00EA5E0A"/>
    <w:rsid w:val="00EA6A1F"/>
    <w:rsid w:val="00EA7353"/>
    <w:rsid w:val="00EB0818"/>
    <w:rsid w:val="00EB2F50"/>
    <w:rsid w:val="00EB3730"/>
    <w:rsid w:val="00EB4291"/>
    <w:rsid w:val="00EB6860"/>
    <w:rsid w:val="00EB7B71"/>
    <w:rsid w:val="00ED228E"/>
    <w:rsid w:val="00ED4DFF"/>
    <w:rsid w:val="00EE03CD"/>
    <w:rsid w:val="00EE27D8"/>
    <w:rsid w:val="00EE4FC1"/>
    <w:rsid w:val="00EE53AF"/>
    <w:rsid w:val="00F12F0B"/>
    <w:rsid w:val="00F13A52"/>
    <w:rsid w:val="00F21649"/>
    <w:rsid w:val="00F26A6B"/>
    <w:rsid w:val="00F27EB1"/>
    <w:rsid w:val="00F36880"/>
    <w:rsid w:val="00F3780E"/>
    <w:rsid w:val="00F44372"/>
    <w:rsid w:val="00F479FA"/>
    <w:rsid w:val="00F50D7C"/>
    <w:rsid w:val="00F54A3C"/>
    <w:rsid w:val="00F55365"/>
    <w:rsid w:val="00F64542"/>
    <w:rsid w:val="00F71D7D"/>
    <w:rsid w:val="00F75CAC"/>
    <w:rsid w:val="00F77FED"/>
    <w:rsid w:val="00F804A7"/>
    <w:rsid w:val="00F8243A"/>
    <w:rsid w:val="00F84A09"/>
    <w:rsid w:val="00F93011"/>
    <w:rsid w:val="00F94576"/>
    <w:rsid w:val="00FA0D19"/>
    <w:rsid w:val="00FA3752"/>
    <w:rsid w:val="00FD1435"/>
    <w:rsid w:val="00FE5E7A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07"/>
  </w:style>
  <w:style w:type="paragraph" w:styleId="Nagwek1">
    <w:name w:val="heading 1"/>
    <w:basedOn w:val="Normalny"/>
    <w:next w:val="Normalny"/>
    <w:uiPriority w:val="9"/>
    <w:qFormat/>
    <w:rsid w:val="00B314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314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314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314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3140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314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B3140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B31407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40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40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E3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38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4F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F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B473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8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F9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F9"/>
  </w:style>
  <w:style w:type="paragraph" w:styleId="Stopka">
    <w:name w:val="footer"/>
    <w:basedOn w:val="Normalny"/>
    <w:link w:val="StopkaZnak"/>
    <w:uiPriority w:val="99"/>
    <w:unhideWhenUsed/>
    <w:rsid w:val="002078F9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F9"/>
  </w:style>
  <w:style w:type="paragraph" w:customStyle="1" w:styleId="xmsonormal">
    <w:name w:val="x_msonormal"/>
    <w:basedOn w:val="Normalny"/>
    <w:rsid w:val="00BC541F"/>
    <w:pPr>
      <w:spacing w:line="240" w:lineRule="auto"/>
    </w:pPr>
    <w:rPr>
      <w:rFonts w:ascii="Calibri" w:eastAsiaTheme="minorHAnsi" w:hAnsi="Calibri" w:cs="Calibri"/>
      <w:lang w:val="en-US"/>
    </w:rPr>
  </w:style>
  <w:style w:type="character" w:customStyle="1" w:styleId="apple-converted-space">
    <w:name w:val="apple-converted-space"/>
    <w:basedOn w:val="Domylnaczcionkaakapitu"/>
    <w:rsid w:val="004F49E5"/>
  </w:style>
  <w:style w:type="paragraph" w:styleId="NormalnyWeb">
    <w:name w:val="Normal (Web)"/>
    <w:basedOn w:val="Normalny"/>
    <w:uiPriority w:val="99"/>
    <w:semiHidden/>
    <w:unhideWhenUsed/>
    <w:rsid w:val="00F5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765B74"/>
    <w:rPr>
      <w:color w:val="800080" w:themeColor="followedHyperlink"/>
      <w:u w:val="single"/>
    </w:rPr>
  </w:style>
  <w:style w:type="paragraph" w:customStyle="1" w:styleId="paragraph">
    <w:name w:val="paragraph"/>
    <w:basedOn w:val="Normalny"/>
    <w:qFormat/>
    <w:rsid w:val="00C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qFormat/>
    <w:rsid w:val="00C82176"/>
  </w:style>
  <w:style w:type="character" w:customStyle="1" w:styleId="InternetLink">
    <w:name w:val="Internet Link"/>
    <w:qFormat/>
    <w:rsid w:val="00C82176"/>
    <w:rPr>
      <w:rFonts w:cs="Times New Roman"/>
      <w:color w:val="0000FF"/>
      <w:u w:val="single"/>
    </w:rPr>
  </w:style>
  <w:style w:type="character" w:customStyle="1" w:styleId="czeinternetowe">
    <w:name w:val="Łącze internetowe"/>
    <w:unhideWhenUsed/>
    <w:rsid w:val="00C82176"/>
    <w:rPr>
      <w:color w:val="0000FF"/>
      <w:u w:val="single"/>
    </w:rPr>
  </w:style>
  <w:style w:type="character" w:customStyle="1" w:styleId="scxw22393115">
    <w:name w:val="scxw22393115"/>
    <w:basedOn w:val="Domylnaczcionkaakapitu"/>
    <w:rsid w:val="00C82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phos.com/en-us/products/endpoint-antiviru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comm.com/products/mobile-computing/mobile-p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20C88019D97419325B5F794BA2C13" ma:contentTypeVersion="13" ma:contentTypeDescription="Create a new document." ma:contentTypeScope="" ma:versionID="7b74fa91a8d2684c3dda8ffb101d3e96">
  <xsd:schema xmlns:xsd="http://www.w3.org/2001/XMLSchema" xmlns:xs="http://www.w3.org/2001/XMLSchema" xmlns:p="http://schemas.microsoft.com/office/2006/metadata/properties" xmlns:ns3="50253804-8e7b-403f-a60b-8ad784b7275c" xmlns:ns4="5db44019-ad3c-4b7f-b667-74ee49e090ea" targetNamespace="http://schemas.microsoft.com/office/2006/metadata/properties" ma:root="true" ma:fieldsID="7384c8ad4222673105ac5240ecd10ea1" ns3:_="" ns4:_="">
    <xsd:import namespace="50253804-8e7b-403f-a60b-8ad784b7275c"/>
    <xsd:import namespace="5db44019-ad3c-4b7f-b667-74ee49e09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3804-8e7b-403f-a60b-8ad784b72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44019-ad3c-4b7f-b667-74ee49e09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DF3DF5-3A7E-49DA-A01A-FE913E0CA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26FC1-6304-4513-B415-29B7FDE92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53804-8e7b-403f-a60b-8ad784b7275c"/>
    <ds:schemaRef ds:uri="5db44019-ad3c-4b7f-b667-74ee49e0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33A8-33A1-4296-8871-13E104846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08F15-58C1-4108-B20E-673903FA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Keil, Leslie</dc:creator>
  <cp:lastModifiedBy>SK</cp:lastModifiedBy>
  <cp:revision>9</cp:revision>
  <dcterms:created xsi:type="dcterms:W3CDTF">2021-02-23T14:17:00Z</dcterms:created>
  <dcterms:modified xsi:type="dcterms:W3CDTF">2021-02-24T06:48:00Z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0x0101000F220C88019D97419325B5F794BA2C13</vt:lpwstr>
  </property>
</Properties>
</file>