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7A" w:rsidRPr="00DF517A" w:rsidRDefault="00DF517A" w:rsidP="00DF517A">
      <w:pPr>
        <w:spacing w:after="160" w:line="360" w:lineRule="auto"/>
        <w:jc w:val="center"/>
        <w:rPr>
          <w:rFonts w:ascii="Arial" w:eastAsia="Calibri" w:hAnsi="Arial" w:cs="Arial"/>
          <w:b/>
          <w:bCs/>
          <w:lang w:val="pl-PL" w:eastAsia="en-US"/>
        </w:rPr>
      </w:pPr>
      <w:r w:rsidRPr="00DF517A">
        <w:rPr>
          <w:rFonts w:ascii="Arial" w:eastAsia="Calibri" w:hAnsi="Arial" w:cs="Arial"/>
          <w:b/>
          <w:bCs/>
          <w:lang w:val="pl-PL" w:eastAsia="en-US"/>
        </w:rPr>
        <w:t>Badanie STL Partners i Vertiv: firmy telekomunikacyjne powinny traktować priorytetowo wydajność i zrównoważony rozwój w sieciach 5G</w:t>
      </w:r>
    </w:p>
    <w:p w:rsidR="007A1E31" w:rsidRDefault="00DF517A" w:rsidP="00DF517A">
      <w:pPr>
        <w:spacing w:after="160" w:line="360" w:lineRule="auto"/>
        <w:jc w:val="center"/>
        <w:rPr>
          <w:rFonts w:ascii="Arial" w:eastAsia="Calibri" w:hAnsi="Arial" w:cs="Arial"/>
          <w:i/>
          <w:iCs/>
          <w:sz w:val="20"/>
          <w:szCs w:val="20"/>
          <w:lang w:val="pl-PL" w:eastAsia="en-US"/>
        </w:rPr>
      </w:pPr>
      <w:r w:rsidRPr="00DF517A">
        <w:rPr>
          <w:rFonts w:ascii="Arial" w:eastAsia="Calibri" w:hAnsi="Arial" w:cs="Arial"/>
          <w:i/>
          <w:iCs/>
          <w:sz w:val="20"/>
          <w:szCs w:val="20"/>
          <w:lang w:val="pl-PL" w:eastAsia="en-US"/>
        </w:rPr>
        <w:t xml:space="preserve">Dla operatorów kluczowe będzie wykorzystanie najlepszych praktyk, zapewniających zwiększenie wydajności usług i współpraca z klientami </w:t>
      </w:r>
    </w:p>
    <w:p w:rsidR="007A1E31" w:rsidRPr="00DF517A" w:rsidRDefault="00A47D21" w:rsidP="00DF517A">
      <w:pPr>
        <w:spacing w:after="160" w:line="360" w:lineRule="auto"/>
        <w:jc w:val="center"/>
        <w:rPr>
          <w:rFonts w:ascii="Arial" w:eastAsia="Calibri" w:hAnsi="Arial" w:cs="Arial"/>
          <w:i/>
          <w:iCs/>
          <w:sz w:val="20"/>
          <w:szCs w:val="20"/>
          <w:lang w:val="pl-PL" w:eastAsia="en-US"/>
        </w:rPr>
      </w:pPr>
      <w:r>
        <w:rPr>
          <w:rFonts w:ascii="Arial" w:eastAsia="Calibri" w:hAnsi="Arial" w:cs="Arial"/>
          <w:i/>
          <w:iCs/>
          <w:noProof/>
          <w:sz w:val="20"/>
          <w:szCs w:val="20"/>
          <w:lang w:val="pl-PL" w:eastAsia="pl-PL"/>
        </w:rPr>
        <w:drawing>
          <wp:inline distT="0" distB="0" distL="0" distR="0">
            <wp:extent cx="5935980" cy="30022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17A" w:rsidRPr="00DF517A" w:rsidRDefault="00DF517A" w:rsidP="00DF517A">
      <w:pPr>
        <w:spacing w:after="160"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val="pl-PL" w:eastAsia="en-US"/>
        </w:rPr>
      </w:pPr>
      <w:r w:rsidRPr="00DF517A">
        <w:rPr>
          <w:rFonts w:ascii="Arial" w:eastAsia="Calibri" w:hAnsi="Arial" w:cs="Arial"/>
          <w:b/>
          <w:bCs/>
          <w:sz w:val="20"/>
          <w:szCs w:val="20"/>
          <w:lang w:val="pl-PL" w:eastAsia="en-US"/>
        </w:rPr>
        <w:t>Columbus, Ohio [2</w:t>
      </w:r>
      <w:r w:rsidR="00B5438D">
        <w:rPr>
          <w:rFonts w:ascii="Arial" w:eastAsia="Calibri" w:hAnsi="Arial" w:cs="Arial"/>
          <w:b/>
          <w:bCs/>
          <w:sz w:val="20"/>
          <w:szCs w:val="20"/>
          <w:lang w:val="pl-PL" w:eastAsia="en-US"/>
        </w:rPr>
        <w:t>6</w:t>
      </w:r>
      <w:r w:rsidRPr="00DF517A">
        <w:rPr>
          <w:rFonts w:ascii="Arial" w:eastAsia="Calibri" w:hAnsi="Arial" w:cs="Arial"/>
          <w:b/>
          <w:bCs/>
          <w:sz w:val="20"/>
          <w:szCs w:val="20"/>
          <w:lang w:val="pl-PL" w:eastAsia="en-US"/>
        </w:rPr>
        <w:t xml:space="preserve"> lutego 2021 r.] - 5G będzie najbardziej przełomowym standardem komunikacyjnym dla całego pokolenia. Umożliwi powstanie wielu nowych usług, w tym zapewniających zaawansowane zarządzanie energią, które będą miały kluczowe znaczenie dla rozwiązywania narastających problemów związanych ze zrównoważonym rozwojem. Przeprowadzone ostatnio badania identyfikują praktyczne wyzwania dotyczące zarządzania energią w kontekście 5G, przed którymi stoją operatorzy telekomunikacyjni. </w:t>
      </w:r>
    </w:p>
    <w:p w:rsidR="00DF517A" w:rsidRPr="00DF517A" w:rsidRDefault="00DF517A" w:rsidP="00DF517A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  <w:lang w:val="pl-PL" w:eastAsia="en-US"/>
        </w:rPr>
      </w:pPr>
      <w:r w:rsidRPr="00DF517A">
        <w:rPr>
          <w:rFonts w:ascii="Arial" w:eastAsia="Calibri" w:hAnsi="Arial" w:cs="Arial"/>
          <w:sz w:val="20"/>
          <w:szCs w:val="20"/>
          <w:lang w:val="pl-PL" w:eastAsia="en-US"/>
        </w:rPr>
        <w:t xml:space="preserve">Szacunkowo sieci 5G mogą być do </w:t>
      </w:r>
      <w:hyperlink r:id="rId12" w:history="1">
        <w:r w:rsidRPr="00DF517A">
          <w:rPr>
            <w:rFonts w:ascii="Arial" w:eastAsia="Calibri" w:hAnsi="Arial" w:cs="Arial"/>
            <w:color w:val="0563C1"/>
            <w:sz w:val="20"/>
            <w:szCs w:val="20"/>
            <w:u w:val="single"/>
            <w:lang w:val="pl-PL" w:eastAsia="en-US"/>
          </w:rPr>
          <w:t>90% bardziej wydajne</w:t>
        </w:r>
      </w:hyperlink>
      <w:r w:rsidRPr="00DF517A">
        <w:rPr>
          <w:rFonts w:ascii="Arial" w:eastAsia="Calibri" w:hAnsi="Arial" w:cs="Arial"/>
          <w:sz w:val="20"/>
          <w:szCs w:val="20"/>
          <w:lang w:val="pl-PL" w:eastAsia="en-US"/>
        </w:rPr>
        <w:t xml:space="preserve"> w kontekście ilości przesyłanych danych niż poprzedni standard 4G. Pobierają jednak znacznie więcej energii ze względu na zwiększoną gęstość sieci, duże uzależnienie od systemów informatycznych i infrastruktury oraz zintensyfikowane wykorzystanie zasobów sieci i szybszy transfer. Raport przygotowany przez firmę konsultingową </w:t>
      </w:r>
      <w:r w:rsidRPr="00DF517A">
        <w:rPr>
          <w:rFonts w:ascii="Arial" w:eastAsia="Calibri" w:hAnsi="Arial" w:cs="Arial"/>
          <w:b/>
          <w:bCs/>
          <w:sz w:val="20"/>
          <w:szCs w:val="20"/>
          <w:lang w:val="pl-PL" w:eastAsia="en-US"/>
        </w:rPr>
        <w:t xml:space="preserve">STL Partners oraz </w:t>
      </w:r>
      <w:hyperlink r:id="rId13" w:history="1">
        <w:r w:rsidRPr="00DF517A">
          <w:rPr>
            <w:rFonts w:ascii="Arial" w:eastAsia="Calibri" w:hAnsi="Arial" w:cs="Arial"/>
            <w:b/>
            <w:bCs/>
            <w:color w:val="0563C1"/>
            <w:sz w:val="20"/>
            <w:szCs w:val="20"/>
            <w:u w:val="single"/>
            <w:lang w:val="pl-PL" w:eastAsia="en-US"/>
          </w:rPr>
          <w:t>Vertiv</w:t>
        </w:r>
      </w:hyperlink>
      <w:r w:rsidRPr="00DF517A">
        <w:rPr>
          <w:rFonts w:ascii="Arial" w:eastAsia="Calibri" w:hAnsi="Arial" w:cs="Arial"/>
          <w:sz w:val="20"/>
          <w:szCs w:val="20"/>
          <w:lang w:val="pl-PL" w:eastAsia="en-US"/>
        </w:rPr>
        <w:t xml:space="preserve">, globalnego dostawcę rozwiązań w zakresie krytycznej infrastruktury cyfrowej i zapewniających ciągłość jej działania, pokazuje, że operatorzy telekomunikacyjni powinni zająć się tymi wyzwaniami na dwa sposoby: </w:t>
      </w:r>
    </w:p>
    <w:p w:rsidR="00DF517A" w:rsidRPr="00DF517A" w:rsidRDefault="00DF517A" w:rsidP="00DF517A">
      <w:pPr>
        <w:numPr>
          <w:ilvl w:val="0"/>
          <w:numId w:val="13"/>
        </w:numPr>
        <w:spacing w:after="16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pl-PL" w:eastAsia="en-US"/>
        </w:rPr>
      </w:pPr>
      <w:r w:rsidRPr="00DF517A">
        <w:rPr>
          <w:rFonts w:ascii="Arial" w:eastAsia="Calibri" w:hAnsi="Arial" w:cs="Arial"/>
          <w:sz w:val="20"/>
          <w:szCs w:val="20"/>
          <w:lang w:val="pl-PL" w:eastAsia="en-US"/>
        </w:rPr>
        <w:t>poprzez przyjęcie w swoich sieciach najlepszych praktyk w zakresie efektywności energetycznej;</w:t>
      </w:r>
    </w:p>
    <w:p w:rsidR="00DF517A" w:rsidRPr="00DF517A" w:rsidRDefault="00DF517A" w:rsidP="00DF517A">
      <w:pPr>
        <w:numPr>
          <w:ilvl w:val="0"/>
          <w:numId w:val="13"/>
        </w:numPr>
        <w:spacing w:after="16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pl-PL" w:eastAsia="en-US"/>
        </w:rPr>
      </w:pPr>
      <w:r w:rsidRPr="00DF517A">
        <w:rPr>
          <w:rFonts w:ascii="Arial" w:eastAsia="Calibri" w:hAnsi="Arial" w:cs="Arial"/>
          <w:sz w:val="20"/>
          <w:szCs w:val="20"/>
          <w:lang w:val="pl-PL" w:eastAsia="en-US"/>
        </w:rPr>
        <w:lastRenderedPageBreak/>
        <w:t>poprzez zachęcanie swoich klientów do wdrożenia usług bazujących na 5G w celu zmniejszenia zużycia energii i emisji CO</w:t>
      </w:r>
      <w:r w:rsidRPr="00DF517A">
        <w:rPr>
          <w:rFonts w:ascii="Arial" w:eastAsia="Calibri" w:hAnsi="Arial" w:cs="Arial"/>
          <w:sz w:val="20"/>
          <w:szCs w:val="20"/>
          <w:vertAlign w:val="subscript"/>
          <w:lang w:val="pl-PL" w:eastAsia="en-US"/>
        </w:rPr>
        <w:t>2</w:t>
      </w:r>
      <w:r w:rsidRPr="00DF517A">
        <w:rPr>
          <w:rFonts w:ascii="Arial" w:eastAsia="Calibri" w:hAnsi="Arial" w:cs="Arial"/>
          <w:sz w:val="20"/>
          <w:szCs w:val="20"/>
          <w:lang w:val="pl-PL" w:eastAsia="en-US"/>
        </w:rPr>
        <w:t xml:space="preserve"> we wszystkich dziedzinach życia. </w:t>
      </w:r>
    </w:p>
    <w:p w:rsidR="00DF517A" w:rsidRPr="00DF517A" w:rsidRDefault="00DF517A" w:rsidP="00DF517A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  <w:lang w:val="pl-PL" w:eastAsia="en-US"/>
        </w:rPr>
      </w:pPr>
      <w:r w:rsidRPr="00DF517A">
        <w:rPr>
          <w:rFonts w:ascii="Arial" w:eastAsia="Calibri" w:hAnsi="Arial" w:cs="Arial"/>
          <w:sz w:val="20"/>
          <w:szCs w:val="20"/>
          <w:lang w:val="pl-PL" w:eastAsia="en-US"/>
        </w:rPr>
        <w:t xml:space="preserve">STL Partners szacuje, że globalny poziom ruchu w sieciach 5G już w 2025 roku przewyższy ten w infrastrukturze 3G/4G. Stawia to przed operatorami wyzwania w zakresie zrównoważonego rozwoju. 40% przedsiębiorstw ankietowanych na potrzeby raportu stwierdziło, że efektywność energetyczna powinna być na pierwszym lub drugim miejscu na liście priorytetów operatorów telekomunikacyjnych przy wdrażaniu sieci 5G. </w:t>
      </w:r>
    </w:p>
    <w:p w:rsidR="00DF517A" w:rsidRPr="00DF517A" w:rsidRDefault="00DF517A" w:rsidP="00DF517A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  <w:lang w:val="pl-PL" w:eastAsia="en-US"/>
        </w:rPr>
      </w:pPr>
      <w:r w:rsidRPr="00DF517A">
        <w:rPr>
          <w:rFonts w:ascii="Arial" w:eastAsia="Calibri" w:hAnsi="Arial" w:cs="Arial"/>
          <w:sz w:val="20"/>
          <w:szCs w:val="20"/>
          <w:lang w:val="pl-PL" w:eastAsia="en-US"/>
        </w:rPr>
        <w:t>Raport „</w:t>
      </w:r>
      <w:hyperlink r:id="rId14" w:history="1">
        <w:r w:rsidR="00691166" w:rsidRPr="00691166">
          <w:rPr>
            <w:rStyle w:val="Hipercze"/>
            <w:rFonts w:ascii="Arial" w:eastAsia="Calibri" w:hAnsi="Arial" w:cs="Arial"/>
            <w:i/>
            <w:iCs/>
            <w:sz w:val="20"/>
            <w:szCs w:val="20"/>
            <w:lang w:val="pl-PL" w:eastAsia="en-US"/>
          </w:rPr>
          <w:t>Dlaczego zarządzanie energią ma kluczowe znaczenie dla sukcesu technologii 5G</w:t>
        </w:r>
      </w:hyperlink>
      <w:r w:rsidRPr="00DF517A">
        <w:rPr>
          <w:rFonts w:ascii="Arial" w:eastAsia="Calibri" w:hAnsi="Arial" w:cs="Arial"/>
          <w:i/>
          <w:iCs/>
          <w:sz w:val="20"/>
          <w:szCs w:val="20"/>
          <w:lang w:val="pl-PL" w:eastAsia="en-US"/>
        </w:rPr>
        <w:t>”</w:t>
      </w:r>
      <w:r w:rsidRPr="00DF517A">
        <w:rPr>
          <w:rFonts w:ascii="Arial" w:eastAsia="Calibri" w:hAnsi="Arial" w:cs="Arial"/>
          <w:sz w:val="20"/>
          <w:szCs w:val="20"/>
          <w:lang w:val="pl-PL" w:eastAsia="en-US"/>
        </w:rPr>
        <w:t xml:space="preserve"> prezentuje wyniki badania przeprowadzonego wśród 500 przedsiębiorstw na całym świecie. Przedstawia wyzwania, przed którymi stoją operatorzy telekomunikacyjni zmagający się ze zwiększonym zużyciem energii i kosztami związanymi z 5G. W dokumencie wskazano kilka najlepszych praktyk, których zastosowanie ułatwi zniwelowanie tych problemów. Zostały one przyporządkowane do pięciu kategorii.</w:t>
      </w:r>
    </w:p>
    <w:p w:rsidR="00DF517A" w:rsidRPr="00DF517A" w:rsidRDefault="00DF517A" w:rsidP="00DF517A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  <w:lang w:val="pl-PL" w:eastAsia="en-US"/>
        </w:rPr>
      </w:pPr>
      <w:r w:rsidRPr="00DF517A">
        <w:rPr>
          <w:rFonts w:ascii="Arial" w:eastAsia="Calibri" w:hAnsi="Arial" w:cs="Arial"/>
          <w:b/>
          <w:bCs/>
          <w:sz w:val="20"/>
          <w:szCs w:val="20"/>
          <w:lang w:val="pl-PL" w:eastAsia="en-US"/>
        </w:rPr>
        <w:t>1. Infrastruktura sieciowa</w:t>
      </w:r>
      <w:r w:rsidRPr="00DF517A">
        <w:rPr>
          <w:rFonts w:ascii="Arial" w:eastAsia="Calibri" w:hAnsi="Arial" w:cs="Arial"/>
          <w:sz w:val="20"/>
          <w:szCs w:val="20"/>
          <w:lang w:val="pl-PL" w:eastAsia="en-US"/>
        </w:rPr>
        <w:t xml:space="preserve"> – Wdrażanie sprzętu i oprogramowania zaprojektowanego i obsługiwanego z myślą o zapewnieniu odpowiedniej wydajności.</w:t>
      </w:r>
    </w:p>
    <w:p w:rsidR="00DF517A" w:rsidRPr="00DF517A" w:rsidRDefault="00DF517A" w:rsidP="00DF517A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  <w:lang w:val="pl-PL" w:eastAsia="en-US"/>
        </w:rPr>
      </w:pPr>
      <w:r w:rsidRPr="00DF517A">
        <w:rPr>
          <w:rFonts w:ascii="Arial" w:eastAsia="Calibri" w:hAnsi="Arial" w:cs="Arial"/>
          <w:b/>
          <w:bCs/>
          <w:sz w:val="20"/>
          <w:szCs w:val="20"/>
          <w:lang w:val="pl-PL" w:eastAsia="en-US"/>
        </w:rPr>
        <w:t>2. Infrastruktura sprzętowa</w:t>
      </w:r>
      <w:r w:rsidRPr="00DF517A">
        <w:rPr>
          <w:rFonts w:ascii="Arial" w:eastAsia="Calibri" w:hAnsi="Arial" w:cs="Arial"/>
          <w:sz w:val="20"/>
          <w:szCs w:val="20"/>
          <w:lang w:val="pl-PL" w:eastAsia="en-US"/>
        </w:rPr>
        <w:t xml:space="preserve"> – Zasoby w nowych, brzegowych centrach danych do obsługi systemów IT bazujących na chmurze.</w:t>
      </w:r>
    </w:p>
    <w:p w:rsidR="00DF517A" w:rsidRPr="00DF517A" w:rsidRDefault="00DF517A" w:rsidP="00DF517A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  <w:lang w:val="pl-PL" w:eastAsia="en-US"/>
        </w:rPr>
      </w:pPr>
      <w:r w:rsidRPr="00DF517A">
        <w:rPr>
          <w:rFonts w:ascii="Arial" w:eastAsia="Calibri" w:hAnsi="Arial" w:cs="Arial"/>
          <w:b/>
          <w:bCs/>
          <w:sz w:val="20"/>
          <w:szCs w:val="20"/>
          <w:lang w:val="pl-PL" w:eastAsia="en-US"/>
        </w:rPr>
        <w:t>3. Zarządzanie infrastrukturą</w:t>
      </w:r>
      <w:r w:rsidRPr="00DF517A">
        <w:rPr>
          <w:rFonts w:ascii="Arial" w:eastAsia="Calibri" w:hAnsi="Arial" w:cs="Arial"/>
          <w:sz w:val="20"/>
          <w:szCs w:val="20"/>
          <w:lang w:val="pl-PL" w:eastAsia="en-US"/>
        </w:rPr>
        <w:t xml:space="preserve"> – Wdrażanie odpowiedniego sprzętu i oprogramowania do pomiaru sieci, oraz jej monitorowania, zarządzania, ulepszania i automatyzacji.</w:t>
      </w:r>
    </w:p>
    <w:p w:rsidR="00DF517A" w:rsidRPr="00DF517A" w:rsidRDefault="00DF517A" w:rsidP="00DF517A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  <w:lang w:val="pl-PL" w:eastAsia="en-US"/>
        </w:rPr>
      </w:pPr>
      <w:r w:rsidRPr="00DF517A">
        <w:rPr>
          <w:rFonts w:ascii="Arial" w:eastAsia="Calibri" w:hAnsi="Arial" w:cs="Arial"/>
          <w:b/>
          <w:bCs/>
          <w:sz w:val="20"/>
          <w:szCs w:val="20"/>
          <w:lang w:val="pl-PL" w:eastAsia="en-US"/>
        </w:rPr>
        <w:t>4. Modelowanie sieci i kontrola ich pracy</w:t>
      </w:r>
      <w:r w:rsidRPr="00DF517A">
        <w:rPr>
          <w:rFonts w:ascii="Arial" w:eastAsia="Calibri" w:hAnsi="Arial" w:cs="Arial"/>
          <w:sz w:val="20"/>
          <w:szCs w:val="20"/>
          <w:lang w:val="pl-PL" w:eastAsia="en-US"/>
        </w:rPr>
        <w:t xml:space="preserve"> – Całościowe spojrzenie na koszty i inwestycje w sieci podczas cyklu eksploatacyjnego.</w:t>
      </w:r>
    </w:p>
    <w:p w:rsidR="00DF517A" w:rsidRPr="00DF517A" w:rsidRDefault="00DF517A" w:rsidP="00DF517A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  <w:lang w:val="pl-PL" w:eastAsia="en-US"/>
        </w:rPr>
      </w:pPr>
      <w:r w:rsidRPr="00DF517A">
        <w:rPr>
          <w:rFonts w:ascii="Arial" w:eastAsia="Calibri" w:hAnsi="Arial" w:cs="Arial"/>
          <w:b/>
          <w:bCs/>
          <w:sz w:val="20"/>
          <w:szCs w:val="20"/>
          <w:lang w:val="pl-PL" w:eastAsia="en-US"/>
        </w:rPr>
        <w:t>5. Współpraca z partnerami</w:t>
      </w:r>
      <w:r w:rsidRPr="00DF517A">
        <w:rPr>
          <w:rFonts w:ascii="Arial" w:eastAsia="Calibri" w:hAnsi="Arial" w:cs="Arial"/>
          <w:sz w:val="20"/>
          <w:szCs w:val="20"/>
          <w:lang w:val="pl-PL" w:eastAsia="en-US"/>
        </w:rPr>
        <w:t xml:space="preserve"> – Wprowadzanie innowacyjnych i nietradycyjnych modeli oraz standardów komercyjnej współpracy.</w:t>
      </w:r>
    </w:p>
    <w:p w:rsidR="00DF517A" w:rsidRPr="00DF517A" w:rsidRDefault="00DF517A" w:rsidP="00DF517A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  <w:lang w:val="pl-PL" w:eastAsia="en-US"/>
        </w:rPr>
      </w:pPr>
      <w:r w:rsidRPr="00DF517A">
        <w:rPr>
          <w:rFonts w:ascii="Arial" w:eastAsia="Calibri" w:hAnsi="Arial" w:cs="Arial"/>
          <w:sz w:val="20"/>
          <w:szCs w:val="20"/>
          <w:lang w:val="pl-PL" w:eastAsia="en-US"/>
        </w:rPr>
        <w:t xml:space="preserve">– </w:t>
      </w:r>
      <w:r w:rsidRPr="00DF517A">
        <w:rPr>
          <w:rFonts w:ascii="Arial" w:eastAsia="Calibri" w:hAnsi="Arial" w:cs="Arial"/>
          <w:i/>
          <w:iCs/>
          <w:sz w:val="20"/>
          <w:szCs w:val="20"/>
          <w:lang w:val="pl-PL" w:eastAsia="en-US"/>
        </w:rPr>
        <w:t xml:space="preserve">Operatorzy telekomunikacyjni redukują zużycie energii i koszty dzięki poprawnej ocenie ekosystemu otaczającego ich sieci </w:t>
      </w:r>
      <w:r w:rsidRPr="00DF517A">
        <w:rPr>
          <w:rFonts w:ascii="Arial" w:eastAsia="Calibri" w:hAnsi="Arial" w:cs="Arial"/>
          <w:sz w:val="20"/>
          <w:szCs w:val="20"/>
          <w:lang w:val="pl-PL" w:eastAsia="en-US"/>
        </w:rPr>
        <w:t>–</w:t>
      </w:r>
      <w:r w:rsidRPr="00DF517A">
        <w:rPr>
          <w:rFonts w:ascii="Arial" w:eastAsia="Calibri" w:hAnsi="Arial" w:cs="Arial"/>
          <w:i/>
          <w:iCs/>
          <w:sz w:val="20"/>
          <w:szCs w:val="20"/>
          <w:lang w:val="pl-PL" w:eastAsia="en-US"/>
        </w:rPr>
        <w:t xml:space="preserve"> ludzi, celów, infrastruktury i partnerów</w:t>
      </w:r>
      <w:r w:rsidRPr="00DF517A">
        <w:rPr>
          <w:rFonts w:ascii="Arial" w:eastAsia="Calibri" w:hAnsi="Arial" w:cs="Arial"/>
          <w:sz w:val="20"/>
          <w:szCs w:val="20"/>
          <w:lang w:val="pl-PL" w:eastAsia="en-US"/>
        </w:rPr>
        <w:t xml:space="preserve"> – powiedział </w:t>
      </w:r>
      <w:r w:rsidRPr="00DF517A">
        <w:rPr>
          <w:rFonts w:ascii="Arial" w:eastAsia="Calibri" w:hAnsi="Arial" w:cs="Arial"/>
          <w:b/>
          <w:bCs/>
          <w:sz w:val="20"/>
          <w:szCs w:val="20"/>
          <w:lang w:val="pl-PL" w:eastAsia="en-US"/>
        </w:rPr>
        <w:t>Scott Armul, wiceprezes ds. globalnych systemów zasilania prądem stałym i instalacji zewnętrznych w firmie Vertiv</w:t>
      </w:r>
      <w:r w:rsidRPr="00DF517A">
        <w:rPr>
          <w:rFonts w:ascii="Arial" w:eastAsia="Calibri" w:hAnsi="Arial" w:cs="Arial"/>
          <w:sz w:val="20"/>
          <w:szCs w:val="20"/>
          <w:lang w:val="pl-PL" w:eastAsia="en-US"/>
        </w:rPr>
        <w:t xml:space="preserve">. – </w:t>
      </w:r>
      <w:r w:rsidRPr="00DF517A">
        <w:rPr>
          <w:rFonts w:ascii="Arial" w:eastAsia="Calibri" w:hAnsi="Arial" w:cs="Arial"/>
          <w:i/>
          <w:iCs/>
          <w:sz w:val="20"/>
          <w:szCs w:val="20"/>
          <w:lang w:val="pl-PL" w:eastAsia="en-US"/>
        </w:rPr>
        <w:t>Działanie aplikacji 5G, z uwagi na ich zależność od systemów IT,</w:t>
      </w:r>
      <w:r w:rsidRPr="00DF517A">
        <w:rPr>
          <w:rFonts w:ascii="Arial" w:eastAsia="Calibri" w:hAnsi="Arial" w:cs="Arial"/>
          <w:sz w:val="20"/>
          <w:szCs w:val="20"/>
          <w:lang w:val="pl-PL" w:eastAsia="en-US"/>
        </w:rPr>
        <w:t xml:space="preserve"> </w:t>
      </w:r>
      <w:r w:rsidRPr="00DF517A">
        <w:rPr>
          <w:rFonts w:ascii="Arial" w:eastAsia="Calibri" w:hAnsi="Arial" w:cs="Arial"/>
          <w:i/>
          <w:iCs/>
          <w:sz w:val="20"/>
          <w:szCs w:val="20"/>
          <w:lang w:val="pl-PL" w:eastAsia="en-US"/>
        </w:rPr>
        <w:t>będzie wymagało zaawansowanej współpracy między operatorami, producentami OEM i dostawcami infrastruktury oraz klientami, aby zapewnić optymalizację wdrożeń i osiągnąć największą możliwą wydajność</w:t>
      </w:r>
      <w:r w:rsidRPr="00DF517A">
        <w:rPr>
          <w:rFonts w:ascii="Arial" w:eastAsia="Calibri" w:hAnsi="Arial" w:cs="Arial"/>
          <w:sz w:val="20"/>
          <w:szCs w:val="20"/>
          <w:lang w:val="pl-PL" w:eastAsia="en-US"/>
        </w:rPr>
        <w:t>.</w:t>
      </w:r>
    </w:p>
    <w:p w:rsidR="00DF517A" w:rsidRPr="00DF517A" w:rsidRDefault="00DF517A" w:rsidP="00DF517A">
      <w:pPr>
        <w:spacing w:after="160"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val="pl-PL" w:eastAsia="en-US"/>
        </w:rPr>
      </w:pPr>
      <w:r w:rsidRPr="00DF517A">
        <w:rPr>
          <w:rFonts w:ascii="Arial" w:eastAsia="Calibri" w:hAnsi="Arial" w:cs="Arial"/>
          <w:b/>
          <w:bCs/>
          <w:sz w:val="20"/>
          <w:szCs w:val="20"/>
          <w:lang w:val="pl-PL" w:eastAsia="en-US"/>
        </w:rPr>
        <w:t>5G jako narzędzie zrównoważonego rozwoju</w:t>
      </w:r>
    </w:p>
    <w:p w:rsidR="00DF517A" w:rsidRPr="00DF517A" w:rsidRDefault="00DF517A" w:rsidP="00DF517A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  <w:lang w:val="pl-PL" w:eastAsia="en-US"/>
        </w:rPr>
      </w:pPr>
      <w:r w:rsidRPr="00DF517A">
        <w:rPr>
          <w:rFonts w:ascii="Arial" w:eastAsia="Calibri" w:hAnsi="Arial" w:cs="Arial"/>
          <w:sz w:val="20"/>
          <w:szCs w:val="20"/>
          <w:lang w:val="pl-PL" w:eastAsia="en-US"/>
        </w:rPr>
        <w:t xml:space="preserve">Raport wyraźnie wskazuje, że poprawa wydajności sieci z wykorzystaniem najlepszych praktyk, choć ważna, jest tylko jednym z elementów układanki 5G. Konieczne jest całościowe podejście do </w:t>
      </w:r>
      <w:r w:rsidRPr="00DF517A">
        <w:rPr>
          <w:rFonts w:ascii="Arial" w:eastAsia="Calibri" w:hAnsi="Arial" w:cs="Arial"/>
          <w:sz w:val="20"/>
          <w:szCs w:val="20"/>
          <w:lang w:val="pl-PL" w:eastAsia="en-US"/>
        </w:rPr>
        <w:lastRenderedPageBreak/>
        <w:t>ograniczenia zużycia energii i emisji dwutlenku węgla poprzez podjęcie działań, które są w znacznym stopniu poza kontrolą operatora telekomunikacyjnego sieci 5G.</w:t>
      </w:r>
    </w:p>
    <w:p w:rsidR="00DF517A" w:rsidRPr="00DF517A" w:rsidRDefault="00DF517A" w:rsidP="00DF517A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  <w:lang w:val="pl-PL" w:eastAsia="en-US"/>
        </w:rPr>
      </w:pPr>
      <w:r w:rsidRPr="00DF517A">
        <w:rPr>
          <w:rFonts w:ascii="Arial" w:eastAsia="Calibri" w:hAnsi="Arial" w:cs="Arial"/>
          <w:sz w:val="20"/>
          <w:szCs w:val="20"/>
          <w:lang w:val="pl-PL" w:eastAsia="en-US"/>
        </w:rPr>
        <w:t xml:space="preserve">- </w:t>
      </w:r>
      <w:r w:rsidRPr="00DF517A">
        <w:rPr>
          <w:rFonts w:ascii="Arial" w:eastAsia="Calibri" w:hAnsi="Arial" w:cs="Arial"/>
          <w:i/>
          <w:iCs/>
          <w:sz w:val="20"/>
          <w:szCs w:val="20"/>
          <w:lang w:val="pl-PL" w:eastAsia="en-US"/>
        </w:rPr>
        <w:t>Operatorzy wdrażają sieci 5G, aby uzyskać nowe źródła przychodów. Ich wzrost będzie pochodził z zapewnionego nowego sposobu łączności oraz z aplikacji umożliwiających klientom operatorów podążanie własną ścieżką transformacji cyfrowej</w:t>
      </w:r>
      <w:r w:rsidRPr="00DF517A">
        <w:rPr>
          <w:rFonts w:ascii="Arial" w:eastAsia="Calibri" w:hAnsi="Arial" w:cs="Arial"/>
          <w:sz w:val="20"/>
          <w:szCs w:val="20"/>
          <w:lang w:val="pl-PL" w:eastAsia="en-US"/>
        </w:rPr>
        <w:t xml:space="preserve"> - uważa </w:t>
      </w:r>
      <w:r w:rsidRPr="00DF517A">
        <w:rPr>
          <w:rFonts w:ascii="Arial" w:eastAsia="Calibri" w:hAnsi="Arial" w:cs="Arial"/>
          <w:b/>
          <w:bCs/>
          <w:sz w:val="20"/>
          <w:szCs w:val="20"/>
          <w:lang w:val="pl-PL" w:eastAsia="en-US"/>
        </w:rPr>
        <w:t>Phil Laidler, dyrektor w STL Partners</w:t>
      </w:r>
      <w:r w:rsidRPr="00DF517A">
        <w:rPr>
          <w:rFonts w:ascii="Arial" w:eastAsia="Calibri" w:hAnsi="Arial" w:cs="Arial"/>
          <w:sz w:val="20"/>
          <w:szCs w:val="20"/>
          <w:lang w:val="pl-PL" w:eastAsia="en-US"/>
        </w:rPr>
        <w:t xml:space="preserve">. – </w:t>
      </w:r>
      <w:r w:rsidRPr="00DF517A">
        <w:rPr>
          <w:rFonts w:ascii="Arial" w:eastAsia="Calibri" w:hAnsi="Arial" w:cs="Arial"/>
          <w:i/>
          <w:iCs/>
          <w:sz w:val="20"/>
          <w:szCs w:val="20"/>
          <w:lang w:val="pl-PL" w:eastAsia="en-US"/>
        </w:rPr>
        <w:t>Aby być wiarygodnymi partnerami dla swoich klientów, operatorzy muszą dawać przykład. Dlatego dobrze zacząć od odpowiedniej strategii energetycznej.</w:t>
      </w:r>
    </w:p>
    <w:p w:rsidR="00DF517A" w:rsidRPr="00DF517A" w:rsidRDefault="00DF517A" w:rsidP="00DF517A">
      <w:pPr>
        <w:spacing w:after="160"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val="pl-PL" w:eastAsia="en-US"/>
        </w:rPr>
      </w:pPr>
      <w:r w:rsidRPr="00DF517A">
        <w:rPr>
          <w:rFonts w:ascii="Arial" w:eastAsia="Calibri" w:hAnsi="Arial" w:cs="Arial"/>
          <w:b/>
          <w:bCs/>
          <w:sz w:val="20"/>
          <w:szCs w:val="20"/>
          <w:lang w:val="pl-PL" w:eastAsia="en-US"/>
        </w:rPr>
        <w:t>Szanse na postęp</w:t>
      </w:r>
    </w:p>
    <w:p w:rsidR="00DF517A" w:rsidRPr="00DF517A" w:rsidRDefault="00DF517A" w:rsidP="00DF517A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  <w:lang w:val="pl-PL" w:eastAsia="en-US"/>
        </w:rPr>
      </w:pPr>
      <w:r w:rsidRPr="00DF517A">
        <w:rPr>
          <w:rFonts w:ascii="Arial" w:eastAsia="Calibri" w:hAnsi="Arial" w:cs="Arial"/>
          <w:sz w:val="20"/>
          <w:szCs w:val="20"/>
          <w:lang w:val="pl-PL" w:eastAsia="en-US"/>
        </w:rPr>
        <w:t xml:space="preserve">Raport wskazuje trzy branże, które mogą znacznie zredukować zużycie energii i emisję dwutlenku węgla dzięki wykorzystaniu usług 5G. </w:t>
      </w:r>
    </w:p>
    <w:p w:rsidR="00DF517A" w:rsidRPr="00DF517A" w:rsidRDefault="00DF517A" w:rsidP="00DF517A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  <w:lang w:val="pl-PL" w:eastAsia="en-US"/>
        </w:rPr>
      </w:pPr>
      <w:r w:rsidRPr="00DF517A">
        <w:rPr>
          <w:rFonts w:ascii="Arial" w:eastAsia="Calibri" w:hAnsi="Arial" w:cs="Arial"/>
          <w:sz w:val="20"/>
          <w:szCs w:val="20"/>
          <w:lang w:val="pl-PL" w:eastAsia="en-US"/>
        </w:rPr>
        <w:t xml:space="preserve">1) </w:t>
      </w:r>
      <w:r w:rsidRPr="00DF517A">
        <w:rPr>
          <w:rFonts w:ascii="Arial" w:eastAsia="Calibri" w:hAnsi="Arial" w:cs="Arial"/>
          <w:b/>
          <w:bCs/>
          <w:sz w:val="20"/>
          <w:szCs w:val="20"/>
          <w:lang w:val="pl-PL" w:eastAsia="en-US"/>
        </w:rPr>
        <w:t>Branża produkcyjna</w:t>
      </w:r>
      <w:r w:rsidRPr="00DF517A">
        <w:rPr>
          <w:rFonts w:ascii="Arial" w:eastAsia="Calibri" w:hAnsi="Arial" w:cs="Arial"/>
          <w:sz w:val="20"/>
          <w:szCs w:val="20"/>
          <w:lang w:val="pl-PL" w:eastAsia="en-US"/>
        </w:rPr>
        <w:t xml:space="preserve"> może osiągnąć do 2030 r. korzyści o wartości nawet 730 mld USD dzięki zastosowaniu 5G do wdrożenia systemów wykrywania usterek i przeciwdziałania im oraz mechanizmów automatyzacji. </w:t>
      </w:r>
    </w:p>
    <w:p w:rsidR="00DF517A" w:rsidRPr="00DF517A" w:rsidRDefault="00DF517A" w:rsidP="00DF517A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  <w:lang w:val="pl-PL" w:eastAsia="en-US"/>
        </w:rPr>
      </w:pPr>
      <w:r w:rsidRPr="00DF517A">
        <w:rPr>
          <w:rFonts w:ascii="Arial" w:eastAsia="Calibri" w:hAnsi="Arial" w:cs="Arial"/>
          <w:sz w:val="20"/>
          <w:szCs w:val="20"/>
          <w:lang w:val="pl-PL" w:eastAsia="en-US"/>
        </w:rPr>
        <w:t xml:space="preserve">2) </w:t>
      </w:r>
      <w:r w:rsidRPr="00DF517A">
        <w:rPr>
          <w:rFonts w:ascii="Arial" w:eastAsia="Calibri" w:hAnsi="Arial" w:cs="Arial"/>
          <w:b/>
          <w:bCs/>
          <w:sz w:val="20"/>
          <w:szCs w:val="20"/>
          <w:lang w:val="pl-PL" w:eastAsia="en-US"/>
        </w:rPr>
        <w:t>Transport i logistyka</w:t>
      </w:r>
      <w:r w:rsidRPr="00DF517A">
        <w:rPr>
          <w:rFonts w:ascii="Arial" w:eastAsia="Calibri" w:hAnsi="Arial" w:cs="Arial"/>
          <w:sz w:val="20"/>
          <w:szCs w:val="20"/>
          <w:lang w:val="pl-PL" w:eastAsia="en-US"/>
        </w:rPr>
        <w:t xml:space="preserve"> mają szansę uzyskać do 2030 roku do 280 miliardów USD korzyści dzięki zaawansowanemu wspomaganiu kierowców, cyfrowemu połączeniu infrastruktury drogowej i zautomatyzowanym dostawom zamówień do domu.</w:t>
      </w:r>
    </w:p>
    <w:p w:rsidR="00DF517A" w:rsidRPr="00DF517A" w:rsidRDefault="00DF517A" w:rsidP="00DF517A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  <w:lang w:val="pl-PL" w:eastAsia="en-US"/>
        </w:rPr>
      </w:pPr>
      <w:r w:rsidRPr="00DF517A">
        <w:rPr>
          <w:rFonts w:ascii="Arial" w:eastAsia="Calibri" w:hAnsi="Arial" w:cs="Arial"/>
          <w:sz w:val="20"/>
          <w:szCs w:val="20"/>
          <w:lang w:val="pl-PL" w:eastAsia="en-US"/>
        </w:rPr>
        <w:t xml:space="preserve">3) 5G pozwoli </w:t>
      </w:r>
      <w:r w:rsidRPr="00DF517A">
        <w:rPr>
          <w:rFonts w:ascii="Arial" w:eastAsia="Calibri" w:hAnsi="Arial" w:cs="Arial"/>
          <w:b/>
          <w:bCs/>
          <w:sz w:val="20"/>
          <w:szCs w:val="20"/>
          <w:lang w:val="pl-PL" w:eastAsia="en-US"/>
        </w:rPr>
        <w:t>sektorowi ochrony zdrowia</w:t>
      </w:r>
      <w:r w:rsidRPr="00DF517A">
        <w:rPr>
          <w:rFonts w:ascii="Arial" w:eastAsia="Calibri" w:hAnsi="Arial" w:cs="Arial"/>
          <w:sz w:val="20"/>
          <w:szCs w:val="20"/>
          <w:lang w:val="pl-PL" w:eastAsia="en-US"/>
        </w:rPr>
        <w:t xml:space="preserve"> zapewnić lepszy dostęp do usług medycznych nawet dla miliarda pacjentów do 2030 roku, przy jednoczesnym zmniejszeniu emisji dwutlenku węgla dzięki lepszemu wykorzystaniu zasobów, zmniejszeniu liczby podróży odbywanych przez pacjentów i lekarzy oraz zwiększeniu produktywności personelu medycznego. </w:t>
      </w:r>
    </w:p>
    <w:p w:rsidR="00DF517A" w:rsidRPr="00DF517A" w:rsidRDefault="00DF517A" w:rsidP="00DF517A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  <w:lang w:val="pl-PL" w:eastAsia="en-US"/>
        </w:rPr>
      </w:pPr>
      <w:r w:rsidRPr="00DF517A">
        <w:rPr>
          <w:rFonts w:ascii="Arial" w:eastAsia="Calibri" w:hAnsi="Arial" w:cs="Arial"/>
          <w:sz w:val="20"/>
          <w:szCs w:val="20"/>
          <w:lang w:val="pl-PL" w:eastAsia="en-US"/>
        </w:rPr>
        <w:t>Stymulowanie takich postaw ma kluczowe znaczenie dla operatorów, aby złagodzić wpływ 5G na środowisko. Jest jednak jeszcze wiele do zrobienia, aby zbudować potrzebne do tego partnerstwa. Tylko 37% ankietowanych przyznało, że postrzega operatorów jako wiarygodnych partnerów w ograniczaniu emisji dwutlenku węgla już teraz, zaś 56% stwierdziło, że operatorzy mogą być wiarygodnymi partnerami w przyszłości.</w:t>
      </w:r>
    </w:p>
    <w:p w:rsidR="00DF517A" w:rsidRPr="00DF517A" w:rsidRDefault="00DF517A" w:rsidP="00DF517A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  <w:lang w:val="pl-PL" w:eastAsia="en-US"/>
        </w:rPr>
      </w:pPr>
      <w:r w:rsidRPr="00DF517A">
        <w:rPr>
          <w:rFonts w:ascii="Arial" w:eastAsia="Calibri" w:hAnsi="Arial" w:cs="Arial"/>
          <w:sz w:val="20"/>
          <w:szCs w:val="20"/>
          <w:lang w:val="pl-PL" w:eastAsia="en-US"/>
        </w:rPr>
        <w:t xml:space="preserve">Dodatkowe szczegóły, w tym sposoby zachęcania klientów przez operatorów do korzystania z 5G w zrównoważony sposób oraz przykłady strategii mających na celu poprawę wydajności sieci 5G, są dostępne w raporcie, który można pobrać ze strony Vertiv.com. </w:t>
      </w:r>
    </w:p>
    <w:p w:rsidR="009B335F" w:rsidRPr="0026657C" w:rsidRDefault="00DF517A" w:rsidP="00691166">
      <w:pPr>
        <w:spacing w:after="160" w:line="360" w:lineRule="auto"/>
        <w:jc w:val="both"/>
        <w:rPr>
          <w:rStyle w:val="Hipercze"/>
          <w:rFonts w:asciiTheme="minorBidi" w:hAnsiTheme="minorBidi"/>
          <w:color w:val="auto"/>
          <w:sz w:val="22"/>
          <w:szCs w:val="22"/>
          <w:u w:val="none"/>
          <w:lang w:val="pl-PL"/>
        </w:rPr>
      </w:pPr>
      <w:r w:rsidRPr="00DF517A">
        <w:rPr>
          <w:rFonts w:ascii="Arial" w:eastAsia="Calibri" w:hAnsi="Arial" w:cs="Arial"/>
          <w:sz w:val="20"/>
          <w:szCs w:val="20"/>
          <w:lang w:val="pl-PL" w:eastAsia="en-US"/>
        </w:rPr>
        <w:t xml:space="preserve">2 marca STL Partners organizuje poświęcone temu zagadnieniu webinarium </w:t>
      </w:r>
      <w:r w:rsidRPr="00DF517A">
        <w:rPr>
          <w:rFonts w:ascii="Arial" w:eastAsia="Calibri" w:hAnsi="Arial" w:cs="Arial"/>
          <w:i/>
          <w:iCs/>
          <w:sz w:val="20"/>
          <w:szCs w:val="20"/>
          <w:lang w:val="pl-PL" w:eastAsia="en-US"/>
        </w:rPr>
        <w:t>„Clean Energy: Critical For 5G's Success?”</w:t>
      </w:r>
      <w:r w:rsidRPr="00DF517A">
        <w:rPr>
          <w:rFonts w:ascii="Arial" w:eastAsia="Calibri" w:hAnsi="Arial" w:cs="Arial"/>
          <w:sz w:val="20"/>
          <w:szCs w:val="20"/>
          <w:lang w:val="pl-PL" w:eastAsia="en-US"/>
        </w:rPr>
        <w:t xml:space="preserve"> z udziałem ekspertów z firmy Vertiv. Zarejestrować się na to wydarzenie można na stronie </w:t>
      </w:r>
      <w:hyperlink r:id="rId15" w:history="1">
        <w:r w:rsidRPr="00DF517A">
          <w:rPr>
            <w:rFonts w:ascii="Arial" w:eastAsia="Calibri" w:hAnsi="Arial" w:cs="Arial"/>
            <w:color w:val="0563C1"/>
            <w:sz w:val="20"/>
            <w:szCs w:val="20"/>
            <w:u w:val="single"/>
            <w:lang w:val="pl-PL" w:eastAsia="en-US"/>
          </w:rPr>
          <w:t>STLPartners.com/webinars</w:t>
        </w:r>
      </w:hyperlink>
      <w:r w:rsidRPr="00DF517A">
        <w:rPr>
          <w:rFonts w:ascii="Arial" w:eastAsia="Calibri" w:hAnsi="Arial" w:cs="Arial"/>
          <w:sz w:val="20"/>
          <w:szCs w:val="20"/>
          <w:lang w:val="pl-PL" w:eastAsia="en-US"/>
        </w:rPr>
        <w:t xml:space="preserve">. Więcej informacji na temat portfolio energooszczędnych rozwiązań </w:t>
      </w:r>
      <w:r w:rsidRPr="00DF517A">
        <w:rPr>
          <w:rFonts w:ascii="Arial" w:eastAsia="Calibri" w:hAnsi="Arial" w:cs="Arial"/>
          <w:sz w:val="20"/>
          <w:szCs w:val="20"/>
          <w:lang w:val="pl-PL" w:eastAsia="en-US"/>
        </w:rPr>
        <w:lastRenderedPageBreak/>
        <w:t xml:space="preserve">firmy Vertiv, pozwalających czerpać dodatkowe korzyści z sieci 5G, znajduje się na stronie </w:t>
      </w:r>
      <w:hyperlink r:id="rId16" w:history="1">
        <w:r w:rsidR="00AA19E3" w:rsidRPr="00DF517A">
          <w:rPr>
            <w:rFonts w:ascii="Arial" w:eastAsia="Calibri" w:hAnsi="Arial" w:cs="Arial"/>
            <w:color w:val="0563C1"/>
            <w:sz w:val="20"/>
            <w:szCs w:val="20"/>
            <w:u w:val="single"/>
            <w:lang w:val="pl-PL" w:eastAsia="en-US"/>
          </w:rPr>
          <w:t>Vertiv.com/5G-</w:t>
        </w:r>
        <w:r w:rsidR="00AA19E3">
          <w:rPr>
            <w:rFonts w:ascii="Arial" w:eastAsia="Calibri" w:hAnsi="Arial" w:cs="Arial"/>
            <w:color w:val="0563C1"/>
            <w:sz w:val="20"/>
            <w:szCs w:val="20"/>
            <w:u w:val="single"/>
            <w:lang w:val="pl-PL" w:eastAsia="en-US"/>
          </w:rPr>
          <w:t>PL</w:t>
        </w:r>
      </w:hyperlink>
      <w:r w:rsidRPr="00DF517A">
        <w:rPr>
          <w:rFonts w:ascii="Arial" w:eastAsia="Calibri" w:hAnsi="Arial" w:cs="Arial"/>
          <w:sz w:val="20"/>
          <w:szCs w:val="20"/>
          <w:lang w:val="pl-PL" w:eastAsia="en-US"/>
        </w:rPr>
        <w:t>.</w:t>
      </w:r>
    </w:p>
    <w:p w:rsidR="005040AD" w:rsidRPr="001D2808" w:rsidRDefault="005040AD" w:rsidP="005040AD">
      <w:pPr>
        <w:spacing w:line="360" w:lineRule="auto"/>
        <w:jc w:val="center"/>
        <w:rPr>
          <w:rStyle w:val="Hipercze"/>
          <w:rFonts w:asciiTheme="minorBidi" w:hAnsiTheme="minorBidi" w:cstheme="minorBidi"/>
          <w:color w:val="000000" w:themeColor="text1"/>
          <w:sz w:val="22"/>
          <w:szCs w:val="22"/>
          <w:u w:val="none"/>
          <w:lang w:val="pl-PL"/>
        </w:rPr>
      </w:pPr>
      <w:r w:rsidRPr="001D2808">
        <w:rPr>
          <w:rStyle w:val="Hipercze"/>
          <w:rFonts w:asciiTheme="minorBidi" w:hAnsiTheme="minorBidi" w:cstheme="minorBidi"/>
          <w:color w:val="000000" w:themeColor="text1"/>
          <w:sz w:val="22"/>
          <w:szCs w:val="22"/>
          <w:u w:val="none"/>
          <w:lang w:val="pl-PL"/>
        </w:rPr>
        <w:t>###</w:t>
      </w:r>
    </w:p>
    <w:p w:rsidR="004723CF" w:rsidRPr="00AA19E3" w:rsidRDefault="004723CF" w:rsidP="00691166">
      <w:pPr>
        <w:ind w:right="-108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A19E3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>O firmie Vertiv</w:t>
      </w:r>
    </w:p>
    <w:p w:rsidR="004723CF" w:rsidRPr="00AA19E3" w:rsidRDefault="004723CF" w:rsidP="00691166">
      <w:pPr>
        <w:ind w:right="-108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A19E3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Vertiv (NYSE: VRT) oferuje rozwiązania z zakresu infrastruktury IT, oprogramowania, analityki, a także szereg usług, które zapewniają nieprzerwane i optymalne działanie kluczowych systemów swoich klientów oraz ich rozwój, wraz ze wzrostem biznesu. Vertiv rozwiązuje najważniejsze wyzwania stojące przed administratorami centrów danych, sieci komunikacyjnych oraz obiektów komercyjnych i przemysłowych, za pomocą oferowanych systemów z zakresu zasilania, chłodzenia, infrastruktury informatycznej oraz usług wspierających środowiska chmurowe i brzegowe. Siedziba firmy Vertiv znajduje się w Columbus (Ohio, USA). Firma zatrudnia globalnie około 20 tys. osób i prowadzi działalność w ponad 130 krajach. Dodatkowe informacje oraz nowości i materiały dotyczące Vertiv dostępne są stronie </w:t>
      </w:r>
      <w:hyperlink r:id="rId17" w:history="1">
        <w:r w:rsidRPr="00AA19E3">
          <w:rPr>
            <w:rStyle w:val="Hipercze"/>
            <w:rFonts w:ascii="Arial" w:hAnsi="Arial" w:cs="Arial"/>
            <w:sz w:val="20"/>
            <w:szCs w:val="20"/>
            <w:lang w:val="pl-PL"/>
          </w:rPr>
          <w:t>Vertiv.pl</w:t>
        </w:r>
      </w:hyperlink>
      <w:r w:rsidRPr="00AA19E3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:rsidR="004723CF" w:rsidRPr="00691166" w:rsidRDefault="004723CF" w:rsidP="004723CF">
      <w:pPr>
        <w:ind w:right="-108"/>
        <w:rPr>
          <w:rFonts w:ascii="Arial" w:hAnsi="Arial" w:cs="Arial"/>
          <w:b/>
          <w:color w:val="000000" w:themeColor="text1"/>
          <w:sz w:val="20"/>
          <w:szCs w:val="20"/>
          <w:lang w:val="pl-PL"/>
        </w:rPr>
      </w:pPr>
    </w:p>
    <w:sectPr w:rsidR="004723CF" w:rsidRPr="00691166" w:rsidSect="00F42CF3">
      <w:headerReference w:type="default" r:id="rId18"/>
      <w:footerReference w:type="default" r:id="rId19"/>
      <w:headerReference w:type="first" r:id="rId20"/>
      <w:pgSz w:w="12240" w:h="15840"/>
      <w:pgMar w:top="216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24C" w:rsidRDefault="0039524C" w:rsidP="00095FC3">
      <w:r>
        <w:separator/>
      </w:r>
    </w:p>
  </w:endnote>
  <w:endnote w:type="continuationSeparator" w:id="0">
    <w:p w:rsidR="0039524C" w:rsidRDefault="0039524C" w:rsidP="00095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venir Black">
    <w:altName w:val="﷽﷽﷽﷽﷽﷽﷽﷽lack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﷽﷽﷽﷽﷽﷽﷽﷽ook"/>
    <w:charset w:val="00"/>
    <w:family w:val="auto"/>
    <w:pitch w:val="variable"/>
    <w:sig w:usb0="800000AF" w:usb1="5000204A" w:usb2="00000000" w:usb3="00000000" w:csb0="0000009B" w:csb1="00000000"/>
  </w:font>
  <w:font w:name="Gotham">
    <w:altName w:val="Calibri"/>
    <w:charset w:val="4D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05" w:rsidRPr="00476731" w:rsidRDefault="00624105" w:rsidP="00476731">
    <w:pPr>
      <w:pStyle w:val="Stopka"/>
      <w:tabs>
        <w:tab w:val="clear" w:pos="4680"/>
        <w:tab w:val="clear" w:pos="9360"/>
        <w:tab w:val="right" w:pos="11070"/>
      </w:tabs>
      <w:rPr>
        <w:rFonts w:ascii="Arial" w:hAnsi="Arial" w:cs="Arial"/>
        <w:color w:val="414140"/>
        <w:sz w:val="13"/>
        <w:szCs w:val="1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24C" w:rsidRDefault="0039524C" w:rsidP="00095FC3">
      <w:r>
        <w:separator/>
      </w:r>
    </w:p>
  </w:footnote>
  <w:footnote w:type="continuationSeparator" w:id="0">
    <w:p w:rsidR="0039524C" w:rsidRDefault="0039524C" w:rsidP="00095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05" w:rsidRDefault="004723C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-464820</wp:posOffset>
          </wp:positionV>
          <wp:extent cx="7791450" cy="1053011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rmacja Prasowa_nagłówek_Ver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1053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105" w:rsidRDefault="0062410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05" w:rsidRDefault="00624105">
    <w:pPr>
      <w:pStyle w:val="Nagwek"/>
    </w:pPr>
    <w:r>
      <w:rPr>
        <w:noProof/>
        <w:lang w:val="pl-PL" w:eastAsia="pl-PL"/>
      </w:rPr>
      <w:drawing>
        <wp:anchor distT="0" distB="685800" distL="114300" distR="114300" simplePos="0" relativeHeight="251661312" behindDoc="0" locked="0" layoutInCell="1" allowOverlap="1">
          <wp:simplePos x="0" y="0"/>
          <wp:positionH relativeFrom="column">
            <wp:posOffset>-912495</wp:posOffset>
          </wp:positionH>
          <wp:positionV relativeFrom="paragraph">
            <wp:posOffset>-457200</wp:posOffset>
          </wp:positionV>
          <wp:extent cx="7782560" cy="1051560"/>
          <wp:effectExtent l="0" t="0" r="889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ertiv_Banner_F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2560" cy="1051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922"/>
    <w:multiLevelType w:val="hybridMultilevel"/>
    <w:tmpl w:val="94D078E8"/>
    <w:lvl w:ilvl="0" w:tplc="6A141DC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E586B"/>
    <w:multiLevelType w:val="hybridMultilevel"/>
    <w:tmpl w:val="759A1290"/>
    <w:lvl w:ilvl="0" w:tplc="A1FA6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B81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E45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805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81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6E6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026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56F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2E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6A14E2"/>
    <w:multiLevelType w:val="hybridMultilevel"/>
    <w:tmpl w:val="90A8F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06CA8"/>
    <w:multiLevelType w:val="hybridMultilevel"/>
    <w:tmpl w:val="95BE1972"/>
    <w:lvl w:ilvl="0" w:tplc="98428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04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F8B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887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E3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644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63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84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C26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AFF5260"/>
    <w:multiLevelType w:val="hybridMultilevel"/>
    <w:tmpl w:val="FEACBB74"/>
    <w:lvl w:ilvl="0" w:tplc="E97CD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96089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B444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766A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2ADE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3B08B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E8C5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9CC7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56A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FF5470"/>
    <w:multiLevelType w:val="hybridMultilevel"/>
    <w:tmpl w:val="5BB0DCF6"/>
    <w:lvl w:ilvl="0" w:tplc="6F8CB4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122DA"/>
    <w:multiLevelType w:val="hybridMultilevel"/>
    <w:tmpl w:val="748A5A1C"/>
    <w:lvl w:ilvl="0" w:tplc="58D08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A3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36B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6F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8F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63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189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A8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6F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1587019"/>
    <w:multiLevelType w:val="hybridMultilevel"/>
    <w:tmpl w:val="95184BF4"/>
    <w:lvl w:ilvl="0" w:tplc="05A00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EED2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C428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4F0CB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A18A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CCEEB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2BC9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DC88E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74647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D93290"/>
    <w:multiLevelType w:val="hybridMultilevel"/>
    <w:tmpl w:val="AA6A51BE"/>
    <w:lvl w:ilvl="0" w:tplc="B2D2D96C">
      <w:start w:val="20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548FB"/>
    <w:multiLevelType w:val="hybridMultilevel"/>
    <w:tmpl w:val="16A4FF1C"/>
    <w:lvl w:ilvl="0" w:tplc="826E23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28C0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4BC80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9D6D0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1E0B9C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9F2716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AE061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C409AC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EBA271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BF52F4"/>
    <w:multiLevelType w:val="hybridMultilevel"/>
    <w:tmpl w:val="40C418FA"/>
    <w:lvl w:ilvl="0" w:tplc="73528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6E0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25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502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8B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66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AA8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7C7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84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F597064"/>
    <w:multiLevelType w:val="hybridMultilevel"/>
    <w:tmpl w:val="BB5E7A56"/>
    <w:lvl w:ilvl="0" w:tplc="B08463D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docVars>
    <w:docVar w:name="APWAFVersion" w:val="5.0"/>
  </w:docVars>
  <w:rsids>
    <w:rsidRoot w:val="00095FC3"/>
    <w:rsid w:val="00001DCD"/>
    <w:rsid w:val="0000408C"/>
    <w:rsid w:val="0000507E"/>
    <w:rsid w:val="00007BCB"/>
    <w:rsid w:val="00007E6B"/>
    <w:rsid w:val="0001613A"/>
    <w:rsid w:val="00023CB7"/>
    <w:rsid w:val="0002718A"/>
    <w:rsid w:val="0003092E"/>
    <w:rsid w:val="00036170"/>
    <w:rsid w:val="00040BE7"/>
    <w:rsid w:val="000510AC"/>
    <w:rsid w:val="000512F7"/>
    <w:rsid w:val="000517EE"/>
    <w:rsid w:val="00051E89"/>
    <w:rsid w:val="00053DDE"/>
    <w:rsid w:val="00054783"/>
    <w:rsid w:val="000571BE"/>
    <w:rsid w:val="000571CE"/>
    <w:rsid w:val="00057A2F"/>
    <w:rsid w:val="00061402"/>
    <w:rsid w:val="00062ECF"/>
    <w:rsid w:val="00063D0A"/>
    <w:rsid w:val="00065C96"/>
    <w:rsid w:val="000761E6"/>
    <w:rsid w:val="00081D42"/>
    <w:rsid w:val="00082E07"/>
    <w:rsid w:val="00085E45"/>
    <w:rsid w:val="00086F6F"/>
    <w:rsid w:val="00087AF1"/>
    <w:rsid w:val="00090796"/>
    <w:rsid w:val="0009432A"/>
    <w:rsid w:val="000946CE"/>
    <w:rsid w:val="0009549C"/>
    <w:rsid w:val="000958E5"/>
    <w:rsid w:val="00095FC3"/>
    <w:rsid w:val="000A21F2"/>
    <w:rsid w:val="000A69FC"/>
    <w:rsid w:val="000B2122"/>
    <w:rsid w:val="000B397B"/>
    <w:rsid w:val="000B50BF"/>
    <w:rsid w:val="000B58FC"/>
    <w:rsid w:val="000B5F72"/>
    <w:rsid w:val="000C042D"/>
    <w:rsid w:val="000C0D7D"/>
    <w:rsid w:val="000C1D21"/>
    <w:rsid w:val="000C30BA"/>
    <w:rsid w:val="000C69C5"/>
    <w:rsid w:val="000D041E"/>
    <w:rsid w:val="000D0C56"/>
    <w:rsid w:val="000D22F0"/>
    <w:rsid w:val="000D5E0D"/>
    <w:rsid w:val="000D7C07"/>
    <w:rsid w:val="000E33DA"/>
    <w:rsid w:val="000E58EE"/>
    <w:rsid w:val="000E74A1"/>
    <w:rsid w:val="000F1F08"/>
    <w:rsid w:val="000F3C80"/>
    <w:rsid w:val="000F4BC6"/>
    <w:rsid w:val="00101E0F"/>
    <w:rsid w:val="00111187"/>
    <w:rsid w:val="001118A5"/>
    <w:rsid w:val="001138C8"/>
    <w:rsid w:val="001204ED"/>
    <w:rsid w:val="00120F9B"/>
    <w:rsid w:val="00124999"/>
    <w:rsid w:val="00124F50"/>
    <w:rsid w:val="00137C65"/>
    <w:rsid w:val="001402A9"/>
    <w:rsid w:val="00140898"/>
    <w:rsid w:val="00140F2B"/>
    <w:rsid w:val="00141659"/>
    <w:rsid w:val="00144128"/>
    <w:rsid w:val="00151867"/>
    <w:rsid w:val="0015248E"/>
    <w:rsid w:val="00160045"/>
    <w:rsid w:val="00163E9F"/>
    <w:rsid w:val="00167401"/>
    <w:rsid w:val="00174FF4"/>
    <w:rsid w:val="00180629"/>
    <w:rsid w:val="00182698"/>
    <w:rsid w:val="00182F70"/>
    <w:rsid w:val="00184E29"/>
    <w:rsid w:val="00190861"/>
    <w:rsid w:val="00196FF9"/>
    <w:rsid w:val="001A1E47"/>
    <w:rsid w:val="001A329E"/>
    <w:rsid w:val="001A3D46"/>
    <w:rsid w:val="001A505A"/>
    <w:rsid w:val="001A5725"/>
    <w:rsid w:val="001A6528"/>
    <w:rsid w:val="001B04A6"/>
    <w:rsid w:val="001C0154"/>
    <w:rsid w:val="001C295C"/>
    <w:rsid w:val="001C3418"/>
    <w:rsid w:val="001C450E"/>
    <w:rsid w:val="001C6DDB"/>
    <w:rsid w:val="001D03EB"/>
    <w:rsid w:val="001D04D5"/>
    <w:rsid w:val="001D2808"/>
    <w:rsid w:val="001D50ED"/>
    <w:rsid w:val="001D6C4B"/>
    <w:rsid w:val="001E5E9A"/>
    <w:rsid w:val="001E6F64"/>
    <w:rsid w:val="001F6B2B"/>
    <w:rsid w:val="001F7F6B"/>
    <w:rsid w:val="002029BB"/>
    <w:rsid w:val="00202D28"/>
    <w:rsid w:val="00203E4A"/>
    <w:rsid w:val="002069D6"/>
    <w:rsid w:val="00211C63"/>
    <w:rsid w:val="002205CB"/>
    <w:rsid w:val="00221110"/>
    <w:rsid w:val="00223FF7"/>
    <w:rsid w:val="00225251"/>
    <w:rsid w:val="00234297"/>
    <w:rsid w:val="002434CC"/>
    <w:rsid w:val="0024626E"/>
    <w:rsid w:val="00246E32"/>
    <w:rsid w:val="0025199B"/>
    <w:rsid w:val="002564E6"/>
    <w:rsid w:val="00256AF4"/>
    <w:rsid w:val="0026170A"/>
    <w:rsid w:val="002620E6"/>
    <w:rsid w:val="00262213"/>
    <w:rsid w:val="0026657C"/>
    <w:rsid w:val="0027143E"/>
    <w:rsid w:val="00271DE5"/>
    <w:rsid w:val="00275707"/>
    <w:rsid w:val="00281F85"/>
    <w:rsid w:val="0029242E"/>
    <w:rsid w:val="00293C85"/>
    <w:rsid w:val="00294F1F"/>
    <w:rsid w:val="00297510"/>
    <w:rsid w:val="002979B1"/>
    <w:rsid w:val="00297F5F"/>
    <w:rsid w:val="002C012D"/>
    <w:rsid w:val="002C0627"/>
    <w:rsid w:val="002C40B3"/>
    <w:rsid w:val="002D7914"/>
    <w:rsid w:val="002E5C54"/>
    <w:rsid w:val="002E6F91"/>
    <w:rsid w:val="002F0922"/>
    <w:rsid w:val="002F249B"/>
    <w:rsid w:val="002F5A23"/>
    <w:rsid w:val="002F5C91"/>
    <w:rsid w:val="00300FE3"/>
    <w:rsid w:val="0030248A"/>
    <w:rsid w:val="00305F19"/>
    <w:rsid w:val="00311E93"/>
    <w:rsid w:val="003137B1"/>
    <w:rsid w:val="0031535D"/>
    <w:rsid w:val="00323249"/>
    <w:rsid w:val="00324D0E"/>
    <w:rsid w:val="00326DA1"/>
    <w:rsid w:val="003272D1"/>
    <w:rsid w:val="00335BF9"/>
    <w:rsid w:val="00335F51"/>
    <w:rsid w:val="00336832"/>
    <w:rsid w:val="00341919"/>
    <w:rsid w:val="0034264B"/>
    <w:rsid w:val="00352BD4"/>
    <w:rsid w:val="00360301"/>
    <w:rsid w:val="00361093"/>
    <w:rsid w:val="0036128F"/>
    <w:rsid w:val="0036203F"/>
    <w:rsid w:val="00363474"/>
    <w:rsid w:val="00365B8E"/>
    <w:rsid w:val="00365DD1"/>
    <w:rsid w:val="0036708C"/>
    <w:rsid w:val="00371EEB"/>
    <w:rsid w:val="00374642"/>
    <w:rsid w:val="003840B9"/>
    <w:rsid w:val="00391654"/>
    <w:rsid w:val="0039524C"/>
    <w:rsid w:val="003A3F10"/>
    <w:rsid w:val="003B2E01"/>
    <w:rsid w:val="003B2EF7"/>
    <w:rsid w:val="003B3D54"/>
    <w:rsid w:val="003B42B3"/>
    <w:rsid w:val="003B526A"/>
    <w:rsid w:val="003B631C"/>
    <w:rsid w:val="003B7776"/>
    <w:rsid w:val="003C15B1"/>
    <w:rsid w:val="003C2606"/>
    <w:rsid w:val="003C4275"/>
    <w:rsid w:val="003D0073"/>
    <w:rsid w:val="003D16EE"/>
    <w:rsid w:val="003D5BEE"/>
    <w:rsid w:val="0040098A"/>
    <w:rsid w:val="00400BAC"/>
    <w:rsid w:val="004017C4"/>
    <w:rsid w:val="00401D8D"/>
    <w:rsid w:val="0040308D"/>
    <w:rsid w:val="004035D2"/>
    <w:rsid w:val="0040628A"/>
    <w:rsid w:val="00411DB2"/>
    <w:rsid w:val="004133DB"/>
    <w:rsid w:val="00414F8A"/>
    <w:rsid w:val="00421C4D"/>
    <w:rsid w:val="00431303"/>
    <w:rsid w:val="0043134C"/>
    <w:rsid w:val="0043547C"/>
    <w:rsid w:val="00440185"/>
    <w:rsid w:val="004409FF"/>
    <w:rsid w:val="0044740E"/>
    <w:rsid w:val="00450411"/>
    <w:rsid w:val="0045088C"/>
    <w:rsid w:val="004558C7"/>
    <w:rsid w:val="00460BD6"/>
    <w:rsid w:val="00462C9E"/>
    <w:rsid w:val="00471B73"/>
    <w:rsid w:val="004723CF"/>
    <w:rsid w:val="00472CEF"/>
    <w:rsid w:val="004745E7"/>
    <w:rsid w:val="00476731"/>
    <w:rsid w:val="00482524"/>
    <w:rsid w:val="00482C3A"/>
    <w:rsid w:val="00482C80"/>
    <w:rsid w:val="0048476D"/>
    <w:rsid w:val="00484E03"/>
    <w:rsid w:val="00486CC6"/>
    <w:rsid w:val="00490CBD"/>
    <w:rsid w:val="00496A8B"/>
    <w:rsid w:val="004A0B75"/>
    <w:rsid w:val="004A1BA0"/>
    <w:rsid w:val="004A2C00"/>
    <w:rsid w:val="004A5B79"/>
    <w:rsid w:val="004B011D"/>
    <w:rsid w:val="004B54CB"/>
    <w:rsid w:val="004C30E9"/>
    <w:rsid w:val="004C3B70"/>
    <w:rsid w:val="004D1E96"/>
    <w:rsid w:val="004D2A2A"/>
    <w:rsid w:val="004D51B0"/>
    <w:rsid w:val="004D5461"/>
    <w:rsid w:val="004D57BC"/>
    <w:rsid w:val="004E3612"/>
    <w:rsid w:val="004E6DA5"/>
    <w:rsid w:val="004F05CA"/>
    <w:rsid w:val="004F354D"/>
    <w:rsid w:val="004F763A"/>
    <w:rsid w:val="004F785D"/>
    <w:rsid w:val="005031C8"/>
    <w:rsid w:val="005040AD"/>
    <w:rsid w:val="005072D5"/>
    <w:rsid w:val="0051481F"/>
    <w:rsid w:val="0052056E"/>
    <w:rsid w:val="005327F1"/>
    <w:rsid w:val="005373E6"/>
    <w:rsid w:val="00543B8B"/>
    <w:rsid w:val="00545C74"/>
    <w:rsid w:val="00545C8D"/>
    <w:rsid w:val="0054603D"/>
    <w:rsid w:val="00547AF7"/>
    <w:rsid w:val="00550BC0"/>
    <w:rsid w:val="005535E3"/>
    <w:rsid w:val="00557ED1"/>
    <w:rsid w:val="005652BB"/>
    <w:rsid w:val="0057079F"/>
    <w:rsid w:val="00571AF8"/>
    <w:rsid w:val="00574B2E"/>
    <w:rsid w:val="00577076"/>
    <w:rsid w:val="0058027E"/>
    <w:rsid w:val="00580566"/>
    <w:rsid w:val="00584D3B"/>
    <w:rsid w:val="00586972"/>
    <w:rsid w:val="0058701D"/>
    <w:rsid w:val="005873C0"/>
    <w:rsid w:val="00592C0F"/>
    <w:rsid w:val="00596307"/>
    <w:rsid w:val="005B115E"/>
    <w:rsid w:val="005B14C4"/>
    <w:rsid w:val="005B5199"/>
    <w:rsid w:val="005B5B2E"/>
    <w:rsid w:val="005C0ED2"/>
    <w:rsid w:val="005C1E87"/>
    <w:rsid w:val="005C2215"/>
    <w:rsid w:val="005D2A1C"/>
    <w:rsid w:val="005D5FF4"/>
    <w:rsid w:val="005E2DC5"/>
    <w:rsid w:val="005E2F9A"/>
    <w:rsid w:val="005E4AB8"/>
    <w:rsid w:val="005E75DE"/>
    <w:rsid w:val="005F2CC3"/>
    <w:rsid w:val="005F7242"/>
    <w:rsid w:val="006034EB"/>
    <w:rsid w:val="006065AC"/>
    <w:rsid w:val="00607077"/>
    <w:rsid w:val="00611211"/>
    <w:rsid w:val="006112FB"/>
    <w:rsid w:val="00613B61"/>
    <w:rsid w:val="00613D6C"/>
    <w:rsid w:val="00614DDB"/>
    <w:rsid w:val="006169A6"/>
    <w:rsid w:val="00620D48"/>
    <w:rsid w:val="00623811"/>
    <w:rsid w:val="00624105"/>
    <w:rsid w:val="00630237"/>
    <w:rsid w:val="00630F9E"/>
    <w:rsid w:val="006320AC"/>
    <w:rsid w:val="00633266"/>
    <w:rsid w:val="00633D7D"/>
    <w:rsid w:val="006343D6"/>
    <w:rsid w:val="006465CF"/>
    <w:rsid w:val="00650A78"/>
    <w:rsid w:val="00652DF6"/>
    <w:rsid w:val="00653E4A"/>
    <w:rsid w:val="00656F01"/>
    <w:rsid w:val="00656F64"/>
    <w:rsid w:val="006600C2"/>
    <w:rsid w:val="00662513"/>
    <w:rsid w:val="0067137A"/>
    <w:rsid w:val="00672ACB"/>
    <w:rsid w:val="0067476B"/>
    <w:rsid w:val="00676049"/>
    <w:rsid w:val="00677849"/>
    <w:rsid w:val="00687B65"/>
    <w:rsid w:val="00691166"/>
    <w:rsid w:val="006A01EF"/>
    <w:rsid w:val="006A07E9"/>
    <w:rsid w:val="006A47E1"/>
    <w:rsid w:val="006A6C47"/>
    <w:rsid w:val="006A7362"/>
    <w:rsid w:val="006B293A"/>
    <w:rsid w:val="006C79D1"/>
    <w:rsid w:val="006C7F10"/>
    <w:rsid w:val="006D005A"/>
    <w:rsid w:val="006D685E"/>
    <w:rsid w:val="006E5A5C"/>
    <w:rsid w:val="006F552B"/>
    <w:rsid w:val="006F6154"/>
    <w:rsid w:val="0070112F"/>
    <w:rsid w:val="0070224E"/>
    <w:rsid w:val="007038B2"/>
    <w:rsid w:val="007048F4"/>
    <w:rsid w:val="0070778F"/>
    <w:rsid w:val="00710A50"/>
    <w:rsid w:val="007160F2"/>
    <w:rsid w:val="007175A4"/>
    <w:rsid w:val="007226F7"/>
    <w:rsid w:val="0072435E"/>
    <w:rsid w:val="0073367D"/>
    <w:rsid w:val="00737B11"/>
    <w:rsid w:val="00737F25"/>
    <w:rsid w:val="00753CB4"/>
    <w:rsid w:val="00764D4D"/>
    <w:rsid w:val="007663C0"/>
    <w:rsid w:val="00767C0F"/>
    <w:rsid w:val="0077011E"/>
    <w:rsid w:val="00774EA2"/>
    <w:rsid w:val="00777401"/>
    <w:rsid w:val="00781BA4"/>
    <w:rsid w:val="00785447"/>
    <w:rsid w:val="00786EEC"/>
    <w:rsid w:val="00792483"/>
    <w:rsid w:val="007A1E31"/>
    <w:rsid w:val="007A3A55"/>
    <w:rsid w:val="007A5A16"/>
    <w:rsid w:val="007B6648"/>
    <w:rsid w:val="007C797E"/>
    <w:rsid w:val="007D027C"/>
    <w:rsid w:val="007D120E"/>
    <w:rsid w:val="007D4C3D"/>
    <w:rsid w:val="007D5CB0"/>
    <w:rsid w:val="007E1A13"/>
    <w:rsid w:val="007E6726"/>
    <w:rsid w:val="007F17F9"/>
    <w:rsid w:val="007F30AF"/>
    <w:rsid w:val="007F6B14"/>
    <w:rsid w:val="007F74DE"/>
    <w:rsid w:val="00801254"/>
    <w:rsid w:val="0080319E"/>
    <w:rsid w:val="00803645"/>
    <w:rsid w:val="00804BFD"/>
    <w:rsid w:val="0080730F"/>
    <w:rsid w:val="0081229C"/>
    <w:rsid w:val="00816C5C"/>
    <w:rsid w:val="00820F44"/>
    <w:rsid w:val="0082312C"/>
    <w:rsid w:val="00827E24"/>
    <w:rsid w:val="008313B7"/>
    <w:rsid w:val="00831E8C"/>
    <w:rsid w:val="00833332"/>
    <w:rsid w:val="00842DEF"/>
    <w:rsid w:val="008432DA"/>
    <w:rsid w:val="008472C1"/>
    <w:rsid w:val="0085126F"/>
    <w:rsid w:val="00852454"/>
    <w:rsid w:val="00857C3E"/>
    <w:rsid w:val="00862E84"/>
    <w:rsid w:val="00862ECE"/>
    <w:rsid w:val="00864715"/>
    <w:rsid w:val="0087443D"/>
    <w:rsid w:val="00880AFF"/>
    <w:rsid w:val="0088155F"/>
    <w:rsid w:val="00882B15"/>
    <w:rsid w:val="0088573B"/>
    <w:rsid w:val="008859D4"/>
    <w:rsid w:val="008942C5"/>
    <w:rsid w:val="00896D15"/>
    <w:rsid w:val="008974F7"/>
    <w:rsid w:val="008A4560"/>
    <w:rsid w:val="008A544B"/>
    <w:rsid w:val="008A58CA"/>
    <w:rsid w:val="008B5FB9"/>
    <w:rsid w:val="008B6228"/>
    <w:rsid w:val="008C46A9"/>
    <w:rsid w:val="008C5204"/>
    <w:rsid w:val="008C6ADB"/>
    <w:rsid w:val="008D3491"/>
    <w:rsid w:val="008D3F32"/>
    <w:rsid w:val="008D5638"/>
    <w:rsid w:val="008E0800"/>
    <w:rsid w:val="008E1073"/>
    <w:rsid w:val="008E4A45"/>
    <w:rsid w:val="008E4C7E"/>
    <w:rsid w:val="008F1B1D"/>
    <w:rsid w:val="008F1CB0"/>
    <w:rsid w:val="008F6E5C"/>
    <w:rsid w:val="008F7255"/>
    <w:rsid w:val="00910139"/>
    <w:rsid w:val="00912544"/>
    <w:rsid w:val="00914488"/>
    <w:rsid w:val="0091545F"/>
    <w:rsid w:val="0092308A"/>
    <w:rsid w:val="00923134"/>
    <w:rsid w:val="0092757A"/>
    <w:rsid w:val="00936ADC"/>
    <w:rsid w:val="00937B54"/>
    <w:rsid w:val="00940004"/>
    <w:rsid w:val="0094407B"/>
    <w:rsid w:val="00947CF3"/>
    <w:rsid w:val="0095172D"/>
    <w:rsid w:val="009535F3"/>
    <w:rsid w:val="00961062"/>
    <w:rsid w:val="00962CBC"/>
    <w:rsid w:val="00964C81"/>
    <w:rsid w:val="00971B9A"/>
    <w:rsid w:val="009759A0"/>
    <w:rsid w:val="009804FE"/>
    <w:rsid w:val="00981747"/>
    <w:rsid w:val="00982A84"/>
    <w:rsid w:val="00986CBB"/>
    <w:rsid w:val="00987B64"/>
    <w:rsid w:val="0099261A"/>
    <w:rsid w:val="00994BA9"/>
    <w:rsid w:val="00995882"/>
    <w:rsid w:val="00995F63"/>
    <w:rsid w:val="009977F0"/>
    <w:rsid w:val="009A1513"/>
    <w:rsid w:val="009A2218"/>
    <w:rsid w:val="009A352B"/>
    <w:rsid w:val="009A4A3F"/>
    <w:rsid w:val="009A64EA"/>
    <w:rsid w:val="009B046E"/>
    <w:rsid w:val="009B335F"/>
    <w:rsid w:val="009B3A97"/>
    <w:rsid w:val="009B7EE8"/>
    <w:rsid w:val="009D3A00"/>
    <w:rsid w:val="009E10F8"/>
    <w:rsid w:val="009E14F5"/>
    <w:rsid w:val="009E3BB9"/>
    <w:rsid w:val="009F05F6"/>
    <w:rsid w:val="00A00B10"/>
    <w:rsid w:val="00A0450A"/>
    <w:rsid w:val="00A04997"/>
    <w:rsid w:val="00A13DC1"/>
    <w:rsid w:val="00A27145"/>
    <w:rsid w:val="00A36E16"/>
    <w:rsid w:val="00A36EAC"/>
    <w:rsid w:val="00A443C1"/>
    <w:rsid w:val="00A47D21"/>
    <w:rsid w:val="00A50458"/>
    <w:rsid w:val="00A61A4C"/>
    <w:rsid w:val="00A64DD6"/>
    <w:rsid w:val="00A67DD5"/>
    <w:rsid w:val="00A67EB1"/>
    <w:rsid w:val="00A7116E"/>
    <w:rsid w:val="00A719CD"/>
    <w:rsid w:val="00A71FCC"/>
    <w:rsid w:val="00A73EB9"/>
    <w:rsid w:val="00A77400"/>
    <w:rsid w:val="00A90C39"/>
    <w:rsid w:val="00A959E2"/>
    <w:rsid w:val="00A97A8B"/>
    <w:rsid w:val="00AA19E3"/>
    <w:rsid w:val="00AA484E"/>
    <w:rsid w:val="00AA6E93"/>
    <w:rsid w:val="00AB0DBC"/>
    <w:rsid w:val="00AB25E3"/>
    <w:rsid w:val="00AB351D"/>
    <w:rsid w:val="00AB4B3B"/>
    <w:rsid w:val="00AB6D88"/>
    <w:rsid w:val="00AC3EED"/>
    <w:rsid w:val="00AC4BBF"/>
    <w:rsid w:val="00AD0B4E"/>
    <w:rsid w:val="00AD1C74"/>
    <w:rsid w:val="00AE32D2"/>
    <w:rsid w:val="00AE3664"/>
    <w:rsid w:val="00AE3EEA"/>
    <w:rsid w:val="00AE59A2"/>
    <w:rsid w:val="00AF10D9"/>
    <w:rsid w:val="00AF2A08"/>
    <w:rsid w:val="00AF2D2A"/>
    <w:rsid w:val="00B037D7"/>
    <w:rsid w:val="00B05BEF"/>
    <w:rsid w:val="00B05CB0"/>
    <w:rsid w:val="00B1001C"/>
    <w:rsid w:val="00B175C7"/>
    <w:rsid w:val="00B204A2"/>
    <w:rsid w:val="00B21E9C"/>
    <w:rsid w:val="00B22B48"/>
    <w:rsid w:val="00B2397F"/>
    <w:rsid w:val="00B24863"/>
    <w:rsid w:val="00B25762"/>
    <w:rsid w:val="00B25E90"/>
    <w:rsid w:val="00B31E3F"/>
    <w:rsid w:val="00B34B43"/>
    <w:rsid w:val="00B4237E"/>
    <w:rsid w:val="00B450D7"/>
    <w:rsid w:val="00B45E5F"/>
    <w:rsid w:val="00B5288F"/>
    <w:rsid w:val="00B53948"/>
    <w:rsid w:val="00B5438D"/>
    <w:rsid w:val="00B5449D"/>
    <w:rsid w:val="00B55A56"/>
    <w:rsid w:val="00B66B89"/>
    <w:rsid w:val="00B70148"/>
    <w:rsid w:val="00B73376"/>
    <w:rsid w:val="00B73A89"/>
    <w:rsid w:val="00B768F4"/>
    <w:rsid w:val="00B818FF"/>
    <w:rsid w:val="00B82B6B"/>
    <w:rsid w:val="00B839FB"/>
    <w:rsid w:val="00B83AF7"/>
    <w:rsid w:val="00B916AE"/>
    <w:rsid w:val="00B93421"/>
    <w:rsid w:val="00B96F5C"/>
    <w:rsid w:val="00BA309F"/>
    <w:rsid w:val="00BB0217"/>
    <w:rsid w:val="00BB358A"/>
    <w:rsid w:val="00BB3D08"/>
    <w:rsid w:val="00BB3FB2"/>
    <w:rsid w:val="00BD0937"/>
    <w:rsid w:val="00BD3B15"/>
    <w:rsid w:val="00BD3F90"/>
    <w:rsid w:val="00BD7B5F"/>
    <w:rsid w:val="00BD7EC3"/>
    <w:rsid w:val="00BF10C7"/>
    <w:rsid w:val="00BF12F9"/>
    <w:rsid w:val="00BF66C0"/>
    <w:rsid w:val="00C008F5"/>
    <w:rsid w:val="00C012AD"/>
    <w:rsid w:val="00C01E2E"/>
    <w:rsid w:val="00C054FB"/>
    <w:rsid w:val="00C07244"/>
    <w:rsid w:val="00C079BB"/>
    <w:rsid w:val="00C10BDA"/>
    <w:rsid w:val="00C11CF6"/>
    <w:rsid w:val="00C46841"/>
    <w:rsid w:val="00C64115"/>
    <w:rsid w:val="00C66131"/>
    <w:rsid w:val="00C67BD1"/>
    <w:rsid w:val="00C70881"/>
    <w:rsid w:val="00C7169B"/>
    <w:rsid w:val="00C80FC2"/>
    <w:rsid w:val="00C81E97"/>
    <w:rsid w:val="00C84D0C"/>
    <w:rsid w:val="00C84D76"/>
    <w:rsid w:val="00C862B5"/>
    <w:rsid w:val="00C87EBA"/>
    <w:rsid w:val="00C95F02"/>
    <w:rsid w:val="00CA1805"/>
    <w:rsid w:val="00CA3D02"/>
    <w:rsid w:val="00CA47B5"/>
    <w:rsid w:val="00CA71E2"/>
    <w:rsid w:val="00CB1465"/>
    <w:rsid w:val="00CB2FC2"/>
    <w:rsid w:val="00CB375C"/>
    <w:rsid w:val="00CC0444"/>
    <w:rsid w:val="00CC39DA"/>
    <w:rsid w:val="00CC5EC6"/>
    <w:rsid w:val="00CC76D6"/>
    <w:rsid w:val="00CD0061"/>
    <w:rsid w:val="00CD17D7"/>
    <w:rsid w:val="00CD709C"/>
    <w:rsid w:val="00CD74C2"/>
    <w:rsid w:val="00CD7A5C"/>
    <w:rsid w:val="00CF0948"/>
    <w:rsid w:val="00CF2DF3"/>
    <w:rsid w:val="00CF554F"/>
    <w:rsid w:val="00CF7438"/>
    <w:rsid w:val="00D008C0"/>
    <w:rsid w:val="00D04722"/>
    <w:rsid w:val="00D20A47"/>
    <w:rsid w:val="00D24632"/>
    <w:rsid w:val="00D27FE5"/>
    <w:rsid w:val="00D30D9E"/>
    <w:rsid w:val="00D35D1C"/>
    <w:rsid w:val="00D3783B"/>
    <w:rsid w:val="00D41AFB"/>
    <w:rsid w:val="00D41D06"/>
    <w:rsid w:val="00D45EF7"/>
    <w:rsid w:val="00D47A40"/>
    <w:rsid w:val="00D51332"/>
    <w:rsid w:val="00D64289"/>
    <w:rsid w:val="00D65AA5"/>
    <w:rsid w:val="00D70AE7"/>
    <w:rsid w:val="00D7120D"/>
    <w:rsid w:val="00D728F4"/>
    <w:rsid w:val="00D72B37"/>
    <w:rsid w:val="00D85121"/>
    <w:rsid w:val="00D9139E"/>
    <w:rsid w:val="00DA01FB"/>
    <w:rsid w:val="00DA1550"/>
    <w:rsid w:val="00DA18E2"/>
    <w:rsid w:val="00DA1BB8"/>
    <w:rsid w:val="00DA2DAE"/>
    <w:rsid w:val="00DA666A"/>
    <w:rsid w:val="00DB01A1"/>
    <w:rsid w:val="00DB25D5"/>
    <w:rsid w:val="00DB3518"/>
    <w:rsid w:val="00DB39E9"/>
    <w:rsid w:val="00DB44DB"/>
    <w:rsid w:val="00DB6B2F"/>
    <w:rsid w:val="00DC5B85"/>
    <w:rsid w:val="00DC66F8"/>
    <w:rsid w:val="00DD32E7"/>
    <w:rsid w:val="00DE4168"/>
    <w:rsid w:val="00DE6E63"/>
    <w:rsid w:val="00DF4263"/>
    <w:rsid w:val="00DF4907"/>
    <w:rsid w:val="00DF4B6C"/>
    <w:rsid w:val="00DF517A"/>
    <w:rsid w:val="00E004CF"/>
    <w:rsid w:val="00E01293"/>
    <w:rsid w:val="00E028A1"/>
    <w:rsid w:val="00E07113"/>
    <w:rsid w:val="00E10A8F"/>
    <w:rsid w:val="00E12F53"/>
    <w:rsid w:val="00E13B1D"/>
    <w:rsid w:val="00E1495C"/>
    <w:rsid w:val="00E20A61"/>
    <w:rsid w:val="00E23196"/>
    <w:rsid w:val="00E307F9"/>
    <w:rsid w:val="00E32918"/>
    <w:rsid w:val="00E35DC1"/>
    <w:rsid w:val="00E412B7"/>
    <w:rsid w:val="00E439E5"/>
    <w:rsid w:val="00E52D8D"/>
    <w:rsid w:val="00E566C1"/>
    <w:rsid w:val="00E5745D"/>
    <w:rsid w:val="00E61312"/>
    <w:rsid w:val="00E61D15"/>
    <w:rsid w:val="00E64300"/>
    <w:rsid w:val="00E657F4"/>
    <w:rsid w:val="00E716A1"/>
    <w:rsid w:val="00E75FE5"/>
    <w:rsid w:val="00E77CB9"/>
    <w:rsid w:val="00E8176D"/>
    <w:rsid w:val="00E824D1"/>
    <w:rsid w:val="00E83033"/>
    <w:rsid w:val="00E83F1D"/>
    <w:rsid w:val="00E8483C"/>
    <w:rsid w:val="00E85718"/>
    <w:rsid w:val="00E913F0"/>
    <w:rsid w:val="00E930A9"/>
    <w:rsid w:val="00E950B1"/>
    <w:rsid w:val="00E95829"/>
    <w:rsid w:val="00EA47AD"/>
    <w:rsid w:val="00EA692F"/>
    <w:rsid w:val="00EB0C65"/>
    <w:rsid w:val="00EB3FB1"/>
    <w:rsid w:val="00EC0BDF"/>
    <w:rsid w:val="00EC139B"/>
    <w:rsid w:val="00EC40D5"/>
    <w:rsid w:val="00EC418C"/>
    <w:rsid w:val="00EC65A5"/>
    <w:rsid w:val="00ED1494"/>
    <w:rsid w:val="00ED256C"/>
    <w:rsid w:val="00ED5831"/>
    <w:rsid w:val="00EE0767"/>
    <w:rsid w:val="00EE488F"/>
    <w:rsid w:val="00EF1005"/>
    <w:rsid w:val="00EF4C59"/>
    <w:rsid w:val="00EF61D0"/>
    <w:rsid w:val="00EF791E"/>
    <w:rsid w:val="00F001C0"/>
    <w:rsid w:val="00F01179"/>
    <w:rsid w:val="00F02145"/>
    <w:rsid w:val="00F03F84"/>
    <w:rsid w:val="00F04715"/>
    <w:rsid w:val="00F04A9B"/>
    <w:rsid w:val="00F04B84"/>
    <w:rsid w:val="00F07C7B"/>
    <w:rsid w:val="00F108CA"/>
    <w:rsid w:val="00F1302D"/>
    <w:rsid w:val="00F15A49"/>
    <w:rsid w:val="00F232F7"/>
    <w:rsid w:val="00F2693D"/>
    <w:rsid w:val="00F26B03"/>
    <w:rsid w:val="00F30A83"/>
    <w:rsid w:val="00F31E9B"/>
    <w:rsid w:val="00F3330E"/>
    <w:rsid w:val="00F35F9B"/>
    <w:rsid w:val="00F42CF3"/>
    <w:rsid w:val="00F44E73"/>
    <w:rsid w:val="00F46261"/>
    <w:rsid w:val="00F50984"/>
    <w:rsid w:val="00F5257C"/>
    <w:rsid w:val="00F531A0"/>
    <w:rsid w:val="00F5367C"/>
    <w:rsid w:val="00F565CE"/>
    <w:rsid w:val="00F710EB"/>
    <w:rsid w:val="00F72245"/>
    <w:rsid w:val="00F80838"/>
    <w:rsid w:val="00F838D3"/>
    <w:rsid w:val="00F8556A"/>
    <w:rsid w:val="00F90082"/>
    <w:rsid w:val="00F93A94"/>
    <w:rsid w:val="00FA34C8"/>
    <w:rsid w:val="00FA443E"/>
    <w:rsid w:val="00FB4C26"/>
    <w:rsid w:val="00FB5410"/>
    <w:rsid w:val="00FC75E3"/>
    <w:rsid w:val="00FD1C75"/>
    <w:rsid w:val="00FD367C"/>
    <w:rsid w:val="00FE17D7"/>
    <w:rsid w:val="00FE2C95"/>
    <w:rsid w:val="00FE4A8E"/>
    <w:rsid w:val="00FF4D2D"/>
    <w:rsid w:val="00FF7490"/>
    <w:rsid w:val="00FF78A9"/>
    <w:rsid w:val="0151FF5D"/>
    <w:rsid w:val="0D9892B0"/>
    <w:rsid w:val="101969CA"/>
    <w:rsid w:val="18D325FB"/>
    <w:rsid w:val="1C6671BB"/>
    <w:rsid w:val="1C6D7A54"/>
    <w:rsid w:val="203CE9CC"/>
    <w:rsid w:val="20C8B6B8"/>
    <w:rsid w:val="22A59D4D"/>
    <w:rsid w:val="25E46801"/>
    <w:rsid w:val="28180718"/>
    <w:rsid w:val="298FC55B"/>
    <w:rsid w:val="3106B88B"/>
    <w:rsid w:val="32F73E99"/>
    <w:rsid w:val="3346B483"/>
    <w:rsid w:val="3427674E"/>
    <w:rsid w:val="3655E66B"/>
    <w:rsid w:val="393A1A13"/>
    <w:rsid w:val="3A24F361"/>
    <w:rsid w:val="3B10C8CE"/>
    <w:rsid w:val="3BC0C3C2"/>
    <w:rsid w:val="3E587672"/>
    <w:rsid w:val="4176441F"/>
    <w:rsid w:val="44AF2711"/>
    <w:rsid w:val="479B7434"/>
    <w:rsid w:val="4897276E"/>
    <w:rsid w:val="49CDE817"/>
    <w:rsid w:val="4E2A8311"/>
    <w:rsid w:val="51390BEA"/>
    <w:rsid w:val="52D16302"/>
    <w:rsid w:val="55956057"/>
    <w:rsid w:val="5866DD01"/>
    <w:rsid w:val="5B693DDC"/>
    <w:rsid w:val="5CF08CD0"/>
    <w:rsid w:val="62F289B8"/>
    <w:rsid w:val="702D00FD"/>
    <w:rsid w:val="713BEC69"/>
    <w:rsid w:val="73EF5ECC"/>
    <w:rsid w:val="76252849"/>
    <w:rsid w:val="763732C9"/>
    <w:rsid w:val="77EBC6E0"/>
    <w:rsid w:val="7DC668BA"/>
    <w:rsid w:val="7F8A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02D"/>
    <w:rPr>
      <w:rFonts w:ascii="Times New Roman" w:eastAsia="Times New Roman" w:hAnsi="Times New Roman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35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3D16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3D16EE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F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95FC3"/>
  </w:style>
  <w:style w:type="paragraph" w:styleId="Stopka">
    <w:name w:val="footer"/>
    <w:basedOn w:val="Normalny"/>
    <w:link w:val="StopkaZnak"/>
    <w:uiPriority w:val="99"/>
    <w:unhideWhenUsed/>
    <w:rsid w:val="00095F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95FC3"/>
  </w:style>
  <w:style w:type="paragraph" w:customStyle="1" w:styleId="BasicParagraph">
    <w:name w:val="[Basic Paragraph]"/>
    <w:basedOn w:val="Normalny"/>
    <w:uiPriority w:val="99"/>
    <w:rsid w:val="008A45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table" w:styleId="Tabela-Siatka">
    <w:name w:val="Table Grid"/>
    <w:basedOn w:val="Standardowy"/>
    <w:uiPriority w:val="59"/>
    <w:rsid w:val="001A1E47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43B8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43B8B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00FE3"/>
    <w:pPr>
      <w:spacing w:before="100" w:beforeAutospacing="1" w:after="100" w:afterAutospacing="1"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C00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C00"/>
    <w:rPr>
      <w:rFonts w:ascii="Lucida Grande" w:eastAsiaTheme="minorEastAsia" w:hAnsi="Lucida Grande" w:cs="Lucida Grande"/>
      <w:sz w:val="18"/>
      <w:szCs w:val="18"/>
    </w:rPr>
  </w:style>
  <w:style w:type="character" w:customStyle="1" w:styleId="Mention">
    <w:name w:val="Mention"/>
    <w:basedOn w:val="Domylnaczcionkaakapitu"/>
    <w:uiPriority w:val="99"/>
    <w:semiHidden/>
    <w:unhideWhenUsed/>
    <w:rsid w:val="00E1495C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omylnaczcionkaakapitu"/>
    <w:rsid w:val="003B7776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53CB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07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79F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79F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7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79F"/>
    <w:rPr>
      <w:rFonts w:eastAsiaTheme="minorEastAsia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3DC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118A5"/>
    <w:pPr>
      <w:ind w:left="720"/>
    </w:pPr>
    <w:rPr>
      <w:rFonts w:ascii="Calibri" w:eastAsiaTheme="minorEastAsia" w:hAnsi="Calibri" w:cs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3D16EE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3D16EE"/>
    <w:rPr>
      <w:rFonts w:ascii="Times New Roman" w:eastAsia="Times New Roman" w:hAnsi="Times New Roman" w:cs="Times New Roman"/>
      <w:b/>
      <w:bCs/>
      <w:lang w:eastAsia="zh-CN"/>
    </w:rPr>
  </w:style>
  <w:style w:type="character" w:styleId="Pogrubienie">
    <w:name w:val="Strong"/>
    <w:basedOn w:val="Domylnaczcionkaakapitu"/>
    <w:uiPriority w:val="22"/>
    <w:qFormat/>
    <w:rsid w:val="003D16EE"/>
    <w:rPr>
      <w:b/>
      <w:bCs/>
    </w:rPr>
  </w:style>
  <w:style w:type="paragraph" w:styleId="Poprawka">
    <w:name w:val="Revision"/>
    <w:hidden/>
    <w:uiPriority w:val="99"/>
    <w:semiHidden/>
    <w:rsid w:val="00EB0C65"/>
    <w:rPr>
      <w:rFonts w:eastAsiaTheme="minorEastAsia"/>
    </w:rPr>
  </w:style>
  <w:style w:type="paragraph" w:customStyle="1" w:styleId="Pa3">
    <w:name w:val="Pa3"/>
    <w:basedOn w:val="Normalny"/>
    <w:next w:val="Normalny"/>
    <w:uiPriority w:val="99"/>
    <w:rsid w:val="0088573B"/>
    <w:pPr>
      <w:autoSpaceDE w:val="0"/>
      <w:autoSpaceDN w:val="0"/>
      <w:adjustRightInd w:val="0"/>
      <w:spacing w:line="241" w:lineRule="atLeast"/>
    </w:pPr>
    <w:rPr>
      <w:rFonts w:ascii="Avenir Black" w:eastAsiaTheme="minorHAnsi" w:hAnsi="Avenir Black" w:cstheme="minorBidi"/>
      <w:lang w:eastAsia="en-US"/>
    </w:rPr>
  </w:style>
  <w:style w:type="character" w:customStyle="1" w:styleId="A2">
    <w:name w:val="A2"/>
    <w:uiPriority w:val="99"/>
    <w:rsid w:val="0088573B"/>
    <w:rPr>
      <w:rFonts w:cs="Avenir Black"/>
      <w:color w:val="2D2D2D"/>
      <w:sz w:val="18"/>
      <w:szCs w:val="18"/>
    </w:rPr>
  </w:style>
  <w:style w:type="character" w:customStyle="1" w:styleId="A9">
    <w:name w:val="A9"/>
    <w:uiPriority w:val="99"/>
    <w:rsid w:val="0088573B"/>
    <w:rPr>
      <w:rFonts w:ascii="Avenir Book" w:hAnsi="Avenir Book" w:cs="Avenir Book"/>
      <w:color w:val="2D2D2D"/>
      <w:sz w:val="10"/>
      <w:szCs w:val="10"/>
    </w:rPr>
  </w:style>
  <w:style w:type="character" w:customStyle="1" w:styleId="A13">
    <w:name w:val="A13"/>
    <w:uiPriority w:val="99"/>
    <w:rsid w:val="0088573B"/>
    <w:rPr>
      <w:rFonts w:cs="Gotham"/>
      <w:b/>
      <w:bCs/>
      <w:color w:val="2D2D2D"/>
      <w:sz w:val="28"/>
      <w:szCs w:val="28"/>
    </w:rPr>
  </w:style>
  <w:style w:type="paragraph" w:customStyle="1" w:styleId="Default">
    <w:name w:val="Default"/>
    <w:rsid w:val="00B2397F"/>
    <w:pPr>
      <w:autoSpaceDE w:val="0"/>
      <w:autoSpaceDN w:val="0"/>
      <w:adjustRightInd w:val="0"/>
    </w:pPr>
    <w:rPr>
      <w:rFonts w:ascii="Avenir Book" w:hAnsi="Avenir Book" w:cs="Avenir Book"/>
      <w:color w:val="000000"/>
    </w:rPr>
  </w:style>
  <w:style w:type="paragraph" w:customStyle="1" w:styleId="paragraph">
    <w:name w:val="paragraph"/>
    <w:basedOn w:val="Normalny"/>
    <w:rsid w:val="001D04D5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1D04D5"/>
  </w:style>
  <w:style w:type="character" w:customStyle="1" w:styleId="Nagwek1Znak">
    <w:name w:val="Nagłówek 1 Znak"/>
    <w:basedOn w:val="Domylnaczcionkaakapitu"/>
    <w:link w:val="Nagwek1"/>
    <w:uiPriority w:val="9"/>
    <w:rsid w:val="005535E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customStyle="1" w:styleId="shade-100">
    <w:name w:val="shade-100"/>
    <w:basedOn w:val="Normalny"/>
    <w:rsid w:val="005535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247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5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47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5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89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9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30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62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005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2800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9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6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64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24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7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ertiv.com/en-emea?utm_source=press-release&amp;utm_medium=public-relations&amp;utm_campaign=scale-with-confidence&amp;utm_content=e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nokia.com/about-us/news/releases/2020/12/02/nokia-confirms-5g-as-90-percent-more-energy-efficient/" TargetMode="External"/><Relationship Id="rId17" Type="http://schemas.openxmlformats.org/officeDocument/2006/relationships/hyperlink" Target="https://www.vertiv.com/pl-eme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vertiv.com/5G-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attendee.gotowebinar.com/register/2177253337670129680?source=report-4p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ertiv.com/pl-emea/about/news-and-insights/articles/pr-campaigns-reports/why-energy-management-is-critical-to-5G-success/?utm_source=press-release&amp;utm_medium=public-relations&amp;utm_campaign=scale-with-confidence&amp;utm_content=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264504DE0D64DB0A57DC4F41AB52E" ma:contentTypeVersion="10" ma:contentTypeDescription="Utwórz nowy dokument." ma:contentTypeScope="" ma:versionID="25f0cd12d1e5312210129f36d04a0360">
  <xsd:schema xmlns:xsd="http://www.w3.org/2001/XMLSchema" xmlns:xs="http://www.w3.org/2001/XMLSchema" xmlns:p="http://schemas.microsoft.com/office/2006/metadata/properties" xmlns:ns2="14020bbd-92e4-4c3c-9015-008970a4bfb0" targetNamespace="http://schemas.microsoft.com/office/2006/metadata/properties" ma:root="true" ma:fieldsID="09e4e77c7146ad21d0e883ebf1a19e4b" ns2:_="">
    <xsd:import namespace="14020bbd-92e4-4c3c-9015-008970a4b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0bbd-92e4-4c3c-9015-008970a4b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6DB707-362E-43E8-A021-5826F757E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D11F88-913F-4786-BB7B-B7CA530C0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20bbd-92e4-4c3c-9015-008970a4b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5884B-5A89-47E3-83B4-6DAD7FDB11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3FB7D6-FEBE-450F-BB72-C1EE7568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1152</Words>
  <Characters>6917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Emerson Network Power</Company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Chester</dc:creator>
  <cp:keywords/>
  <dc:description/>
  <cp:lastModifiedBy>SK</cp:lastModifiedBy>
  <cp:revision>3</cp:revision>
  <cp:lastPrinted>2019-03-06T12:16:00Z</cp:lastPrinted>
  <dcterms:created xsi:type="dcterms:W3CDTF">2021-02-26T08:36:00Z</dcterms:created>
  <dcterms:modified xsi:type="dcterms:W3CDTF">2021-02-26T13:27:00Z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0x01010032E264504DE0D64DB0A57DC4F41AB52E</vt:lpwstr>
  </property>
</Properties>
</file>