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14258" w14:textId="6A4A8E0A" w:rsidR="00D27BD1" w:rsidRPr="001C6F77" w:rsidRDefault="00426FA8" w:rsidP="00D27BD1">
      <w:pPr>
        <w:jc w:val="center"/>
        <w:rPr>
          <w:b/>
          <w:bCs/>
        </w:rPr>
      </w:pPr>
      <w:r w:rsidRPr="001C6F77">
        <w:rPr>
          <w:b/>
          <w:bCs/>
        </w:rPr>
        <w:t>Spadły wydatki na IT</w:t>
      </w:r>
      <w:r w:rsidR="00D27BD1" w:rsidRPr="001C6F77">
        <w:rPr>
          <w:b/>
          <w:bCs/>
        </w:rPr>
        <w:t xml:space="preserve">. Poza centrami danych </w:t>
      </w:r>
    </w:p>
    <w:p w14:paraId="1EA56D8B" w14:textId="77777777" w:rsidR="00D27BD1" w:rsidRDefault="00D27BD1" w:rsidP="00D27BD1">
      <w:pPr>
        <w:jc w:val="center"/>
      </w:pPr>
    </w:p>
    <w:p w14:paraId="5B586413" w14:textId="77777777" w:rsidR="009613E9" w:rsidRDefault="00D27BD1" w:rsidP="001C6F77">
      <w:pPr>
        <w:jc w:val="both"/>
        <w:rPr>
          <w:i/>
          <w:iCs/>
        </w:rPr>
      </w:pPr>
      <w:r w:rsidRPr="001C6F77">
        <w:rPr>
          <w:i/>
          <w:iCs/>
        </w:rPr>
        <w:t>Według danych Gartnera, w 2020 roku światowe wydatki na IT wyniosły 3,7 biliona dolarów</w:t>
      </w:r>
      <w:r w:rsidR="00426FA8" w:rsidRPr="001C6F77">
        <w:rPr>
          <w:i/>
          <w:iCs/>
        </w:rPr>
        <w:t xml:space="preserve"> i były o 2,2% niższe niż rok wcześniej</w:t>
      </w:r>
      <w:r w:rsidRPr="001C6F77">
        <w:rPr>
          <w:i/>
          <w:iCs/>
        </w:rPr>
        <w:t xml:space="preserve">. </w:t>
      </w:r>
      <w:r w:rsidR="001C6F77">
        <w:rPr>
          <w:i/>
          <w:iCs/>
        </w:rPr>
        <w:t>Choć s</w:t>
      </w:r>
      <w:r w:rsidRPr="001C6F77">
        <w:rPr>
          <w:i/>
          <w:iCs/>
        </w:rPr>
        <w:t xml:space="preserve">padek </w:t>
      </w:r>
      <w:r w:rsidR="001C6F77">
        <w:rPr>
          <w:i/>
          <w:iCs/>
        </w:rPr>
        <w:t xml:space="preserve">był </w:t>
      </w:r>
      <w:r w:rsidR="009613E9">
        <w:rPr>
          <w:i/>
          <w:iCs/>
        </w:rPr>
        <w:t xml:space="preserve">mniejszy </w:t>
      </w:r>
      <w:r w:rsidR="001C6F77">
        <w:rPr>
          <w:i/>
          <w:iCs/>
        </w:rPr>
        <w:t xml:space="preserve">niż wcześniej prognozowano, to </w:t>
      </w:r>
      <w:r w:rsidRPr="001C6F77">
        <w:rPr>
          <w:i/>
          <w:iCs/>
        </w:rPr>
        <w:t xml:space="preserve">był </w:t>
      </w:r>
      <w:r w:rsidR="001C6F77">
        <w:rPr>
          <w:i/>
          <w:iCs/>
        </w:rPr>
        <w:t xml:space="preserve">odczuwalny </w:t>
      </w:r>
      <w:r w:rsidRPr="001C6F77">
        <w:rPr>
          <w:i/>
          <w:iCs/>
        </w:rPr>
        <w:t>we wszystkich segmentach rynku</w:t>
      </w:r>
      <w:r w:rsidR="009613E9">
        <w:rPr>
          <w:i/>
          <w:iCs/>
        </w:rPr>
        <w:t xml:space="preserve">. Wyjątkiem były </w:t>
      </w:r>
      <w:r w:rsidRPr="001C6F77">
        <w:rPr>
          <w:i/>
          <w:iCs/>
        </w:rPr>
        <w:t>rozwiąza</w:t>
      </w:r>
      <w:r w:rsidR="009613E9">
        <w:rPr>
          <w:i/>
          <w:iCs/>
        </w:rPr>
        <w:t xml:space="preserve">nia </w:t>
      </w:r>
      <w:r w:rsidRPr="001C6F77">
        <w:rPr>
          <w:i/>
          <w:iCs/>
        </w:rPr>
        <w:t xml:space="preserve">dla data </w:t>
      </w:r>
      <w:proofErr w:type="spellStart"/>
      <w:r w:rsidRPr="001C6F77">
        <w:rPr>
          <w:i/>
          <w:iCs/>
        </w:rPr>
        <w:t>center</w:t>
      </w:r>
      <w:proofErr w:type="spellEnd"/>
      <w:r w:rsidRPr="001C6F77">
        <w:rPr>
          <w:i/>
          <w:iCs/>
        </w:rPr>
        <w:t>.</w:t>
      </w:r>
    </w:p>
    <w:p w14:paraId="5AE2546D" w14:textId="77777777" w:rsidR="009613E9" w:rsidRDefault="009613E9" w:rsidP="001C6F77">
      <w:pPr>
        <w:jc w:val="both"/>
        <w:rPr>
          <w:i/>
          <w:iCs/>
        </w:rPr>
      </w:pPr>
    </w:p>
    <w:p w14:paraId="75E123F5" w14:textId="0E3919D1" w:rsidR="00D27BD1" w:rsidRPr="001C6F77" w:rsidRDefault="009613E9" w:rsidP="001C6F77">
      <w:pPr>
        <w:jc w:val="both"/>
        <w:rPr>
          <w:i/>
          <w:iCs/>
        </w:rPr>
      </w:pPr>
      <w:r>
        <w:t xml:space="preserve">Dane Gartnera mówią jasno: cyfryzacja z powodu pandemii zwolniła. W obliczu niepewnej sytuacji, firmy zaciskały pasa, co wpłynęło na wyniki sprzedaży dostawców technologii. </w:t>
      </w:r>
      <w:r w:rsidR="00D27BD1" w:rsidRPr="001C6F77">
        <w:rPr>
          <w:i/>
          <w:iCs/>
        </w:rPr>
        <w:t xml:space="preserve"> </w:t>
      </w:r>
    </w:p>
    <w:p w14:paraId="5C78C658" w14:textId="205E02AD" w:rsidR="00426FA8" w:rsidRDefault="00426FA8" w:rsidP="00D27BD1">
      <w:pPr>
        <w:jc w:val="center"/>
      </w:pPr>
    </w:p>
    <w:p w14:paraId="6FA47ACA" w14:textId="7343F9E8" w:rsidR="00D27BD1" w:rsidRDefault="00426FA8" w:rsidP="001C6F77">
      <w:pPr>
        <w:jc w:val="both"/>
      </w:pPr>
      <w:r>
        <w:t>Największy spadek odnotowano w segmencie urządzeń – ich sprzedaż spadła o 6,9% do 663 mln dolarów. Mniejszy, choć wciąż znaczący, był spadek sprzedaży oprogramowania dla przedsiębiorstw, który wyniósł 2,1%</w:t>
      </w:r>
      <w:r w:rsidR="00EF23E1">
        <w:t xml:space="preserve"> (466 mln dolarów) oraz usług IT</w:t>
      </w:r>
      <w:r w:rsidR="001C6F77">
        <w:t xml:space="preserve">. Wartość sprzedaży zmniejszyła się </w:t>
      </w:r>
      <w:r w:rsidR="009613E9">
        <w:t xml:space="preserve">w tym przypadku </w:t>
      </w:r>
      <w:r w:rsidR="001C6F77">
        <w:t xml:space="preserve">o </w:t>
      </w:r>
      <w:r w:rsidR="00EF23E1">
        <w:t xml:space="preserve">1,8% </w:t>
      </w:r>
      <w:r w:rsidR="001C6F77">
        <w:t xml:space="preserve">do kwoty </w:t>
      </w:r>
      <w:r w:rsidR="00EF23E1">
        <w:t xml:space="preserve">1 mld dolarów. Zmniejszyły się także nakłady na usługi komunikacyjne – o 0,7%. Na tym tle prawdziwym wygranym jest segment systemów dla centrów danych. Ich sprzedaż </w:t>
      </w:r>
      <w:r w:rsidR="009613E9">
        <w:t xml:space="preserve">bowiem </w:t>
      </w:r>
      <w:r w:rsidR="00D27BD1">
        <w:t xml:space="preserve">wzrosła </w:t>
      </w:r>
      <w:r w:rsidR="009613E9">
        <w:t xml:space="preserve">i to </w:t>
      </w:r>
      <w:r w:rsidR="00D27BD1">
        <w:t xml:space="preserve">o 2,3% </w:t>
      </w:r>
      <w:r w:rsidR="009613E9">
        <w:t xml:space="preserve">wynosząc w sumie </w:t>
      </w:r>
      <w:r w:rsidR="00D27BD1">
        <w:t xml:space="preserve">219 mln dolarów. </w:t>
      </w:r>
    </w:p>
    <w:p w14:paraId="3755BBDD" w14:textId="6F14DC55" w:rsidR="00EF23E1" w:rsidRDefault="00EF23E1" w:rsidP="00EF23E1">
      <w:pPr>
        <w:jc w:val="center"/>
      </w:pPr>
    </w:p>
    <w:p w14:paraId="29190B0A" w14:textId="05FC7087" w:rsidR="005A7468" w:rsidRDefault="005A7468" w:rsidP="00994CA1">
      <w:pPr>
        <w:jc w:val="both"/>
      </w:pPr>
      <w:r w:rsidRPr="005A7468">
        <w:rPr>
          <w:i/>
          <w:iCs/>
        </w:rPr>
        <w:t>Wprawdzie polski rynek IT nie zawsze idzie w parze z globalnymi trendami, widzimy jednak, że w czasie pandemii centra danych stały się kluczowym ogniwem dla cyfrowej transformacji biznesu. To tutaj zlokalizowane są infrastruktura, kompetencje i technologie, które pomagają firmom dostosowywać oraz optymalizować procesy do wymogów współczesnej cyfrowej gospodarki. Szukanie oszczędności, to nie tylko rezygnacja z zakupów. Często jest to dokonywanie ich w modelu outsourcingu - tam</w:t>
      </w:r>
      <w:r w:rsidR="00BA0BB9">
        <w:rPr>
          <w:i/>
          <w:iCs/>
        </w:rPr>
        <w:t xml:space="preserve">, </w:t>
      </w:r>
      <w:r w:rsidRPr="005A7468">
        <w:rPr>
          <w:i/>
          <w:iCs/>
        </w:rPr>
        <w:t xml:space="preserve">gdzie łatwiej o elastyczność wydatków i skalowalność. Infrastruktura i kompetencje IT nie należą do tanich ani łatwych w zakupie (CAPEX, koszty rekrutacji i utrzymania pracowników IT) a kompetencyjne centra danych oferują jedno </w:t>
      </w:r>
      <w:r w:rsidR="00BA0BB9">
        <w:rPr>
          <w:i/>
          <w:iCs/>
        </w:rPr>
        <w:t>i</w:t>
      </w:r>
      <w:r w:rsidRPr="005A7468">
        <w:rPr>
          <w:i/>
          <w:iCs/>
        </w:rPr>
        <w:t xml:space="preserve"> drugie w przystępnym modelu abonamentowym. Współpraca z dobrym data </w:t>
      </w:r>
      <w:proofErr w:type="spellStart"/>
      <w:r w:rsidRPr="005A7468">
        <w:rPr>
          <w:i/>
          <w:iCs/>
        </w:rPr>
        <w:t>center</w:t>
      </w:r>
      <w:proofErr w:type="spellEnd"/>
      <w:r w:rsidRPr="005A7468">
        <w:rPr>
          <w:i/>
          <w:iCs/>
        </w:rPr>
        <w:t xml:space="preserve"> może jednocześnie podnieść poziom bezpieczeństwa IT i umożliwia łatwy dostęp do chmury obliczeniowej. To właśnie data </w:t>
      </w:r>
      <w:proofErr w:type="spellStart"/>
      <w:r w:rsidRPr="005A7468">
        <w:rPr>
          <w:i/>
          <w:iCs/>
        </w:rPr>
        <w:t>center</w:t>
      </w:r>
      <w:proofErr w:type="spellEnd"/>
      <w:r w:rsidRPr="005A7468">
        <w:rPr>
          <w:i/>
          <w:iCs/>
        </w:rPr>
        <w:t xml:space="preserve"> stanowią fundament dla wielu nowych projektów IT wdrażanych teraz przez firmy i instytucje</w:t>
      </w:r>
      <w:r w:rsidRPr="005A7468">
        <w:t xml:space="preserve"> – mówi Piotr Pawłowski, CEO w Grupie 3S.</w:t>
      </w:r>
    </w:p>
    <w:p w14:paraId="4779EA6E" w14:textId="2B236058" w:rsidR="004416A3" w:rsidRDefault="004416A3" w:rsidP="00994CA1">
      <w:pPr>
        <w:jc w:val="both"/>
      </w:pP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</w:tblGrid>
      <w:tr w:rsidR="004416A3" w:rsidRPr="00CA095F" w14:paraId="3C68D1B8" w14:textId="77777777" w:rsidTr="00F16E9C">
        <w:trPr>
          <w:tblCellSpacing w:w="0" w:type="dxa"/>
        </w:trPr>
        <w:tc>
          <w:tcPr>
            <w:tcW w:w="0" w:type="auto"/>
            <w:tcMar>
              <w:top w:w="0" w:type="dxa"/>
              <w:left w:w="141" w:type="dxa"/>
              <w:bottom w:w="0" w:type="dxa"/>
              <w:right w:w="141" w:type="dxa"/>
            </w:tcMar>
            <w:hideMark/>
          </w:tcPr>
          <w:p w14:paraId="6AB4FD5D" w14:textId="77777777" w:rsidR="004416A3" w:rsidRPr="00CA095F" w:rsidRDefault="004416A3" w:rsidP="00F16E9C">
            <w:pPr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</w:tc>
      </w:tr>
    </w:tbl>
    <w:p w14:paraId="050CD07C" w14:textId="78272806" w:rsidR="00994CA1" w:rsidRDefault="00994CA1" w:rsidP="00994CA1">
      <w:pPr>
        <w:jc w:val="both"/>
      </w:pPr>
      <w:r>
        <w:t xml:space="preserve">Co ciekawe, </w:t>
      </w:r>
      <w:r w:rsidR="009613E9">
        <w:t xml:space="preserve">okazuje </w:t>
      </w:r>
      <w:r>
        <w:t xml:space="preserve">się, że Gartner nie doszacował popytu. W lipcu ubiegłego roku </w:t>
      </w:r>
      <w:r w:rsidR="009613E9">
        <w:t xml:space="preserve">firma analityczna </w:t>
      </w:r>
      <w:r>
        <w:t>prognozował</w:t>
      </w:r>
      <w:r w:rsidR="009613E9">
        <w:t>a</w:t>
      </w:r>
      <w:r>
        <w:t xml:space="preserve">, że segment rozwiązań dla centrów danych wzrośnie w 2020 r. o 1%. Jednocześnie </w:t>
      </w:r>
      <w:r w:rsidR="009613E9">
        <w:t xml:space="preserve">Gartner </w:t>
      </w:r>
      <w:r>
        <w:t>szacował, że rynek IT skurczy się o 5,4%.</w:t>
      </w:r>
      <w:r w:rsidR="009613E9">
        <w:t xml:space="preserve"> Te prognozy się nie sprawdziły.</w:t>
      </w:r>
      <w:r>
        <w:t xml:space="preserve"> </w:t>
      </w:r>
    </w:p>
    <w:p w14:paraId="7350734F" w14:textId="70648BC4" w:rsidR="00994CA1" w:rsidRDefault="00994CA1" w:rsidP="00994CA1">
      <w:pPr>
        <w:jc w:val="both"/>
      </w:pPr>
    </w:p>
    <w:p w14:paraId="128D2447" w14:textId="77777777" w:rsidR="004416A3" w:rsidRPr="004416A3" w:rsidRDefault="004416A3" w:rsidP="00D51A4B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4416A3">
        <w:rPr>
          <w:rFonts w:ascii="Calibri" w:eastAsia="Times New Roman" w:hAnsi="Calibri" w:cs="Calibri"/>
          <w:i/>
          <w:iCs/>
          <w:color w:val="000000"/>
          <w:lang w:eastAsia="pl-PL"/>
        </w:rPr>
        <w:t>Cyfryzacja w niektórych obszarach przyśpieszyła, co uchroniło branżę IT przed większymi spadkami, niemniej wiele firm przesunęło inwestycje w czasie, czekając na wyklarowanie się sytuacji gospodarczej. Dziś, gdy duża część klientów przeniosła się do świata online, a sytuacja powoli się stabilizuje, firmy będą wracały do inwestycji w technologie. Spora część z nich skorzysta jednak z outsourcingu i usług chmurowych, aby nie zamrażać środków inwestycyjnych i zapewnić sobie większą elastyczność działania. To kolejna szansa dla rynku centrów danych – </w:t>
      </w:r>
      <w:r w:rsidRPr="004416A3">
        <w:rPr>
          <w:rFonts w:ascii="Calibri" w:eastAsia="Times New Roman" w:hAnsi="Calibri" w:cs="Calibri"/>
          <w:color w:val="000000"/>
          <w:lang w:eastAsia="pl-PL"/>
        </w:rPr>
        <w:t>prognozuje Piotr Pawłowski, CEO w Grupie 3S. </w:t>
      </w:r>
      <w:r w:rsidRPr="004416A3">
        <w:rPr>
          <w:rFonts w:ascii="Calibri" w:eastAsia="Times New Roman" w:hAnsi="Calibri" w:cs="Calibri"/>
          <w:i/>
          <w:iCs/>
          <w:color w:val="000000"/>
          <w:lang w:eastAsia="pl-PL"/>
        </w:rPr>
        <w:t> </w:t>
      </w:r>
    </w:p>
    <w:p w14:paraId="460E7E5E" w14:textId="77777777" w:rsidR="004416A3" w:rsidRDefault="004416A3" w:rsidP="00994CA1">
      <w:pPr>
        <w:jc w:val="both"/>
        <w:rPr>
          <w:i/>
          <w:iCs/>
        </w:rPr>
      </w:pP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</w:tblGrid>
      <w:tr w:rsidR="00CA095F" w:rsidRPr="00CA095F" w14:paraId="62AFB818" w14:textId="77777777" w:rsidTr="00F16E9C">
        <w:trPr>
          <w:trHeight w:val="284"/>
          <w:tblCellSpacing w:w="0" w:type="dxa"/>
        </w:trPr>
        <w:tc>
          <w:tcPr>
            <w:tcW w:w="0" w:type="auto"/>
            <w:tcMar>
              <w:top w:w="0" w:type="dxa"/>
              <w:left w:w="141" w:type="dxa"/>
              <w:bottom w:w="0" w:type="dxa"/>
              <w:right w:w="141" w:type="dxa"/>
            </w:tcMar>
            <w:hideMark/>
          </w:tcPr>
          <w:p w14:paraId="3848FA1B" w14:textId="77777777" w:rsidR="00CA095F" w:rsidRPr="00CA095F" w:rsidRDefault="00CA095F" w:rsidP="00F16E9C">
            <w:pPr>
              <w:jc w:val="both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</w:tc>
      </w:tr>
      <w:tr w:rsidR="00CA095F" w:rsidRPr="00CA095F" w14:paraId="27ED5863" w14:textId="77777777" w:rsidTr="00F16E9C">
        <w:trPr>
          <w:trHeight w:val="284"/>
          <w:tblCellSpacing w:w="0" w:type="dxa"/>
        </w:trPr>
        <w:tc>
          <w:tcPr>
            <w:tcW w:w="0" w:type="auto"/>
            <w:tcMar>
              <w:top w:w="0" w:type="dxa"/>
              <w:left w:w="141" w:type="dxa"/>
              <w:bottom w:w="0" w:type="dxa"/>
              <w:right w:w="141" w:type="dxa"/>
            </w:tcMar>
            <w:hideMark/>
          </w:tcPr>
          <w:p w14:paraId="7020731F" w14:textId="77777777" w:rsidR="00CA095F" w:rsidRPr="00CA095F" w:rsidRDefault="00CA095F" w:rsidP="00CA095F">
            <w:pPr>
              <w:jc w:val="both"/>
            </w:pPr>
          </w:p>
        </w:tc>
      </w:tr>
    </w:tbl>
    <w:p w14:paraId="1600D06F" w14:textId="77777777" w:rsidR="00CA095F" w:rsidRPr="00994CA1" w:rsidRDefault="00CA095F" w:rsidP="00994CA1">
      <w:pPr>
        <w:jc w:val="both"/>
      </w:pPr>
    </w:p>
    <w:p w14:paraId="38ADF7EB" w14:textId="77777777" w:rsidR="00994CA1" w:rsidRDefault="00994CA1" w:rsidP="00994CA1">
      <w:pPr>
        <w:jc w:val="both"/>
      </w:pPr>
    </w:p>
    <w:p w14:paraId="72BB2CD3" w14:textId="2AEF481B" w:rsidR="00994CA1" w:rsidRDefault="00994CA1" w:rsidP="00994CA1">
      <w:pPr>
        <w:jc w:val="both"/>
      </w:pPr>
      <w:r>
        <w:lastRenderedPageBreak/>
        <w:t xml:space="preserve">Gartner szacuje, że w tym roku segment systemów dla centrów danych wzrośnie o 7,7%. Sprzedaż ma urosnąć zdaniem analityków do 247 mln dolarów. </w:t>
      </w:r>
    </w:p>
    <w:p w14:paraId="4D3FBFDF" w14:textId="21B0AB13" w:rsidR="00994CA1" w:rsidRDefault="00994CA1" w:rsidP="00994CA1">
      <w:pPr>
        <w:jc w:val="both"/>
      </w:pPr>
    </w:p>
    <w:p w14:paraId="7CA05ACB" w14:textId="2EC80EF7" w:rsidR="00994CA1" w:rsidRPr="00994CA1" w:rsidRDefault="00994CA1" w:rsidP="00994CA1">
      <w:pPr>
        <w:jc w:val="both"/>
        <w:rPr>
          <w:i/>
          <w:iCs/>
        </w:rPr>
      </w:pPr>
    </w:p>
    <w:p w14:paraId="44FDDA9E" w14:textId="77777777" w:rsidR="00D27BD1" w:rsidRDefault="00D27BD1"/>
    <w:sectPr w:rsidR="00D27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D1"/>
    <w:rsid w:val="001C6F77"/>
    <w:rsid w:val="00426FA8"/>
    <w:rsid w:val="004416A3"/>
    <w:rsid w:val="00472DE6"/>
    <w:rsid w:val="005A7468"/>
    <w:rsid w:val="009613E9"/>
    <w:rsid w:val="00994CA1"/>
    <w:rsid w:val="00A4652B"/>
    <w:rsid w:val="00BA0BB9"/>
    <w:rsid w:val="00CA095F"/>
    <w:rsid w:val="00CD25D1"/>
    <w:rsid w:val="00CF355D"/>
    <w:rsid w:val="00D27BD1"/>
    <w:rsid w:val="00D51A4B"/>
    <w:rsid w:val="00DF7E6D"/>
    <w:rsid w:val="00EA73EB"/>
    <w:rsid w:val="00EF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6284F5"/>
  <w15:chartTrackingRefBased/>
  <w15:docId w15:val="{F075A413-0C64-7745-B2A1-E117BA23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BD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CA0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24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444</Words>
  <Characters>2664</Characters>
  <Application>Microsoft Office Word</Application>
  <DocSecurity>0</DocSecurity>
  <Lines>54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Mitura</dc:creator>
  <cp:keywords/>
  <dc:description/>
  <cp:lastModifiedBy>Adam Mitura</cp:lastModifiedBy>
  <cp:revision>10</cp:revision>
  <dcterms:created xsi:type="dcterms:W3CDTF">2021-04-12T08:47:00Z</dcterms:created>
  <dcterms:modified xsi:type="dcterms:W3CDTF">2021-04-12T08:52:00Z</dcterms:modified>
</cp:coreProperties>
</file>