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26" w:rsidRPr="00E6419D" w:rsidRDefault="00CC6222">
      <w:pPr>
        <w:rPr>
          <w:rFonts w:ascii="Source Sans Pro" w:hAnsi="Source Sans Pro"/>
          <w:lang w:val="en-GB"/>
        </w:rPr>
      </w:pPr>
      <w:r w:rsidRPr="00E6419D">
        <w:rPr>
          <w:rFonts w:ascii="Source Sans Pro" w:hAnsi="Source Sans Pro"/>
          <w:noProof/>
          <w:lang w:val="pl-PL" w:eastAsia="pl-PL"/>
        </w:rPr>
        <w:drawing>
          <wp:inline distT="0" distB="0" distL="0" distR="0">
            <wp:extent cx="2132837" cy="342900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900" cy="348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222" w:rsidRPr="00E6419D" w:rsidRDefault="00CC6222">
      <w:pPr>
        <w:rPr>
          <w:rFonts w:ascii="Source Sans Pro" w:hAnsi="Source Sans Pro"/>
          <w:lang w:val="en-GB"/>
        </w:rPr>
      </w:pPr>
    </w:p>
    <w:p w:rsidR="00CC6222" w:rsidRPr="008D6CA1" w:rsidRDefault="008D6CA1" w:rsidP="00CC6222">
      <w:pPr>
        <w:jc w:val="both"/>
        <w:rPr>
          <w:rStyle w:val="tokencreated"/>
          <w:rFonts w:ascii="Source Sans Pro" w:hAnsi="Source Sans Pro"/>
          <w:lang w:val="pl-PL"/>
        </w:rPr>
      </w:pPr>
      <w:bookmarkStart w:id="0" w:name="_Hlk86049905"/>
      <w:r w:rsidRPr="008D6CA1">
        <w:rPr>
          <w:rFonts w:ascii="Source Sans Pro" w:hAnsi="Source Sans Pro"/>
          <w:b/>
          <w:bCs/>
          <w:sz w:val="28"/>
          <w:szCs w:val="28"/>
          <w:lang w:val="pl-PL"/>
        </w:rPr>
        <w:t xml:space="preserve">Nowa generacja serwerów </w:t>
      </w:r>
      <w:proofErr w:type="spellStart"/>
      <w:r w:rsidRPr="008D6CA1">
        <w:rPr>
          <w:rFonts w:ascii="Source Sans Pro" w:hAnsi="Source Sans Pro"/>
          <w:b/>
          <w:bCs/>
          <w:sz w:val="28"/>
          <w:szCs w:val="28"/>
          <w:lang w:val="pl-PL"/>
        </w:rPr>
        <w:t>OVHcloud</w:t>
      </w:r>
      <w:proofErr w:type="spellEnd"/>
      <w:r w:rsidRPr="008D6CA1">
        <w:rPr>
          <w:rFonts w:ascii="Source Sans Pro" w:hAnsi="Source Sans Pro"/>
          <w:b/>
          <w:bCs/>
          <w:sz w:val="28"/>
          <w:szCs w:val="28"/>
          <w:lang w:val="pl-PL"/>
        </w:rPr>
        <w:t xml:space="preserve"> </w:t>
      </w:r>
      <w:proofErr w:type="spellStart"/>
      <w:r w:rsidRPr="008D6CA1">
        <w:rPr>
          <w:rFonts w:ascii="Source Sans Pro" w:hAnsi="Source Sans Pro"/>
          <w:b/>
          <w:bCs/>
          <w:sz w:val="28"/>
          <w:szCs w:val="28"/>
          <w:lang w:val="pl-PL"/>
        </w:rPr>
        <w:t>Advance</w:t>
      </w:r>
      <w:proofErr w:type="spellEnd"/>
      <w:r w:rsidRPr="008D6CA1">
        <w:rPr>
          <w:rFonts w:ascii="Source Sans Pro" w:hAnsi="Source Sans Pro"/>
          <w:b/>
          <w:bCs/>
          <w:sz w:val="28"/>
          <w:szCs w:val="28"/>
          <w:lang w:val="pl-PL"/>
        </w:rPr>
        <w:t xml:space="preserve"> </w:t>
      </w:r>
      <w:r w:rsidR="00000F5C">
        <w:rPr>
          <w:rFonts w:ascii="Source Sans Pro" w:hAnsi="Source Sans Pro"/>
          <w:b/>
          <w:bCs/>
          <w:sz w:val="28"/>
          <w:szCs w:val="28"/>
          <w:lang w:val="pl-PL"/>
        </w:rPr>
        <w:t xml:space="preserve">to wydajność i </w:t>
      </w:r>
      <w:r w:rsidRPr="008D6CA1">
        <w:rPr>
          <w:rFonts w:ascii="Source Sans Pro" w:hAnsi="Source Sans Pro"/>
          <w:b/>
          <w:bCs/>
          <w:sz w:val="28"/>
          <w:szCs w:val="28"/>
          <w:lang w:val="pl-PL"/>
        </w:rPr>
        <w:t>niezawodność dla</w:t>
      </w:r>
      <w:r>
        <w:rPr>
          <w:rFonts w:ascii="Source Sans Pro" w:hAnsi="Source Sans Pro"/>
          <w:b/>
          <w:bCs/>
          <w:sz w:val="28"/>
          <w:szCs w:val="28"/>
          <w:lang w:val="pl-PL"/>
        </w:rPr>
        <w:t xml:space="preserve"> Małych i Średnich </w:t>
      </w:r>
      <w:r w:rsidR="00BC786B">
        <w:rPr>
          <w:rFonts w:ascii="Source Sans Pro" w:hAnsi="Source Sans Pro"/>
          <w:b/>
          <w:bCs/>
          <w:sz w:val="28"/>
          <w:szCs w:val="28"/>
          <w:lang w:val="pl-PL"/>
        </w:rPr>
        <w:t>Przedsiębiorstw</w:t>
      </w:r>
    </w:p>
    <w:p w:rsidR="008D6CA1" w:rsidRDefault="008D6CA1" w:rsidP="00CC6222">
      <w:pPr>
        <w:jc w:val="both"/>
        <w:rPr>
          <w:rFonts w:ascii="Source Sans Pro" w:hAnsi="Source Sans Pro"/>
          <w:b/>
          <w:bCs/>
          <w:lang w:val="pl-PL"/>
        </w:rPr>
      </w:pPr>
      <w:r w:rsidRPr="008D6CA1">
        <w:rPr>
          <w:rFonts w:ascii="Source Sans Pro" w:hAnsi="Source Sans Pro"/>
          <w:b/>
          <w:bCs/>
          <w:lang w:val="pl-PL"/>
        </w:rPr>
        <w:t xml:space="preserve">OVHcloud </w:t>
      </w:r>
      <w:r w:rsidR="00000F5C">
        <w:rPr>
          <w:rFonts w:ascii="Source Sans Pro" w:hAnsi="Source Sans Pro"/>
          <w:b/>
          <w:bCs/>
          <w:lang w:val="pl-PL"/>
        </w:rPr>
        <w:t>zapowi</w:t>
      </w:r>
      <w:r w:rsidR="005331AD">
        <w:rPr>
          <w:rFonts w:ascii="Source Sans Pro" w:hAnsi="Source Sans Pro"/>
          <w:b/>
          <w:bCs/>
          <w:lang w:val="pl-PL"/>
        </w:rPr>
        <w:t>ada</w:t>
      </w:r>
      <w:r w:rsidR="00000F5C">
        <w:rPr>
          <w:rFonts w:ascii="Source Sans Pro" w:hAnsi="Source Sans Pro"/>
          <w:b/>
          <w:bCs/>
          <w:lang w:val="pl-PL"/>
        </w:rPr>
        <w:t xml:space="preserve"> wprowadzenie </w:t>
      </w:r>
      <w:r w:rsidRPr="008D6CA1">
        <w:rPr>
          <w:rFonts w:ascii="Source Sans Pro" w:hAnsi="Source Sans Pro"/>
          <w:b/>
          <w:bCs/>
          <w:lang w:val="pl-PL"/>
        </w:rPr>
        <w:t>now</w:t>
      </w:r>
      <w:r w:rsidR="00000F5C">
        <w:rPr>
          <w:rFonts w:ascii="Source Sans Pro" w:hAnsi="Source Sans Pro"/>
          <w:b/>
          <w:bCs/>
          <w:lang w:val="pl-PL"/>
        </w:rPr>
        <w:t>ej</w:t>
      </w:r>
      <w:r w:rsidRPr="008D6CA1">
        <w:rPr>
          <w:rFonts w:ascii="Source Sans Pro" w:hAnsi="Source Sans Pro"/>
          <w:b/>
          <w:bCs/>
          <w:lang w:val="pl-PL"/>
        </w:rPr>
        <w:t xml:space="preserve"> lini</w:t>
      </w:r>
      <w:r w:rsidR="00000F5C">
        <w:rPr>
          <w:rFonts w:ascii="Source Sans Pro" w:hAnsi="Source Sans Pro"/>
          <w:b/>
          <w:bCs/>
          <w:lang w:val="pl-PL"/>
        </w:rPr>
        <w:t>i</w:t>
      </w:r>
      <w:r w:rsidRPr="008D6CA1">
        <w:rPr>
          <w:rFonts w:ascii="Source Sans Pro" w:hAnsi="Source Sans Pro"/>
          <w:b/>
          <w:bCs/>
          <w:lang w:val="pl-PL"/>
        </w:rPr>
        <w:t xml:space="preserve"> serwerów dedykowanych </w:t>
      </w:r>
      <w:r w:rsidR="00000F5C">
        <w:rPr>
          <w:rFonts w:ascii="Source Sans Pro" w:hAnsi="Source Sans Pro"/>
          <w:b/>
          <w:bCs/>
          <w:lang w:val="pl-PL"/>
        </w:rPr>
        <w:t xml:space="preserve">typu </w:t>
      </w:r>
      <w:proofErr w:type="spellStart"/>
      <w:r w:rsidR="00000F5C">
        <w:rPr>
          <w:rFonts w:ascii="Source Sans Pro" w:hAnsi="Source Sans Pro"/>
          <w:b/>
          <w:bCs/>
          <w:lang w:val="pl-PL"/>
        </w:rPr>
        <w:t>mid-range</w:t>
      </w:r>
      <w:proofErr w:type="spellEnd"/>
      <w:r w:rsidR="00000F5C">
        <w:rPr>
          <w:rFonts w:ascii="Source Sans Pro" w:hAnsi="Source Sans Pro"/>
          <w:b/>
          <w:bCs/>
          <w:lang w:val="pl-PL"/>
        </w:rPr>
        <w:t>.</w:t>
      </w:r>
      <w:r w:rsidRPr="008D6CA1">
        <w:rPr>
          <w:rFonts w:ascii="Source Sans Pro" w:hAnsi="Source Sans Pro"/>
          <w:b/>
          <w:bCs/>
          <w:lang w:val="pl-PL"/>
        </w:rPr>
        <w:t xml:space="preserve"> </w:t>
      </w:r>
      <w:r w:rsidR="00000F5C">
        <w:rPr>
          <w:rFonts w:ascii="Source Sans Pro" w:hAnsi="Source Sans Pro"/>
          <w:b/>
          <w:bCs/>
          <w:lang w:val="pl-PL"/>
        </w:rPr>
        <w:t>W</w:t>
      </w:r>
      <w:r w:rsidRPr="008D6CA1">
        <w:rPr>
          <w:rFonts w:ascii="Source Sans Pro" w:hAnsi="Source Sans Pro"/>
          <w:b/>
          <w:bCs/>
          <w:lang w:val="pl-PL"/>
        </w:rPr>
        <w:t>yposażon</w:t>
      </w:r>
      <w:r w:rsidR="00000F5C">
        <w:rPr>
          <w:rFonts w:ascii="Source Sans Pro" w:hAnsi="Source Sans Pro"/>
          <w:b/>
          <w:bCs/>
          <w:lang w:val="pl-PL"/>
        </w:rPr>
        <w:t>e</w:t>
      </w:r>
      <w:r w:rsidRPr="008D6CA1">
        <w:rPr>
          <w:rFonts w:ascii="Source Sans Pro" w:hAnsi="Source Sans Pro"/>
          <w:b/>
          <w:bCs/>
          <w:lang w:val="pl-PL"/>
        </w:rPr>
        <w:t xml:space="preserve"> w</w:t>
      </w:r>
      <w:r w:rsidR="00EB766E">
        <w:rPr>
          <w:rFonts w:ascii="Source Sans Pro" w:hAnsi="Source Sans Pro"/>
          <w:b/>
          <w:bCs/>
          <w:lang w:val="pl-PL"/>
        </w:rPr>
        <w:t xml:space="preserve"> </w:t>
      </w:r>
      <w:r w:rsidRPr="008D6CA1">
        <w:rPr>
          <w:rFonts w:ascii="Source Sans Pro" w:hAnsi="Source Sans Pro"/>
          <w:b/>
          <w:bCs/>
          <w:lang w:val="pl-PL"/>
        </w:rPr>
        <w:t>komponenty najnowszej generacji</w:t>
      </w:r>
      <w:r w:rsidR="00000F5C">
        <w:rPr>
          <w:rFonts w:ascii="Source Sans Pro" w:hAnsi="Source Sans Pro"/>
          <w:b/>
          <w:bCs/>
          <w:lang w:val="pl-PL"/>
        </w:rPr>
        <w:t>, p</w:t>
      </w:r>
      <w:r w:rsidRPr="008D6CA1">
        <w:rPr>
          <w:rFonts w:ascii="Source Sans Pro" w:hAnsi="Source Sans Pro"/>
          <w:b/>
          <w:bCs/>
          <w:lang w:val="pl-PL"/>
        </w:rPr>
        <w:t>rzeznaczon</w:t>
      </w:r>
      <w:r>
        <w:rPr>
          <w:rFonts w:ascii="Source Sans Pro" w:hAnsi="Source Sans Pro"/>
          <w:b/>
          <w:bCs/>
          <w:lang w:val="pl-PL"/>
        </w:rPr>
        <w:t>e</w:t>
      </w:r>
      <w:r w:rsidRPr="008D6CA1">
        <w:rPr>
          <w:rFonts w:ascii="Source Sans Pro" w:hAnsi="Source Sans Pro"/>
          <w:b/>
          <w:bCs/>
          <w:lang w:val="pl-PL"/>
        </w:rPr>
        <w:t xml:space="preserve"> dla małych i średnich firm,</w:t>
      </w:r>
      <w:r>
        <w:rPr>
          <w:rFonts w:ascii="Source Sans Pro" w:hAnsi="Source Sans Pro"/>
          <w:b/>
          <w:bCs/>
          <w:lang w:val="pl-PL"/>
        </w:rPr>
        <w:t xml:space="preserve"> </w:t>
      </w:r>
      <w:r w:rsidR="00CC15BE">
        <w:fldChar w:fldCharType="begin"/>
      </w:r>
      <w:r w:rsidR="00CC15BE" w:rsidRPr="00DB6877">
        <w:rPr>
          <w:lang w:val="pl-PL"/>
        </w:rPr>
        <w:instrText>HYPERLINK "https://www.ovhcloud.com/pl/bare-metal/advance/"</w:instrText>
      </w:r>
      <w:r w:rsidR="00CC15BE">
        <w:fldChar w:fldCharType="separate"/>
      </w:r>
      <w:r w:rsidRPr="00D45C67">
        <w:rPr>
          <w:rStyle w:val="Hipercze"/>
          <w:rFonts w:ascii="Source Sans Pro" w:hAnsi="Source Sans Pro"/>
          <w:b/>
          <w:bCs/>
          <w:lang w:val="pl-PL"/>
        </w:rPr>
        <w:t xml:space="preserve">serwery </w:t>
      </w:r>
      <w:proofErr w:type="spellStart"/>
      <w:r w:rsidRPr="00D45C67">
        <w:rPr>
          <w:rStyle w:val="Hipercze"/>
          <w:rFonts w:ascii="Source Sans Pro" w:hAnsi="Source Sans Pro"/>
          <w:b/>
          <w:bCs/>
          <w:lang w:val="pl-PL"/>
        </w:rPr>
        <w:t>Advance</w:t>
      </w:r>
      <w:proofErr w:type="spellEnd"/>
      <w:r w:rsidR="00CC15BE">
        <w:fldChar w:fldCharType="end"/>
      </w:r>
      <w:r w:rsidRPr="008D6CA1">
        <w:rPr>
          <w:rFonts w:ascii="Source Sans Pro" w:hAnsi="Source Sans Pro"/>
          <w:b/>
          <w:bCs/>
          <w:lang w:val="pl-PL"/>
        </w:rPr>
        <w:t xml:space="preserve"> odpowiada</w:t>
      </w:r>
      <w:r>
        <w:rPr>
          <w:rFonts w:ascii="Source Sans Pro" w:hAnsi="Source Sans Pro"/>
          <w:b/>
          <w:bCs/>
          <w:lang w:val="pl-PL"/>
        </w:rPr>
        <w:t>ją</w:t>
      </w:r>
      <w:r w:rsidRPr="008D6CA1">
        <w:rPr>
          <w:rFonts w:ascii="Source Sans Pro" w:hAnsi="Source Sans Pro"/>
          <w:b/>
          <w:bCs/>
          <w:lang w:val="pl-PL"/>
        </w:rPr>
        <w:t xml:space="preserve"> na potrzeby organizacji w </w:t>
      </w:r>
      <w:r w:rsidR="00000F5C">
        <w:rPr>
          <w:rFonts w:ascii="Source Sans Pro" w:hAnsi="Source Sans Pro"/>
          <w:b/>
          <w:bCs/>
          <w:lang w:val="pl-PL"/>
        </w:rPr>
        <w:t xml:space="preserve">tak kluczowych aspektach jak </w:t>
      </w:r>
      <w:r w:rsidR="005331AD">
        <w:rPr>
          <w:rFonts w:ascii="Source Sans Pro" w:hAnsi="Source Sans Pro"/>
          <w:b/>
          <w:bCs/>
          <w:lang w:val="pl-PL"/>
        </w:rPr>
        <w:t xml:space="preserve">dostępność </w:t>
      </w:r>
      <w:r w:rsidRPr="008D6CA1">
        <w:rPr>
          <w:rFonts w:ascii="Source Sans Pro" w:hAnsi="Source Sans Pro"/>
          <w:b/>
          <w:bCs/>
          <w:lang w:val="pl-PL"/>
        </w:rPr>
        <w:t>i bezpieczeństw</w:t>
      </w:r>
      <w:r w:rsidR="00000F5C">
        <w:rPr>
          <w:rFonts w:ascii="Source Sans Pro" w:hAnsi="Source Sans Pro"/>
          <w:b/>
          <w:bCs/>
          <w:lang w:val="pl-PL"/>
        </w:rPr>
        <w:t>o, zapewniając</w:t>
      </w:r>
      <w:r w:rsidR="00BC786B">
        <w:rPr>
          <w:rFonts w:ascii="Source Sans Pro" w:hAnsi="Source Sans Pro"/>
          <w:b/>
          <w:bCs/>
          <w:lang w:val="pl-PL"/>
        </w:rPr>
        <w:t xml:space="preserve"> przy tym</w:t>
      </w:r>
      <w:r w:rsidR="00000F5C">
        <w:rPr>
          <w:rFonts w:ascii="Source Sans Pro" w:hAnsi="Source Sans Pro"/>
          <w:b/>
          <w:bCs/>
          <w:lang w:val="pl-PL"/>
        </w:rPr>
        <w:t xml:space="preserve"> pełną przejrzystość i przewidywalność cen</w:t>
      </w:r>
      <w:r w:rsidRPr="008D6CA1">
        <w:rPr>
          <w:rFonts w:ascii="Source Sans Pro" w:hAnsi="Source Sans Pro"/>
          <w:b/>
          <w:bCs/>
          <w:lang w:val="pl-PL"/>
        </w:rPr>
        <w:t>.</w:t>
      </w:r>
    </w:p>
    <w:p w:rsidR="008D6CA1" w:rsidRPr="008D6CA1" w:rsidRDefault="00000F5C" w:rsidP="00CC6222">
      <w:pPr>
        <w:jc w:val="both"/>
        <w:rPr>
          <w:rFonts w:ascii="Source Sans Pro" w:hAnsi="Source Sans Pro"/>
          <w:lang w:val="pl-PL"/>
        </w:rPr>
      </w:pPr>
      <w:r w:rsidRPr="006B52E0">
        <w:rPr>
          <w:rFonts w:ascii="Source Sans Pro" w:hAnsi="Source Sans Pro"/>
          <w:lang w:val="pl-PL"/>
        </w:rPr>
        <w:t>Największy e</w:t>
      </w:r>
      <w:r w:rsidR="008D6CA1" w:rsidRPr="006B52E0">
        <w:rPr>
          <w:rFonts w:ascii="Source Sans Pro" w:hAnsi="Source Sans Pro"/>
          <w:lang w:val="pl-PL"/>
        </w:rPr>
        <w:t xml:space="preserve">uropejski dostawca chmury łączy dwie linie </w:t>
      </w:r>
      <w:r w:rsidRPr="006B52E0">
        <w:rPr>
          <w:rFonts w:ascii="Source Sans Pro" w:hAnsi="Source Sans Pro"/>
          <w:lang w:val="pl-PL"/>
        </w:rPr>
        <w:t xml:space="preserve">swoich </w:t>
      </w:r>
      <w:r w:rsidR="008D6CA1" w:rsidRPr="006B52E0">
        <w:rPr>
          <w:rFonts w:ascii="Source Sans Pro" w:hAnsi="Source Sans Pro"/>
          <w:lang w:val="pl-PL"/>
        </w:rPr>
        <w:t xml:space="preserve">produktów – </w:t>
      </w:r>
      <w:proofErr w:type="spellStart"/>
      <w:r w:rsidR="008D6CA1" w:rsidRPr="006B52E0">
        <w:rPr>
          <w:rFonts w:ascii="Source Sans Pro" w:hAnsi="Source Sans Pro"/>
          <w:lang w:val="pl-PL"/>
        </w:rPr>
        <w:t>Advance</w:t>
      </w:r>
      <w:proofErr w:type="spellEnd"/>
      <w:r w:rsidR="008D6CA1" w:rsidRPr="006B52E0">
        <w:rPr>
          <w:rFonts w:ascii="Source Sans Pro" w:hAnsi="Source Sans Pro"/>
          <w:lang w:val="pl-PL"/>
        </w:rPr>
        <w:t xml:space="preserve"> oraz</w:t>
      </w:r>
      <w:r w:rsidRPr="006B52E0">
        <w:rPr>
          <w:rFonts w:ascii="Source Sans Pro" w:hAnsi="Source Sans Pro"/>
          <w:lang w:val="pl-PL"/>
        </w:rPr>
        <w:t xml:space="preserve"> </w:t>
      </w:r>
      <w:proofErr w:type="spellStart"/>
      <w:r w:rsidR="008D6CA1" w:rsidRPr="006B52E0">
        <w:rPr>
          <w:rFonts w:ascii="Source Sans Pro" w:hAnsi="Source Sans Pro"/>
          <w:lang w:val="pl-PL"/>
        </w:rPr>
        <w:t>Infrastructure</w:t>
      </w:r>
      <w:proofErr w:type="spellEnd"/>
      <w:r w:rsidR="008D6CA1" w:rsidRPr="006B52E0">
        <w:rPr>
          <w:rFonts w:ascii="Source Sans Pro" w:hAnsi="Source Sans Pro"/>
          <w:lang w:val="pl-PL"/>
        </w:rPr>
        <w:t xml:space="preserve">, </w:t>
      </w:r>
      <w:r w:rsidR="00BC786B">
        <w:rPr>
          <w:rFonts w:ascii="Source Sans Pro" w:hAnsi="Source Sans Pro"/>
          <w:lang w:val="pl-PL"/>
        </w:rPr>
        <w:t xml:space="preserve">oferując ich najlepsze parametry niezbędne </w:t>
      </w:r>
      <w:r w:rsidRPr="006B52E0">
        <w:rPr>
          <w:rFonts w:ascii="Source Sans Pro" w:hAnsi="Source Sans Pro"/>
          <w:lang w:val="pl-PL"/>
        </w:rPr>
        <w:t>w takich zastosowaniach jak h</w:t>
      </w:r>
      <w:r w:rsidR="008D6CA1" w:rsidRPr="006B52E0">
        <w:rPr>
          <w:rFonts w:ascii="Source Sans Pro" w:hAnsi="Source Sans Pro"/>
          <w:lang w:val="pl-PL"/>
        </w:rPr>
        <w:t xml:space="preserve">osting i e-commerce, profesjonalne bazy danych, </w:t>
      </w:r>
      <w:r w:rsidR="00BC786B">
        <w:rPr>
          <w:rFonts w:ascii="Source Sans Pro" w:hAnsi="Source Sans Pro"/>
          <w:lang w:val="pl-PL"/>
        </w:rPr>
        <w:t xml:space="preserve">systemy </w:t>
      </w:r>
      <w:r w:rsidR="008D6CA1" w:rsidRPr="006B52E0">
        <w:rPr>
          <w:rFonts w:ascii="Source Sans Pro" w:hAnsi="Source Sans Pro"/>
          <w:lang w:val="pl-PL"/>
        </w:rPr>
        <w:t xml:space="preserve">CRM lub ERP, </w:t>
      </w:r>
      <w:r w:rsidR="005331AD">
        <w:rPr>
          <w:rFonts w:ascii="Source Sans Pro" w:hAnsi="Source Sans Pro"/>
          <w:lang w:val="pl-PL"/>
        </w:rPr>
        <w:t xml:space="preserve">w </w:t>
      </w:r>
      <w:r w:rsidR="008D6CA1" w:rsidRPr="006B52E0">
        <w:rPr>
          <w:rFonts w:ascii="Source Sans Pro" w:hAnsi="Source Sans Pro"/>
          <w:lang w:val="pl-PL"/>
        </w:rPr>
        <w:t>konteneryzacji lub wirtualizacj</w:t>
      </w:r>
      <w:r w:rsidR="00BC786B">
        <w:rPr>
          <w:rFonts w:ascii="Source Sans Pro" w:hAnsi="Source Sans Pro"/>
          <w:lang w:val="pl-PL"/>
        </w:rPr>
        <w:t>i</w:t>
      </w:r>
      <w:r w:rsidR="008D6CA1" w:rsidRPr="006B52E0">
        <w:rPr>
          <w:rFonts w:ascii="Source Sans Pro" w:hAnsi="Source Sans Pro"/>
          <w:lang w:val="pl-PL"/>
        </w:rPr>
        <w:t xml:space="preserve"> </w:t>
      </w:r>
      <w:r w:rsidR="00BC786B">
        <w:rPr>
          <w:rFonts w:ascii="Source Sans Pro" w:hAnsi="Source Sans Pro"/>
          <w:lang w:val="pl-PL"/>
        </w:rPr>
        <w:t xml:space="preserve">oraz </w:t>
      </w:r>
      <w:r w:rsidR="005331AD">
        <w:rPr>
          <w:rFonts w:ascii="Source Sans Pro" w:hAnsi="Source Sans Pro"/>
          <w:lang w:val="pl-PL"/>
        </w:rPr>
        <w:t xml:space="preserve">procesach </w:t>
      </w:r>
      <w:r w:rsidR="008D6CA1" w:rsidRPr="006B52E0">
        <w:rPr>
          <w:rFonts w:ascii="Source Sans Pro" w:hAnsi="Source Sans Pro"/>
          <w:lang w:val="pl-PL"/>
        </w:rPr>
        <w:t>poufnego przetwarzani</w:t>
      </w:r>
      <w:r w:rsidR="00F31D82" w:rsidRPr="006B52E0">
        <w:rPr>
          <w:rFonts w:ascii="Source Sans Pro" w:hAnsi="Source Sans Pro"/>
          <w:lang w:val="pl-PL"/>
        </w:rPr>
        <w:t>a</w:t>
      </w:r>
      <w:r w:rsidR="006B52E0" w:rsidRPr="006B52E0">
        <w:rPr>
          <w:rFonts w:ascii="Source Sans Pro" w:hAnsi="Source Sans Pro"/>
          <w:lang w:val="pl-PL"/>
        </w:rPr>
        <w:t xml:space="preserve"> (</w:t>
      </w:r>
      <w:proofErr w:type="spellStart"/>
      <w:r w:rsidR="006B52E0" w:rsidRPr="006B52E0">
        <w:rPr>
          <w:rFonts w:ascii="Source Sans Pro" w:hAnsi="Source Sans Pro"/>
          <w:lang w:val="pl-PL"/>
        </w:rPr>
        <w:t>confidential</w:t>
      </w:r>
      <w:proofErr w:type="spellEnd"/>
      <w:r w:rsidR="006B52E0" w:rsidRPr="006B52E0">
        <w:rPr>
          <w:rFonts w:ascii="Source Sans Pro" w:hAnsi="Source Sans Pro"/>
          <w:lang w:val="pl-PL"/>
        </w:rPr>
        <w:t xml:space="preserve"> </w:t>
      </w:r>
      <w:proofErr w:type="spellStart"/>
      <w:r w:rsidR="006B52E0" w:rsidRPr="006B52E0">
        <w:rPr>
          <w:rFonts w:ascii="Source Sans Pro" w:hAnsi="Source Sans Pro"/>
          <w:lang w:val="pl-PL"/>
        </w:rPr>
        <w:t>computing</w:t>
      </w:r>
      <w:proofErr w:type="spellEnd"/>
      <w:r w:rsidR="006B52E0" w:rsidRPr="006B52E0">
        <w:rPr>
          <w:rFonts w:ascii="Source Sans Pro" w:hAnsi="Source Sans Pro"/>
          <w:lang w:val="pl-PL"/>
        </w:rPr>
        <w:t>)</w:t>
      </w:r>
      <w:r w:rsidR="008D6CA1" w:rsidRPr="006B52E0">
        <w:rPr>
          <w:rFonts w:ascii="Source Sans Pro" w:hAnsi="Source Sans Pro"/>
          <w:lang w:val="pl-PL"/>
        </w:rPr>
        <w:t xml:space="preserve"> i przechowywani</w:t>
      </w:r>
      <w:r w:rsidR="00F31D82" w:rsidRPr="006B52E0">
        <w:rPr>
          <w:rFonts w:ascii="Source Sans Pro" w:hAnsi="Source Sans Pro"/>
          <w:lang w:val="pl-PL"/>
        </w:rPr>
        <w:t>a</w:t>
      </w:r>
      <w:r w:rsidR="008D6CA1" w:rsidRPr="006B52E0">
        <w:rPr>
          <w:rFonts w:ascii="Source Sans Pro" w:hAnsi="Source Sans Pro"/>
          <w:lang w:val="pl-PL"/>
        </w:rPr>
        <w:t xml:space="preserve"> danych.</w:t>
      </w:r>
    </w:p>
    <w:p w:rsidR="00CC6222" w:rsidRPr="00F31D82" w:rsidRDefault="00F31D82" w:rsidP="00CC6222">
      <w:pPr>
        <w:pStyle w:val="Akapitzlist"/>
        <w:numPr>
          <w:ilvl w:val="0"/>
          <w:numId w:val="1"/>
        </w:numPr>
        <w:jc w:val="both"/>
        <w:rPr>
          <w:rFonts w:ascii="Source Sans Pro" w:hAnsi="Source Sans Pro"/>
          <w:lang w:val="pl-PL"/>
        </w:rPr>
      </w:pPr>
      <w:r w:rsidRPr="00F31D82">
        <w:rPr>
          <w:rFonts w:ascii="Source Sans Pro" w:hAnsi="Source Sans Pro"/>
          <w:b/>
          <w:bCs/>
          <w:lang w:val="pl-PL"/>
        </w:rPr>
        <w:t xml:space="preserve">Bezkonkurencyjny stosunek ceny do wydajności: </w:t>
      </w:r>
      <w:r w:rsidRPr="00F31D82">
        <w:rPr>
          <w:rFonts w:ascii="Source Sans Pro" w:hAnsi="Source Sans Pro"/>
          <w:lang w:val="pl-PL"/>
        </w:rPr>
        <w:t xml:space="preserve">seria serwerów </w:t>
      </w:r>
      <w:r w:rsidR="006B52E0">
        <w:rPr>
          <w:rFonts w:ascii="Source Sans Pro" w:hAnsi="Source Sans Pro"/>
          <w:lang w:val="pl-PL"/>
        </w:rPr>
        <w:t xml:space="preserve">dedykowanych </w:t>
      </w:r>
      <w:r w:rsidRPr="00F31D82">
        <w:rPr>
          <w:rFonts w:ascii="Source Sans Pro" w:hAnsi="Source Sans Pro"/>
          <w:lang w:val="pl-PL"/>
        </w:rPr>
        <w:t>nowej generacji składa się z siedmiu serwerów wyposażonych w najnowsze procesory</w:t>
      </w:r>
      <w:r w:rsidR="006B52E0">
        <w:rPr>
          <w:rFonts w:ascii="Source Sans Pro" w:hAnsi="Source Sans Pro"/>
          <w:lang w:val="pl-PL"/>
        </w:rPr>
        <w:t xml:space="preserve"> - </w:t>
      </w:r>
      <w:r w:rsidRPr="00F31D82">
        <w:rPr>
          <w:rFonts w:ascii="Source Sans Pro" w:hAnsi="Source Sans Pro"/>
          <w:lang w:val="pl-PL"/>
        </w:rPr>
        <w:t xml:space="preserve">Intel® </w:t>
      </w:r>
      <w:proofErr w:type="spellStart"/>
      <w:r w:rsidRPr="00F31D82">
        <w:rPr>
          <w:rFonts w:ascii="Source Sans Pro" w:hAnsi="Source Sans Pro"/>
          <w:lang w:val="pl-PL"/>
        </w:rPr>
        <w:t>Rocket</w:t>
      </w:r>
      <w:proofErr w:type="spellEnd"/>
      <w:r w:rsidRPr="00F31D82">
        <w:rPr>
          <w:rFonts w:ascii="Source Sans Pro" w:hAnsi="Source Sans Pro"/>
          <w:lang w:val="pl-PL"/>
        </w:rPr>
        <w:t xml:space="preserve"> Lake-E oraz AMD EPYC™</w:t>
      </w:r>
      <w:r w:rsidR="000D2115">
        <w:rPr>
          <w:rFonts w:ascii="Source Sans Pro" w:hAnsi="Source Sans Pro"/>
          <w:lang w:val="pl-PL"/>
        </w:rPr>
        <w:t xml:space="preserve"> - </w:t>
      </w:r>
      <w:r w:rsidR="00CC15BE">
        <w:fldChar w:fldCharType="begin"/>
      </w:r>
      <w:r w:rsidR="00CC15BE" w:rsidRPr="00DB6877">
        <w:rPr>
          <w:lang w:val="pl-PL"/>
        </w:rPr>
        <w:instrText>HYPERLINK "https://www.ovhcloud.com/pl/bare-metal/advance/prices/"</w:instrText>
      </w:r>
      <w:r w:rsidR="00CC15BE">
        <w:fldChar w:fldCharType="separate"/>
      </w:r>
      <w:r w:rsidR="000D2115" w:rsidRPr="000D2115">
        <w:rPr>
          <w:rStyle w:val="Hipercze"/>
          <w:rFonts w:ascii="Source Sans Pro" w:hAnsi="Source Sans Pro"/>
          <w:lang w:val="pl-PL"/>
        </w:rPr>
        <w:t>w</w:t>
      </w:r>
      <w:r w:rsidR="000D2115">
        <w:rPr>
          <w:rStyle w:val="Hipercze"/>
          <w:rFonts w:ascii="Source Sans Pro" w:hAnsi="Source Sans Pro"/>
          <w:lang w:val="pl-PL"/>
        </w:rPr>
        <w:t xml:space="preserve"> </w:t>
      </w:r>
      <w:r w:rsidR="000D2115" w:rsidRPr="000D2115">
        <w:rPr>
          <w:rStyle w:val="Hipercze"/>
          <w:rFonts w:ascii="Source Sans Pro" w:hAnsi="Source Sans Pro"/>
          <w:lang w:val="pl-PL"/>
        </w:rPr>
        <w:t xml:space="preserve">cenie już od </w:t>
      </w:r>
      <w:r w:rsidR="000D2115" w:rsidRPr="000D2115">
        <w:rPr>
          <w:rStyle w:val="Hipercze"/>
          <w:rFonts w:eastAsia="Times New Roman"/>
          <w:lang w:val="pl-PL"/>
        </w:rPr>
        <w:t>330,20 PLN netto / mies. do 1 114,06 PLN netto / mies.</w:t>
      </w:r>
      <w:r w:rsidR="00CC15BE">
        <w:fldChar w:fldCharType="end"/>
      </w:r>
    </w:p>
    <w:p w:rsidR="00C55317" w:rsidRPr="00F31D82" w:rsidRDefault="00F31D82" w:rsidP="00F31D82">
      <w:pPr>
        <w:pStyle w:val="Akapitzlist"/>
        <w:numPr>
          <w:ilvl w:val="0"/>
          <w:numId w:val="1"/>
        </w:numPr>
        <w:jc w:val="both"/>
        <w:rPr>
          <w:rFonts w:ascii="Source Sans Pro" w:hAnsi="Source Sans Pro"/>
          <w:lang w:val="pl-PL"/>
        </w:rPr>
      </w:pPr>
      <w:r>
        <w:rPr>
          <w:rFonts w:ascii="Source Sans Pro" w:hAnsi="Source Sans Pro"/>
          <w:b/>
          <w:bCs/>
          <w:lang w:val="pl-PL"/>
        </w:rPr>
        <w:t>Z</w:t>
      </w:r>
      <w:r w:rsidRPr="00F31D82">
        <w:rPr>
          <w:rFonts w:ascii="Source Sans Pro" w:hAnsi="Source Sans Pro"/>
          <w:b/>
          <w:bCs/>
          <w:lang w:val="pl-PL"/>
        </w:rPr>
        <w:t xml:space="preserve">większona wydajność: </w:t>
      </w:r>
      <w:r w:rsidRPr="00F31D82">
        <w:rPr>
          <w:rFonts w:ascii="Source Sans Pro" w:hAnsi="Source Sans Pro"/>
          <w:lang w:val="pl-PL"/>
        </w:rPr>
        <w:t xml:space="preserve">dzięki znacznie ulepszonemu IPC w porównaniu z poprzednimi seriami, nowe maszyny </w:t>
      </w:r>
      <w:proofErr w:type="spellStart"/>
      <w:r w:rsidRPr="00F31D82">
        <w:rPr>
          <w:rFonts w:ascii="Source Sans Pro" w:hAnsi="Source Sans Pro"/>
          <w:lang w:val="pl-PL"/>
        </w:rPr>
        <w:t>Advance</w:t>
      </w:r>
      <w:proofErr w:type="spellEnd"/>
      <w:r w:rsidRPr="00F31D82">
        <w:rPr>
          <w:rFonts w:ascii="Source Sans Pro" w:hAnsi="Source Sans Pro"/>
          <w:lang w:val="pl-PL"/>
        </w:rPr>
        <w:t xml:space="preserve"> oferują zwiększoną wydajność przy jednoczesnym ograniczeniu zużycia energii.</w:t>
      </w:r>
    </w:p>
    <w:p w:rsidR="00F31D82" w:rsidRPr="00F31D82" w:rsidRDefault="00F31D82" w:rsidP="00CC6222">
      <w:pPr>
        <w:pStyle w:val="Akapitzlist"/>
        <w:numPr>
          <w:ilvl w:val="0"/>
          <w:numId w:val="1"/>
        </w:numPr>
        <w:jc w:val="both"/>
        <w:rPr>
          <w:rFonts w:ascii="Source Sans Pro" w:hAnsi="Source Sans Pro"/>
          <w:lang w:val="pl-PL"/>
        </w:rPr>
      </w:pPr>
      <w:r w:rsidRPr="00F31D82">
        <w:rPr>
          <w:rFonts w:ascii="Source Sans Pro" w:hAnsi="Source Sans Pro"/>
          <w:b/>
          <w:bCs/>
          <w:lang w:val="pl-PL"/>
        </w:rPr>
        <w:t>Idealny do przechowywania danych:</w:t>
      </w:r>
      <w:r w:rsidRPr="00F31D82">
        <w:rPr>
          <w:rFonts w:ascii="Source Sans Pro" w:hAnsi="Source Sans Pro"/>
          <w:lang w:val="pl-PL"/>
        </w:rPr>
        <w:t xml:space="preserve"> </w:t>
      </w:r>
      <w:proofErr w:type="spellStart"/>
      <w:r w:rsidRPr="00F31D82">
        <w:rPr>
          <w:rFonts w:ascii="Source Sans Pro" w:hAnsi="Source Sans Pro"/>
          <w:lang w:val="pl-PL"/>
        </w:rPr>
        <w:t>Advance</w:t>
      </w:r>
      <w:proofErr w:type="spellEnd"/>
      <w:r w:rsidRPr="00F31D82">
        <w:rPr>
          <w:rFonts w:ascii="Source Sans Pro" w:hAnsi="Source Sans Pro"/>
          <w:lang w:val="pl-PL"/>
        </w:rPr>
        <w:t xml:space="preserve"> obejmuje dwa serwery do przechowywania danych </w:t>
      </w:r>
      <w:r w:rsidR="006B52E0">
        <w:rPr>
          <w:rFonts w:ascii="Source Sans Pro" w:hAnsi="Source Sans Pro"/>
          <w:lang w:val="pl-PL"/>
        </w:rPr>
        <w:t xml:space="preserve">o pojemności nawet </w:t>
      </w:r>
      <w:r w:rsidRPr="00F31D82">
        <w:rPr>
          <w:rFonts w:ascii="Source Sans Pro" w:hAnsi="Source Sans Pro"/>
          <w:lang w:val="pl-PL"/>
        </w:rPr>
        <w:t xml:space="preserve">112 TB, z wieloma opcjami pamięci masowej HDD, SSD, </w:t>
      </w:r>
      <w:proofErr w:type="spellStart"/>
      <w:r w:rsidRPr="00F31D82">
        <w:rPr>
          <w:rFonts w:ascii="Source Sans Pro" w:hAnsi="Source Sans Pro"/>
          <w:lang w:val="pl-PL"/>
        </w:rPr>
        <w:t>NVMe</w:t>
      </w:r>
      <w:proofErr w:type="spellEnd"/>
      <w:r w:rsidRPr="00F31D82">
        <w:rPr>
          <w:rFonts w:ascii="Source Sans Pro" w:hAnsi="Source Sans Pro"/>
          <w:lang w:val="pl-PL"/>
        </w:rPr>
        <w:t xml:space="preserve"> i</w:t>
      </w:r>
      <w:r>
        <w:rPr>
          <w:rFonts w:ascii="Source Sans Pro" w:hAnsi="Source Sans Pro"/>
          <w:lang w:val="pl-PL"/>
        </w:rPr>
        <w:t> </w:t>
      </w:r>
      <w:r w:rsidRPr="00F31D82">
        <w:rPr>
          <w:rFonts w:ascii="Source Sans Pro" w:hAnsi="Source Sans Pro"/>
          <w:lang w:val="pl-PL"/>
        </w:rPr>
        <w:t xml:space="preserve">hybrydowej, a także twardymi dyskami </w:t>
      </w:r>
      <w:r w:rsidR="006B52E0">
        <w:rPr>
          <w:rFonts w:ascii="Source Sans Pro" w:hAnsi="Source Sans Pro"/>
          <w:lang w:val="pl-PL"/>
        </w:rPr>
        <w:t xml:space="preserve">w systemach </w:t>
      </w:r>
      <w:r w:rsidRPr="00F31D82">
        <w:rPr>
          <w:rFonts w:ascii="Source Sans Pro" w:hAnsi="Source Sans Pro"/>
          <w:lang w:val="pl-PL"/>
        </w:rPr>
        <w:t>RAID.</w:t>
      </w:r>
    </w:p>
    <w:p w:rsidR="009F64F2" w:rsidRPr="00346204" w:rsidRDefault="00F31D82" w:rsidP="00346204">
      <w:pPr>
        <w:pStyle w:val="Akapitzlist"/>
        <w:numPr>
          <w:ilvl w:val="0"/>
          <w:numId w:val="1"/>
        </w:numPr>
        <w:jc w:val="both"/>
        <w:rPr>
          <w:rFonts w:ascii="Source Sans Pro" w:hAnsi="Source Sans Pro"/>
          <w:lang w:val="pl-PL"/>
        </w:rPr>
      </w:pPr>
      <w:r w:rsidRPr="00F31D82">
        <w:rPr>
          <w:rFonts w:ascii="Source Sans Pro" w:hAnsi="Source Sans Pro"/>
          <w:b/>
          <w:bCs/>
          <w:lang w:val="pl-PL"/>
        </w:rPr>
        <w:t xml:space="preserve">Szybka łączność: </w:t>
      </w:r>
      <w:r w:rsidR="006B52E0" w:rsidRPr="002E0A03">
        <w:rPr>
          <w:rFonts w:ascii="Source Sans Pro" w:hAnsi="Source Sans Pro"/>
          <w:lang w:val="pl-PL"/>
        </w:rPr>
        <w:t xml:space="preserve">transfer danych w obie strony </w:t>
      </w:r>
      <w:r w:rsidRPr="00F31D82">
        <w:rPr>
          <w:rFonts w:ascii="Source Sans Pro" w:hAnsi="Source Sans Pro"/>
          <w:lang w:val="pl-PL"/>
        </w:rPr>
        <w:t>jest nieograniczon</w:t>
      </w:r>
      <w:r w:rsidR="006B52E0">
        <w:rPr>
          <w:rFonts w:ascii="Source Sans Pro" w:hAnsi="Source Sans Pro"/>
          <w:lang w:val="pl-PL"/>
        </w:rPr>
        <w:t xml:space="preserve">y, </w:t>
      </w:r>
      <w:r w:rsidRPr="00F31D82">
        <w:rPr>
          <w:rFonts w:ascii="Source Sans Pro" w:hAnsi="Source Sans Pro"/>
          <w:lang w:val="pl-PL"/>
        </w:rPr>
        <w:t>bezpłatn</w:t>
      </w:r>
      <w:r w:rsidR="006B52E0">
        <w:rPr>
          <w:rFonts w:ascii="Source Sans Pro" w:hAnsi="Source Sans Pro"/>
          <w:lang w:val="pl-PL"/>
        </w:rPr>
        <w:t xml:space="preserve">y i odbywa się </w:t>
      </w:r>
      <w:r w:rsidRPr="00F31D82">
        <w:rPr>
          <w:rFonts w:ascii="Source Sans Pro" w:hAnsi="Source Sans Pro"/>
          <w:lang w:val="pl-PL"/>
        </w:rPr>
        <w:t>z</w:t>
      </w:r>
      <w:r w:rsidR="006B52E0">
        <w:rPr>
          <w:rFonts w:ascii="Source Sans Pro" w:hAnsi="Source Sans Pro"/>
          <w:lang w:val="pl-PL"/>
        </w:rPr>
        <w:t> </w:t>
      </w:r>
      <w:r w:rsidRPr="00F31D82">
        <w:rPr>
          <w:rFonts w:ascii="Source Sans Pro" w:hAnsi="Source Sans Pro"/>
          <w:lang w:val="pl-PL"/>
        </w:rPr>
        <w:t xml:space="preserve">domyślną przepustowością do 1 </w:t>
      </w:r>
      <w:proofErr w:type="spellStart"/>
      <w:r w:rsidRPr="00F31D82">
        <w:rPr>
          <w:rFonts w:ascii="Source Sans Pro" w:hAnsi="Source Sans Pro"/>
          <w:lang w:val="pl-PL"/>
        </w:rPr>
        <w:t>Gb</w:t>
      </w:r>
      <w:proofErr w:type="spellEnd"/>
      <w:r w:rsidRPr="00F31D82">
        <w:rPr>
          <w:rFonts w:ascii="Source Sans Pro" w:hAnsi="Source Sans Pro"/>
          <w:lang w:val="pl-PL"/>
        </w:rPr>
        <w:t xml:space="preserve">/s. </w:t>
      </w:r>
      <w:r w:rsidR="00311F81">
        <w:rPr>
          <w:rFonts w:ascii="Source Sans Pro" w:hAnsi="Source Sans Pro"/>
          <w:lang w:val="pl-PL"/>
        </w:rPr>
        <w:t xml:space="preserve">Możliwe jest jednak </w:t>
      </w:r>
      <w:r w:rsidRPr="00F31D82">
        <w:rPr>
          <w:rFonts w:ascii="Source Sans Pro" w:hAnsi="Source Sans Pro"/>
          <w:lang w:val="pl-PL"/>
        </w:rPr>
        <w:t xml:space="preserve">zwiększenie przepustowości publicznej do </w:t>
      </w:r>
      <w:r w:rsidR="00F1403D">
        <w:rPr>
          <w:rFonts w:ascii="Source Sans Pro" w:hAnsi="Source Sans Pro"/>
          <w:lang w:val="pl-PL"/>
        </w:rPr>
        <w:t>5</w:t>
      </w:r>
      <w:r w:rsidRPr="00F31D82">
        <w:rPr>
          <w:rFonts w:ascii="Source Sans Pro" w:hAnsi="Source Sans Pro"/>
          <w:lang w:val="pl-PL"/>
        </w:rPr>
        <w:t xml:space="preserve"> </w:t>
      </w:r>
      <w:proofErr w:type="spellStart"/>
      <w:r w:rsidR="00F22F0A">
        <w:rPr>
          <w:lang w:val="pl-PL"/>
        </w:rPr>
        <w:t>Gb</w:t>
      </w:r>
      <w:proofErr w:type="spellEnd"/>
      <w:r w:rsidR="00F22F0A">
        <w:rPr>
          <w:lang w:val="pl-PL"/>
        </w:rPr>
        <w:t xml:space="preserve">/s </w:t>
      </w:r>
      <w:r w:rsidRPr="00F31D82">
        <w:rPr>
          <w:rFonts w:ascii="Source Sans Pro" w:hAnsi="Source Sans Pro"/>
          <w:lang w:val="pl-PL"/>
        </w:rPr>
        <w:t xml:space="preserve">oraz prywatnej do </w:t>
      </w:r>
      <w:r w:rsidR="00F1403D">
        <w:rPr>
          <w:rFonts w:ascii="Source Sans Pro" w:hAnsi="Source Sans Pro"/>
          <w:lang w:val="pl-PL"/>
        </w:rPr>
        <w:t>6</w:t>
      </w:r>
      <w:r w:rsidR="00F22F0A">
        <w:rPr>
          <w:rFonts w:ascii="Source Sans Pro" w:hAnsi="Source Sans Pro"/>
          <w:lang w:val="pl-PL"/>
        </w:rPr>
        <w:t xml:space="preserve"> </w:t>
      </w:r>
      <w:proofErr w:type="spellStart"/>
      <w:r w:rsidR="00F22F0A">
        <w:rPr>
          <w:lang w:val="pl-PL"/>
        </w:rPr>
        <w:t>Gb</w:t>
      </w:r>
      <w:proofErr w:type="spellEnd"/>
      <w:r w:rsidR="00F22F0A">
        <w:rPr>
          <w:lang w:val="pl-PL"/>
        </w:rPr>
        <w:t>/s</w:t>
      </w:r>
      <w:r w:rsidRPr="00F31D82">
        <w:rPr>
          <w:rFonts w:ascii="Source Sans Pro" w:hAnsi="Source Sans Pro"/>
          <w:lang w:val="pl-PL"/>
        </w:rPr>
        <w:t>.</w:t>
      </w:r>
    </w:p>
    <w:p w:rsidR="00346204" w:rsidRPr="00000F5C" w:rsidRDefault="00346204" w:rsidP="00134277">
      <w:pPr>
        <w:pStyle w:val="Akapitzlist"/>
        <w:numPr>
          <w:ilvl w:val="0"/>
          <w:numId w:val="1"/>
        </w:numPr>
        <w:jc w:val="both"/>
        <w:rPr>
          <w:rFonts w:ascii="Source Sans Pro" w:hAnsi="Source Sans Pro"/>
          <w:lang w:val="pl-PL"/>
        </w:rPr>
      </w:pPr>
      <w:r w:rsidRPr="00346204">
        <w:rPr>
          <w:rFonts w:ascii="Source Sans Pro" w:hAnsi="Source Sans Pro"/>
          <w:b/>
          <w:bCs/>
          <w:lang w:val="pl-PL"/>
        </w:rPr>
        <w:t xml:space="preserve">Zwiększona dostępność: </w:t>
      </w:r>
      <w:r w:rsidRPr="00346204">
        <w:rPr>
          <w:rFonts w:ascii="Source Sans Pro" w:hAnsi="Source Sans Pro"/>
          <w:lang w:val="pl-PL"/>
        </w:rPr>
        <w:t xml:space="preserve">seria </w:t>
      </w:r>
      <w:proofErr w:type="spellStart"/>
      <w:r w:rsidRPr="00346204">
        <w:rPr>
          <w:rFonts w:ascii="Source Sans Pro" w:hAnsi="Source Sans Pro"/>
          <w:lang w:val="pl-PL"/>
        </w:rPr>
        <w:t>Advance</w:t>
      </w:r>
      <w:proofErr w:type="spellEnd"/>
      <w:r w:rsidRPr="00346204">
        <w:rPr>
          <w:rFonts w:ascii="Source Sans Pro" w:hAnsi="Source Sans Pro"/>
          <w:lang w:val="pl-PL"/>
        </w:rPr>
        <w:t xml:space="preserve"> obejmuje SLA na poziomie 99,95% i wykorzystuje technologię </w:t>
      </w:r>
      <w:proofErr w:type="spellStart"/>
      <w:r w:rsidRPr="00346204">
        <w:rPr>
          <w:rFonts w:ascii="Source Sans Pro" w:hAnsi="Source Sans Pro"/>
          <w:lang w:val="pl-PL"/>
        </w:rPr>
        <w:t>OVHcloud</w:t>
      </w:r>
      <w:proofErr w:type="spellEnd"/>
      <w:r w:rsidRPr="00346204">
        <w:rPr>
          <w:rFonts w:ascii="Source Sans Pro" w:hAnsi="Source Sans Pro"/>
          <w:lang w:val="pl-PL"/>
        </w:rPr>
        <w:t xml:space="preserve"> Link </w:t>
      </w:r>
      <w:proofErr w:type="spellStart"/>
      <w:r w:rsidRPr="00346204">
        <w:rPr>
          <w:rFonts w:ascii="Source Sans Pro" w:hAnsi="Source Sans Pro"/>
          <w:lang w:val="pl-PL"/>
        </w:rPr>
        <w:t>Aggregation</w:t>
      </w:r>
      <w:proofErr w:type="spellEnd"/>
      <w:r w:rsidRPr="00346204">
        <w:rPr>
          <w:rFonts w:ascii="Source Sans Pro" w:hAnsi="Source Sans Pro"/>
          <w:lang w:val="pl-PL"/>
        </w:rPr>
        <w:t xml:space="preserve"> (OLA), która agreguje interfejsy sieciowe każdego serwera w celu zwiększenia dostępności, jednocześnie izolując je od sieci publicznej i jej potencjalnych zagrożeń.</w:t>
      </w:r>
    </w:p>
    <w:p w:rsidR="00346204" w:rsidRPr="00346204" w:rsidRDefault="00346204" w:rsidP="00134277">
      <w:pPr>
        <w:pStyle w:val="Akapitzlist"/>
        <w:numPr>
          <w:ilvl w:val="0"/>
          <w:numId w:val="1"/>
        </w:numPr>
        <w:jc w:val="both"/>
        <w:rPr>
          <w:rFonts w:ascii="Source Sans Pro" w:hAnsi="Source Sans Pro"/>
          <w:lang w:val="pl-PL"/>
        </w:rPr>
      </w:pPr>
      <w:r w:rsidRPr="00346204">
        <w:rPr>
          <w:rFonts w:ascii="Source Sans Pro" w:hAnsi="Source Sans Pro"/>
          <w:b/>
          <w:bCs/>
          <w:lang w:val="pl-PL"/>
        </w:rPr>
        <w:t xml:space="preserve">Zaawansowane funkcje bezpieczeństwa: </w:t>
      </w:r>
      <w:r w:rsidRPr="00346204">
        <w:rPr>
          <w:rFonts w:ascii="Source Sans Pro" w:hAnsi="Source Sans Pro"/>
          <w:lang w:val="pl-PL"/>
        </w:rPr>
        <w:t xml:space="preserve">aby zapewnić integralność poufnych danych, serwery </w:t>
      </w:r>
      <w:proofErr w:type="spellStart"/>
      <w:r w:rsidRPr="00346204">
        <w:rPr>
          <w:rFonts w:ascii="Source Sans Pro" w:hAnsi="Source Sans Pro"/>
          <w:lang w:val="pl-PL"/>
        </w:rPr>
        <w:t>Advance</w:t>
      </w:r>
      <w:proofErr w:type="spellEnd"/>
      <w:r w:rsidRPr="00346204">
        <w:rPr>
          <w:rFonts w:ascii="Source Sans Pro" w:hAnsi="Source Sans Pro"/>
          <w:lang w:val="pl-PL"/>
        </w:rPr>
        <w:t xml:space="preserve"> oferują </w:t>
      </w:r>
      <w:r w:rsidR="00311F81">
        <w:rPr>
          <w:rFonts w:ascii="Source Sans Pro" w:hAnsi="Source Sans Pro"/>
          <w:lang w:val="pl-PL"/>
        </w:rPr>
        <w:t xml:space="preserve">także wykorzystanie natywnych </w:t>
      </w:r>
      <w:r w:rsidRPr="00346204">
        <w:rPr>
          <w:rFonts w:ascii="Source Sans Pro" w:hAnsi="Source Sans Pro"/>
          <w:lang w:val="pl-PL"/>
        </w:rPr>
        <w:t>funkcj</w:t>
      </w:r>
      <w:r w:rsidR="00311F81">
        <w:rPr>
          <w:rFonts w:ascii="Source Sans Pro" w:hAnsi="Source Sans Pro"/>
          <w:lang w:val="pl-PL"/>
        </w:rPr>
        <w:t>i</w:t>
      </w:r>
      <w:r w:rsidRPr="00346204">
        <w:rPr>
          <w:rFonts w:ascii="Source Sans Pro" w:hAnsi="Source Sans Pro"/>
          <w:lang w:val="pl-PL"/>
        </w:rPr>
        <w:t xml:space="preserve"> procesorów Intel (SGX) i AMD (SEV i SME)</w:t>
      </w:r>
      <w:r w:rsidR="00311F81">
        <w:rPr>
          <w:rFonts w:ascii="Source Sans Pro" w:hAnsi="Source Sans Pro"/>
          <w:lang w:val="pl-PL"/>
        </w:rPr>
        <w:t xml:space="preserve"> w zakresie przetwarzania</w:t>
      </w:r>
      <w:r w:rsidR="005331AD">
        <w:rPr>
          <w:rFonts w:ascii="Source Sans Pro" w:hAnsi="Source Sans Pro"/>
          <w:lang w:val="pl-PL"/>
        </w:rPr>
        <w:t xml:space="preserve"> informacji niejawnych</w:t>
      </w:r>
      <w:r w:rsidRPr="00346204">
        <w:rPr>
          <w:rFonts w:ascii="Source Sans Pro" w:hAnsi="Source Sans Pro"/>
          <w:lang w:val="pl-PL"/>
        </w:rPr>
        <w:t>.</w:t>
      </w:r>
    </w:p>
    <w:p w:rsidR="00346204" w:rsidRDefault="00346204" w:rsidP="002E0A03">
      <w:pPr>
        <w:jc w:val="both"/>
        <w:rPr>
          <w:rFonts w:ascii="Source Sans Pro" w:hAnsi="Source Sans Pro"/>
          <w:lang w:val="pl-PL"/>
        </w:rPr>
      </w:pPr>
      <w:r>
        <w:rPr>
          <w:rFonts w:ascii="Source Sans Pro" w:hAnsi="Source Sans Pro"/>
          <w:lang w:val="pl-PL"/>
        </w:rPr>
        <w:t>N</w:t>
      </w:r>
      <w:r w:rsidRPr="00346204">
        <w:rPr>
          <w:rFonts w:ascii="Source Sans Pro" w:hAnsi="Source Sans Pro"/>
          <w:lang w:val="pl-PL"/>
        </w:rPr>
        <w:t xml:space="preserve">owa gama serwerów działa </w:t>
      </w:r>
      <w:r w:rsidR="002E0A03">
        <w:rPr>
          <w:rFonts w:ascii="Source Sans Pro" w:hAnsi="Source Sans Pro"/>
          <w:lang w:val="pl-PL"/>
        </w:rPr>
        <w:t xml:space="preserve">w </w:t>
      </w:r>
      <w:r w:rsidRPr="00346204">
        <w:rPr>
          <w:rFonts w:ascii="Source Sans Pro" w:hAnsi="Source Sans Pro"/>
          <w:lang w:val="pl-PL"/>
        </w:rPr>
        <w:t>zgod</w:t>
      </w:r>
      <w:r w:rsidR="002E0A03">
        <w:rPr>
          <w:rFonts w:ascii="Source Sans Pro" w:hAnsi="Source Sans Pro"/>
          <w:lang w:val="pl-PL"/>
        </w:rPr>
        <w:t>zie</w:t>
      </w:r>
      <w:r w:rsidRPr="00346204">
        <w:rPr>
          <w:rFonts w:ascii="Source Sans Pro" w:hAnsi="Source Sans Pro"/>
          <w:lang w:val="pl-PL"/>
        </w:rPr>
        <w:t xml:space="preserve"> z </w:t>
      </w:r>
      <w:r w:rsidR="002E0A03">
        <w:rPr>
          <w:rFonts w:ascii="Source Sans Pro" w:hAnsi="Source Sans Pro"/>
          <w:lang w:val="pl-PL"/>
        </w:rPr>
        <w:t xml:space="preserve">najsurowszymi normami, m.in. </w:t>
      </w:r>
      <w:r w:rsidRPr="00346204">
        <w:rPr>
          <w:rFonts w:ascii="Source Sans Pro" w:hAnsi="Source Sans Pro"/>
          <w:lang w:val="pl-PL"/>
        </w:rPr>
        <w:t xml:space="preserve">normą ISO/IEC 27001 </w:t>
      </w:r>
      <w:r w:rsidR="002E0A03">
        <w:rPr>
          <w:rFonts w:ascii="Source Sans Pro" w:hAnsi="Source Sans Pro"/>
          <w:lang w:val="pl-PL"/>
        </w:rPr>
        <w:t xml:space="preserve">oraz </w:t>
      </w:r>
      <w:r w:rsidR="002E0A03" w:rsidRPr="002E0A03">
        <w:rPr>
          <w:rFonts w:ascii="Source Sans Pro" w:hAnsi="Source Sans Pro"/>
          <w:lang w:val="pl-PL"/>
        </w:rPr>
        <w:t>z</w:t>
      </w:r>
      <w:r w:rsidR="002E0A03">
        <w:rPr>
          <w:rFonts w:ascii="Source Sans Pro" w:hAnsi="Source Sans Pro"/>
          <w:lang w:val="pl-PL"/>
        </w:rPr>
        <w:t> </w:t>
      </w:r>
      <w:r w:rsidR="002E0A03" w:rsidRPr="002E0A03">
        <w:rPr>
          <w:rFonts w:ascii="Source Sans Pro" w:hAnsi="Source Sans Pro"/>
          <w:lang w:val="pl-PL"/>
        </w:rPr>
        <w:t>przepisami dotyczącymi hostingu danych medycznych w Europie</w:t>
      </w:r>
      <w:r w:rsidR="002E0A03">
        <w:rPr>
          <w:rFonts w:ascii="Source Sans Pro" w:hAnsi="Source Sans Pro"/>
          <w:lang w:val="pl-PL"/>
        </w:rPr>
        <w:t xml:space="preserve"> (</w:t>
      </w:r>
      <w:r w:rsidR="002E0A03" w:rsidRPr="004C738D">
        <w:rPr>
          <w:rFonts w:ascii="Source Sans Pro" w:hAnsi="Source Sans Pro"/>
          <w:lang w:val="pl-PL"/>
        </w:rPr>
        <w:t>Health Data Hosting</w:t>
      </w:r>
      <w:r w:rsidR="002E0A03">
        <w:rPr>
          <w:rFonts w:ascii="Source Sans Pro" w:hAnsi="Source Sans Pro"/>
          <w:lang w:val="pl-PL"/>
        </w:rPr>
        <w:t xml:space="preserve">, HDS), może więc </w:t>
      </w:r>
      <w:r w:rsidRPr="00346204">
        <w:rPr>
          <w:rFonts w:ascii="Source Sans Pro" w:hAnsi="Source Sans Pro"/>
          <w:lang w:val="pl-PL"/>
        </w:rPr>
        <w:t xml:space="preserve">sprostać </w:t>
      </w:r>
      <w:r w:rsidR="002E0A03">
        <w:rPr>
          <w:rFonts w:ascii="Source Sans Pro" w:hAnsi="Source Sans Pro"/>
          <w:lang w:val="pl-PL"/>
        </w:rPr>
        <w:t xml:space="preserve">także </w:t>
      </w:r>
      <w:r w:rsidRPr="00346204">
        <w:rPr>
          <w:rFonts w:ascii="Source Sans Pro" w:hAnsi="Source Sans Pro"/>
          <w:lang w:val="pl-PL"/>
        </w:rPr>
        <w:t xml:space="preserve">potrzebom </w:t>
      </w:r>
      <w:r w:rsidR="00311F81">
        <w:rPr>
          <w:rFonts w:ascii="Source Sans Pro" w:hAnsi="Source Sans Pro"/>
          <w:lang w:val="pl-PL"/>
        </w:rPr>
        <w:t xml:space="preserve">instytucji działających </w:t>
      </w:r>
      <w:r w:rsidR="005331AD">
        <w:rPr>
          <w:rFonts w:ascii="Source Sans Pro" w:hAnsi="Source Sans Pro"/>
          <w:lang w:val="pl-PL"/>
        </w:rPr>
        <w:t xml:space="preserve">w sektorze </w:t>
      </w:r>
      <w:r w:rsidRPr="00346204">
        <w:rPr>
          <w:rFonts w:ascii="Source Sans Pro" w:hAnsi="Source Sans Pro"/>
          <w:lang w:val="pl-PL"/>
        </w:rPr>
        <w:t>opieki zdrowotnej</w:t>
      </w:r>
      <w:r>
        <w:rPr>
          <w:rFonts w:ascii="Source Sans Pro" w:hAnsi="Source Sans Pro"/>
          <w:lang w:val="pl-PL"/>
        </w:rPr>
        <w:t>.</w:t>
      </w:r>
      <w:r w:rsidRPr="00346204">
        <w:rPr>
          <w:rFonts w:ascii="Source Sans Pro" w:hAnsi="Source Sans Pro"/>
          <w:lang w:val="pl-PL"/>
        </w:rPr>
        <w:t xml:space="preserve"> Podobnie jak w</w:t>
      </w:r>
      <w:r w:rsidR="002E0A03">
        <w:rPr>
          <w:rFonts w:ascii="Source Sans Pro" w:hAnsi="Source Sans Pro"/>
          <w:lang w:val="pl-PL"/>
        </w:rPr>
        <w:t> </w:t>
      </w:r>
      <w:r w:rsidRPr="00346204">
        <w:rPr>
          <w:rFonts w:ascii="Source Sans Pro" w:hAnsi="Source Sans Pro"/>
          <w:lang w:val="pl-PL"/>
        </w:rPr>
        <w:t xml:space="preserve">przypadku wszystkich rozwiązań </w:t>
      </w:r>
      <w:proofErr w:type="spellStart"/>
      <w:r w:rsidRPr="00EB766E">
        <w:rPr>
          <w:rFonts w:ascii="Source Sans Pro" w:hAnsi="Source Sans Pro"/>
          <w:lang w:val="pl-PL"/>
        </w:rPr>
        <w:t>OVHcloud</w:t>
      </w:r>
      <w:proofErr w:type="spellEnd"/>
      <w:r w:rsidRPr="00EB766E">
        <w:rPr>
          <w:rFonts w:ascii="Source Sans Pro" w:hAnsi="Source Sans Pro"/>
          <w:lang w:val="pl-PL"/>
        </w:rPr>
        <w:t xml:space="preserve">, ochrona </w:t>
      </w:r>
      <w:proofErr w:type="spellStart"/>
      <w:r w:rsidRPr="00EB766E">
        <w:rPr>
          <w:rFonts w:ascii="Source Sans Pro" w:hAnsi="Source Sans Pro"/>
          <w:lang w:val="pl-PL"/>
        </w:rPr>
        <w:t>anty-DDoS</w:t>
      </w:r>
      <w:proofErr w:type="spellEnd"/>
      <w:r w:rsidRPr="00EB766E">
        <w:rPr>
          <w:rFonts w:ascii="Source Sans Pro" w:hAnsi="Source Sans Pro"/>
          <w:lang w:val="pl-PL"/>
        </w:rPr>
        <w:t xml:space="preserve"> zapewnia całodobową ochronę przed wszystkimi typami ataków </w:t>
      </w:r>
      <w:proofErr w:type="spellStart"/>
      <w:r w:rsidRPr="00EB766E">
        <w:rPr>
          <w:rFonts w:ascii="Source Sans Pro" w:hAnsi="Source Sans Pro"/>
          <w:lang w:val="pl-PL"/>
        </w:rPr>
        <w:t>DDoS</w:t>
      </w:r>
      <w:proofErr w:type="spellEnd"/>
      <w:r w:rsidRPr="00EB766E">
        <w:rPr>
          <w:rFonts w:ascii="Source Sans Pro" w:hAnsi="Source Sans Pro"/>
          <w:lang w:val="pl-PL"/>
        </w:rPr>
        <w:t xml:space="preserve">, bez ograniczeń rozmiaru i czasu </w:t>
      </w:r>
      <w:r w:rsidR="00311F81" w:rsidRPr="00EB766E">
        <w:rPr>
          <w:rFonts w:ascii="Source Sans Pro" w:hAnsi="Source Sans Pro"/>
          <w:lang w:val="pl-PL"/>
        </w:rPr>
        <w:t xml:space="preserve">ich </w:t>
      </w:r>
      <w:r w:rsidRPr="00EB766E">
        <w:rPr>
          <w:rFonts w:ascii="Source Sans Pro" w:hAnsi="Source Sans Pro"/>
          <w:lang w:val="pl-PL"/>
        </w:rPr>
        <w:t>trwania</w:t>
      </w:r>
      <w:r w:rsidRPr="00346204">
        <w:rPr>
          <w:rFonts w:ascii="Source Sans Pro" w:hAnsi="Source Sans Pro"/>
          <w:lang w:val="pl-PL"/>
        </w:rPr>
        <w:t xml:space="preserve">. </w:t>
      </w:r>
      <w:r w:rsidR="00311F81">
        <w:rPr>
          <w:rFonts w:ascii="Source Sans Pro" w:hAnsi="Source Sans Pro"/>
          <w:lang w:val="pl-PL"/>
        </w:rPr>
        <w:t xml:space="preserve">Zaletą rozwiązania jest także ochrona i </w:t>
      </w:r>
      <w:r w:rsidRPr="00000F5C">
        <w:rPr>
          <w:rFonts w:ascii="Source Sans Pro" w:hAnsi="Source Sans Pro"/>
          <w:lang w:val="pl-PL"/>
        </w:rPr>
        <w:t>dostępn</w:t>
      </w:r>
      <w:r w:rsidR="00311F81">
        <w:rPr>
          <w:rFonts w:ascii="Source Sans Pro" w:hAnsi="Source Sans Pro"/>
          <w:lang w:val="pl-PL"/>
        </w:rPr>
        <w:t>ość</w:t>
      </w:r>
      <w:r w:rsidRPr="00000F5C">
        <w:rPr>
          <w:rFonts w:ascii="Source Sans Pro" w:hAnsi="Source Sans Pro"/>
          <w:lang w:val="pl-PL"/>
        </w:rPr>
        <w:t xml:space="preserve"> </w:t>
      </w:r>
      <w:r w:rsidR="00311F81">
        <w:rPr>
          <w:rFonts w:ascii="Source Sans Pro" w:hAnsi="Source Sans Pro"/>
          <w:lang w:val="pl-PL"/>
        </w:rPr>
        <w:t xml:space="preserve">danych użytkowników </w:t>
      </w:r>
      <w:r w:rsidRPr="00000F5C">
        <w:rPr>
          <w:rFonts w:ascii="Source Sans Pro" w:hAnsi="Source Sans Pro"/>
          <w:lang w:val="pl-PL"/>
        </w:rPr>
        <w:t>w wybranym przez klientów centrum danych w</w:t>
      </w:r>
      <w:r w:rsidR="002E0A03">
        <w:rPr>
          <w:rFonts w:ascii="Source Sans Pro" w:hAnsi="Source Sans Pro"/>
          <w:lang w:val="pl-PL"/>
        </w:rPr>
        <w:t> </w:t>
      </w:r>
      <w:r w:rsidRPr="00000F5C">
        <w:rPr>
          <w:rFonts w:ascii="Source Sans Pro" w:hAnsi="Source Sans Pro"/>
          <w:lang w:val="pl-PL"/>
        </w:rPr>
        <w:t xml:space="preserve">Europie i Kanadzie, </w:t>
      </w:r>
      <w:r w:rsidR="00311F81">
        <w:rPr>
          <w:rFonts w:ascii="Source Sans Pro" w:hAnsi="Source Sans Pro"/>
          <w:lang w:val="pl-PL"/>
        </w:rPr>
        <w:t xml:space="preserve">w zgodzie </w:t>
      </w:r>
      <w:r w:rsidRPr="00000F5C">
        <w:rPr>
          <w:rFonts w:ascii="Source Sans Pro" w:hAnsi="Source Sans Pro"/>
          <w:lang w:val="pl-PL"/>
        </w:rPr>
        <w:t>z RODO.</w:t>
      </w:r>
    </w:p>
    <w:bookmarkEnd w:id="0"/>
    <w:p w:rsidR="00346204" w:rsidRPr="00346204" w:rsidRDefault="00346204" w:rsidP="0034620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l-PL" w:eastAsia="pl-PL"/>
        </w:rPr>
      </w:pPr>
      <w:r w:rsidRPr="00346204">
        <w:rPr>
          <w:rFonts w:ascii="Calibri" w:eastAsia="Times New Roman" w:hAnsi="Calibri" w:cs="Calibri"/>
          <w:b/>
          <w:bCs/>
          <w:sz w:val="19"/>
          <w:szCs w:val="19"/>
          <w:lang w:val="pl-PL" w:eastAsia="pl-PL"/>
        </w:rPr>
        <w:lastRenderedPageBreak/>
        <w:t>O firmie OVHcloud</w:t>
      </w:r>
      <w:r w:rsidRPr="00346204">
        <w:rPr>
          <w:rFonts w:ascii="Calibri" w:eastAsia="Times New Roman" w:hAnsi="Calibri" w:cs="Calibri"/>
          <w:sz w:val="19"/>
          <w:szCs w:val="19"/>
          <w:lang w:val="pl-PL" w:eastAsia="pl-PL"/>
        </w:rPr>
        <w:t> </w:t>
      </w:r>
    </w:p>
    <w:p w:rsidR="00346204" w:rsidRPr="00346204" w:rsidRDefault="00346204" w:rsidP="0034620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l-PL" w:eastAsia="pl-PL"/>
        </w:rPr>
      </w:pPr>
      <w:r w:rsidRPr="00346204">
        <w:rPr>
          <w:rFonts w:ascii="Calibri" w:eastAsia="Times New Roman" w:hAnsi="Calibri" w:cs="Calibri"/>
          <w:sz w:val="19"/>
          <w:szCs w:val="19"/>
          <w:lang w:val="pl-PL" w:eastAsia="pl-PL"/>
        </w:rPr>
        <w:t>OVHcloud jest globalnym i wiodącym w Europie dostawcą chmury, zarządzającym 400 000 serwerów w 33 własnych centrach danych na czterech kontynentach. Od dwudziestu lat Grupa stosuje zintegrowany model, który zapewnia jej pełną kontrolę nad łańcuchem wartości: począwszy od projektowania własnych serwerów, poprzez zarządzanie należącymi do niej centrami danych, po budowanie i utrzymywanie własnej globalnej sieci światłowodowej. To unikatowe podejście umożliwia OVHcloud wspieranie, w sposób niezależny, potrzeb 1,6 miliona klientów z ponad 140 krajów. OVHcloud oferuje klientom rozwiązania najnowszej generacji, łączące wysoką wydajność, przewidywalną cenę i pełną kontrolę nad danymi, wspierając w ten sposób ich nieograniczony rozwój.</w:t>
      </w:r>
    </w:p>
    <w:sectPr w:rsidR="00346204" w:rsidRPr="00346204" w:rsidSect="00CC15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00B" w:rsidRDefault="0051000B" w:rsidP="00134277">
      <w:pPr>
        <w:spacing w:after="0" w:line="240" w:lineRule="auto"/>
      </w:pPr>
      <w:r>
        <w:separator/>
      </w:r>
    </w:p>
  </w:endnote>
  <w:endnote w:type="continuationSeparator" w:id="0">
    <w:p w:rsidR="0051000B" w:rsidRDefault="0051000B" w:rsidP="0013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277" w:rsidRDefault="0013427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277" w:rsidRDefault="0013427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277" w:rsidRDefault="001342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00B" w:rsidRDefault="0051000B" w:rsidP="00134277">
      <w:pPr>
        <w:spacing w:after="0" w:line="240" w:lineRule="auto"/>
      </w:pPr>
      <w:r>
        <w:separator/>
      </w:r>
    </w:p>
  </w:footnote>
  <w:footnote w:type="continuationSeparator" w:id="0">
    <w:p w:rsidR="0051000B" w:rsidRDefault="0051000B" w:rsidP="00134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277" w:rsidRDefault="0013427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277" w:rsidRDefault="0013427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277" w:rsidRDefault="001342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96367"/>
    <w:multiLevelType w:val="hybridMultilevel"/>
    <w:tmpl w:val="4B1C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222"/>
    <w:rsid w:val="00000F5C"/>
    <w:rsid w:val="000D2115"/>
    <w:rsid w:val="000F51C6"/>
    <w:rsid w:val="000F6663"/>
    <w:rsid w:val="00134277"/>
    <w:rsid w:val="001936DB"/>
    <w:rsid w:val="001B529E"/>
    <w:rsid w:val="002E0A03"/>
    <w:rsid w:val="0030641A"/>
    <w:rsid w:val="00311F81"/>
    <w:rsid w:val="00346204"/>
    <w:rsid w:val="0035793B"/>
    <w:rsid w:val="00360B26"/>
    <w:rsid w:val="003C1D37"/>
    <w:rsid w:val="004148A6"/>
    <w:rsid w:val="00430591"/>
    <w:rsid w:val="0044599F"/>
    <w:rsid w:val="00486FD8"/>
    <w:rsid w:val="00494BEB"/>
    <w:rsid w:val="004C738D"/>
    <w:rsid w:val="004F666A"/>
    <w:rsid w:val="0051000B"/>
    <w:rsid w:val="005331AD"/>
    <w:rsid w:val="00550BE7"/>
    <w:rsid w:val="005845DC"/>
    <w:rsid w:val="005B4C02"/>
    <w:rsid w:val="0066693D"/>
    <w:rsid w:val="006B52E0"/>
    <w:rsid w:val="007D5EDD"/>
    <w:rsid w:val="008515D6"/>
    <w:rsid w:val="008D0896"/>
    <w:rsid w:val="008D6CA1"/>
    <w:rsid w:val="00975428"/>
    <w:rsid w:val="009C1B97"/>
    <w:rsid w:val="009F64F2"/>
    <w:rsid w:val="00A06F28"/>
    <w:rsid w:val="00B146C3"/>
    <w:rsid w:val="00B43EFA"/>
    <w:rsid w:val="00B457CD"/>
    <w:rsid w:val="00BC64EA"/>
    <w:rsid w:val="00BC786B"/>
    <w:rsid w:val="00C55317"/>
    <w:rsid w:val="00C914CE"/>
    <w:rsid w:val="00C95FB2"/>
    <w:rsid w:val="00CA3BCA"/>
    <w:rsid w:val="00CC15BE"/>
    <w:rsid w:val="00CC6222"/>
    <w:rsid w:val="00D40965"/>
    <w:rsid w:val="00D45C67"/>
    <w:rsid w:val="00D76B7E"/>
    <w:rsid w:val="00D77408"/>
    <w:rsid w:val="00DB6877"/>
    <w:rsid w:val="00DB6A1F"/>
    <w:rsid w:val="00E6419D"/>
    <w:rsid w:val="00EB766E"/>
    <w:rsid w:val="00ED3C7A"/>
    <w:rsid w:val="00F1403D"/>
    <w:rsid w:val="00F22F0A"/>
    <w:rsid w:val="00F24F6F"/>
    <w:rsid w:val="00F3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kenscreated">
    <w:name w:val="tokens_created"/>
    <w:basedOn w:val="Domylnaczcionkaakapitu"/>
    <w:rsid w:val="00CC6222"/>
  </w:style>
  <w:style w:type="character" w:customStyle="1" w:styleId="tokencreated">
    <w:name w:val="token_created"/>
    <w:basedOn w:val="Domylnaczcionkaakapitu"/>
    <w:rsid w:val="00CC6222"/>
  </w:style>
  <w:style w:type="paragraph" w:styleId="Akapitzlist">
    <w:name w:val="List Paragraph"/>
    <w:basedOn w:val="Normalny"/>
    <w:uiPriority w:val="34"/>
    <w:qFormat/>
    <w:rsid w:val="00CC62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4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277"/>
  </w:style>
  <w:style w:type="paragraph" w:styleId="Stopka">
    <w:name w:val="footer"/>
    <w:basedOn w:val="Normalny"/>
    <w:link w:val="StopkaZnak"/>
    <w:uiPriority w:val="99"/>
    <w:unhideWhenUsed/>
    <w:rsid w:val="00134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277"/>
  </w:style>
  <w:style w:type="character" w:styleId="Odwoaniedokomentarza">
    <w:name w:val="annotation reference"/>
    <w:basedOn w:val="Domylnaczcionkaakapitu"/>
    <w:uiPriority w:val="99"/>
    <w:semiHidden/>
    <w:unhideWhenUsed/>
    <w:rsid w:val="00414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8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8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8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C64EA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6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6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6663"/>
    <w:rPr>
      <w:vertAlign w:val="superscript"/>
    </w:rPr>
  </w:style>
  <w:style w:type="paragraph" w:customStyle="1" w:styleId="paragraph">
    <w:name w:val="paragraph"/>
    <w:basedOn w:val="Normalny"/>
    <w:rsid w:val="0034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346204"/>
  </w:style>
  <w:style w:type="character" w:customStyle="1" w:styleId="eop">
    <w:name w:val="eop"/>
    <w:basedOn w:val="Domylnaczcionkaakapitu"/>
    <w:rsid w:val="00346204"/>
  </w:style>
  <w:style w:type="character" w:customStyle="1" w:styleId="spellingerror">
    <w:name w:val="spellingerror"/>
    <w:basedOn w:val="Domylnaczcionkaakapitu"/>
    <w:rsid w:val="00346204"/>
  </w:style>
  <w:style w:type="character" w:customStyle="1" w:styleId="scxw99225996">
    <w:name w:val="scxw99225996"/>
    <w:basedOn w:val="Domylnaczcionkaakapitu"/>
    <w:rsid w:val="00346204"/>
  </w:style>
  <w:style w:type="character" w:styleId="Hipercze">
    <w:name w:val="Hyperlink"/>
    <w:basedOn w:val="Domylnaczcionkaakapitu"/>
    <w:uiPriority w:val="99"/>
    <w:unhideWhenUsed/>
    <w:rsid w:val="0034620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620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C786B"/>
    <w:rPr>
      <w:i/>
      <w:iCs/>
    </w:rPr>
  </w:style>
  <w:style w:type="character" w:customStyle="1" w:styleId="apple-converted-space">
    <w:name w:val="apple-converted-space"/>
    <w:basedOn w:val="Domylnaczcionkaakapitu"/>
    <w:rsid w:val="00BC786B"/>
  </w:style>
  <w:style w:type="paragraph" w:styleId="Tekstdymka">
    <w:name w:val="Balloon Text"/>
    <w:basedOn w:val="Normalny"/>
    <w:link w:val="TekstdymkaZnak"/>
    <w:uiPriority w:val="99"/>
    <w:semiHidden/>
    <w:unhideWhenUsed/>
    <w:rsid w:val="00DB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51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5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76D61-CBB4-4E30-AE70-96D9C020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Schieber Lorine</dc:creator>
  <cp:lastModifiedBy>SK</cp:lastModifiedBy>
  <cp:revision>3</cp:revision>
  <dcterms:created xsi:type="dcterms:W3CDTF">2021-10-25T12:04:00Z</dcterms:created>
  <dcterms:modified xsi:type="dcterms:W3CDTF">2021-10-25T12:17:00Z</dcterms:modified>
</cp:coreProperties>
</file>